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E3" w:rsidRDefault="000D67CB" w:rsidP="003E3AE3">
      <w:pPr>
        <w:pStyle w:val="AralkYok"/>
        <w:rPr>
          <w:rFonts w:cs="Arial"/>
          <w:b/>
          <w:bCs/>
          <w:color w:val="595959"/>
          <w:sz w:val="40"/>
          <w:szCs w:val="40"/>
          <w:shd w:val="clear" w:color="auto" w:fill="FFFFFF"/>
        </w:rPr>
      </w:pPr>
      <w:bookmarkStart w:id="0" w:name="_GoBack"/>
      <w:bookmarkEnd w:id="0"/>
      <w:proofErr w:type="spellStart"/>
      <w:r w:rsidRPr="003E3AE3">
        <w:rPr>
          <w:rFonts w:cs="Arial"/>
          <w:b/>
          <w:bCs/>
          <w:color w:val="595959"/>
          <w:sz w:val="40"/>
          <w:szCs w:val="40"/>
          <w:shd w:val="clear" w:color="auto" w:fill="FFFFFF"/>
        </w:rPr>
        <w:t>Sinemazon</w:t>
      </w:r>
      <w:proofErr w:type="spellEnd"/>
      <w:r w:rsidRPr="003E3AE3">
        <w:rPr>
          <w:rFonts w:cs="Arial"/>
          <w:b/>
          <w:bCs/>
          <w:color w:val="595959"/>
          <w:sz w:val="40"/>
          <w:szCs w:val="40"/>
          <w:shd w:val="clear" w:color="auto" w:fill="FFFFFF"/>
        </w:rPr>
        <w:t xml:space="preserve"> Kısa Film Senaryo Yazım Özendirme Ödülü </w:t>
      </w:r>
      <w:r w:rsidR="003E3AE3" w:rsidRPr="003E3AE3">
        <w:rPr>
          <w:rFonts w:cs="Arial"/>
          <w:b/>
          <w:bCs/>
          <w:color w:val="595959"/>
          <w:sz w:val="40"/>
          <w:szCs w:val="40"/>
          <w:shd w:val="clear" w:color="auto" w:fill="FFFFFF"/>
        </w:rPr>
        <w:t>Başvuruları Devam Ediyor</w:t>
      </w:r>
    </w:p>
    <w:p w:rsidR="003E3AE3" w:rsidRPr="003E3AE3" w:rsidRDefault="003E3AE3" w:rsidP="003E3AE3">
      <w:pPr>
        <w:pStyle w:val="AralkYok"/>
        <w:rPr>
          <w:sz w:val="24"/>
          <w:szCs w:val="24"/>
        </w:rPr>
      </w:pPr>
    </w:p>
    <w:p w:rsidR="00AC1CC6" w:rsidRDefault="00AC1CC6" w:rsidP="003E3AE3">
      <w:pPr>
        <w:pStyle w:val="AralkYok"/>
        <w:rPr>
          <w:rFonts w:eastAsia="Times New Roman" w:cs="Times New Roman"/>
          <w:color w:val="0D0D0D"/>
          <w:sz w:val="24"/>
          <w:szCs w:val="24"/>
          <w:lang w:eastAsia="tr-TR"/>
        </w:rPr>
      </w:pP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 xml:space="preserve">İlki </w:t>
      </w:r>
      <w:r w:rsidR="00720EAE" w:rsidRPr="003E3AE3">
        <w:rPr>
          <w:rFonts w:eastAsia="Times New Roman" w:cs="Times New Roman"/>
          <w:color w:val="0D0D0D"/>
          <w:sz w:val="24"/>
          <w:szCs w:val="24"/>
          <w:lang w:eastAsia="tr-TR"/>
        </w:rPr>
        <w:t>yapılacak</w:t>
      </w: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olan </w:t>
      </w:r>
      <w:r w:rsidR="00FC30C8" w:rsidRPr="003E3AE3">
        <w:rPr>
          <w:rFonts w:eastAsia="Times New Roman" w:cs="Times New Roman"/>
          <w:color w:val="0D0D0D"/>
          <w:sz w:val="24"/>
          <w:szCs w:val="24"/>
          <w:lang w:eastAsia="tr-TR"/>
        </w:rPr>
        <w:t>1.</w:t>
      </w: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>Sinemazon Kadın</w:t>
      </w:r>
      <w:r w:rsidR="0072291C" w:rsidRPr="003E3AE3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Sinema Yönetmenleri</w:t>
      </w: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Festivali 18-22 Ocak 20</w:t>
      </w:r>
      <w:r w:rsidR="007F1FE4" w:rsidRPr="003E3AE3">
        <w:rPr>
          <w:rFonts w:eastAsia="Times New Roman" w:cs="Times New Roman"/>
          <w:color w:val="0D0D0D"/>
          <w:sz w:val="24"/>
          <w:szCs w:val="24"/>
          <w:lang w:eastAsia="tr-TR"/>
        </w:rPr>
        <w:t>20</w:t>
      </w:r>
      <w:r w:rsidR="003E3AE3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</w:t>
      </w: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>tarihleri arasında Ankara’da sinemaseverlerle buluşacak.</w:t>
      </w:r>
    </w:p>
    <w:p w:rsidR="003E3AE3" w:rsidRPr="003E3AE3" w:rsidRDefault="003E3AE3" w:rsidP="003E3AE3">
      <w:pPr>
        <w:pStyle w:val="AralkYok"/>
        <w:rPr>
          <w:rFonts w:eastAsia="Times New Roman" w:cs="Times New Roman"/>
          <w:sz w:val="24"/>
          <w:szCs w:val="24"/>
          <w:lang w:eastAsia="tr-TR"/>
        </w:rPr>
      </w:pPr>
    </w:p>
    <w:p w:rsidR="00231549" w:rsidRDefault="00AC1CC6" w:rsidP="003E3AE3">
      <w:pPr>
        <w:pStyle w:val="AralkYok"/>
        <w:rPr>
          <w:rFonts w:eastAsia="Times New Roman" w:cs="Times New Roman"/>
          <w:color w:val="0D0D0D"/>
          <w:sz w:val="24"/>
          <w:szCs w:val="24"/>
          <w:lang w:eastAsia="tr-TR"/>
        </w:rPr>
      </w:pP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>Çankaya Belediyesi t</w:t>
      </w:r>
      <w:r w:rsidR="00231549" w:rsidRPr="003E3AE3">
        <w:rPr>
          <w:rFonts w:eastAsia="Times New Roman" w:cs="Times New Roman"/>
          <w:color w:val="0D0D0D"/>
          <w:sz w:val="24"/>
          <w:szCs w:val="24"/>
          <w:lang w:eastAsia="tr-TR"/>
        </w:rPr>
        <w:t xml:space="preserve">arafından düzenlenen Festival kapsamında ayrıca “ Senaryo Yazım Özendirme “ yarışması düzenleniyor. Yarışmanın son başvuru tarihi 31 Aralık 2019. </w:t>
      </w:r>
    </w:p>
    <w:p w:rsidR="003E3AE3" w:rsidRPr="003E3AE3" w:rsidRDefault="003E3AE3" w:rsidP="003E3AE3">
      <w:pPr>
        <w:pStyle w:val="AralkYok"/>
        <w:rPr>
          <w:rFonts w:eastAsia="Times New Roman" w:cs="Times New Roman"/>
          <w:color w:val="0D0D0D"/>
          <w:sz w:val="24"/>
          <w:szCs w:val="24"/>
          <w:lang w:eastAsia="tr-TR"/>
        </w:rPr>
      </w:pPr>
    </w:p>
    <w:p w:rsidR="00231549" w:rsidRDefault="00231549" w:rsidP="003E3AE3">
      <w:pPr>
        <w:pStyle w:val="AralkYok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r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Kısa Film Senaryo Yazım Özendirme Ödülü genç kadın sinema öğrencilerinin üretimine katkıda bulunmayı hedefleyen bir destek ödülü. Konusu Ankara’da geçen, insan hakları ihlallerini merke</w:t>
      </w:r>
      <w:r w:rsidR="000D67CB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zine alan kısa film senaryoları; Yaşar Üniversitesi Sinema TV Bölüm Başkanı Doç. Dr. </w:t>
      </w:r>
      <w:proofErr w:type="spellStart"/>
      <w:r w:rsidR="000D67CB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Sevcan</w:t>
      </w:r>
      <w:proofErr w:type="spellEnd"/>
      <w:r w:rsidR="000D67CB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Sönmez, Güzel Sanatlar Fakültesi Film Tasarım ve Yönetmenliği </w:t>
      </w:r>
      <w:proofErr w:type="spellStart"/>
      <w:r w:rsidR="000D67CB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Anasanat</w:t>
      </w:r>
      <w:proofErr w:type="spellEnd"/>
      <w:r w:rsidR="000D67CB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Dalı Öğretim Üyesi Dilaver Bayındır, İstanbul Üniversitesi İletişim Fakültesi Öğretim Görevlisi Dr. Berceste Gülçin Özdemir ve Sinema Yazarı Duygu </w:t>
      </w:r>
      <w:proofErr w:type="spellStart"/>
      <w:r w:rsidR="000D67CB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Kocabaylı</w:t>
      </w:r>
      <w:r w:rsidR="001D56E6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oğlu’dan</w:t>
      </w:r>
      <w:proofErr w:type="spellEnd"/>
      <w:r w:rsidR="000D67CB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oluşan jüri tarafından değerlendirilecektir. </w:t>
      </w:r>
    </w:p>
    <w:p w:rsidR="003E3AE3" w:rsidRPr="003E3AE3" w:rsidRDefault="003E3AE3" w:rsidP="003E3AE3">
      <w:pPr>
        <w:pStyle w:val="AralkYok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</w:p>
    <w:p w:rsidR="00231549" w:rsidRDefault="00231549" w:rsidP="003E3AE3">
      <w:pPr>
        <w:pStyle w:val="AralkYok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r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Ödül alan senaryonun ilk gösteriminin 2. </w:t>
      </w:r>
      <w:proofErr w:type="spellStart"/>
      <w:r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Sinemazon</w:t>
      </w:r>
      <w:proofErr w:type="spellEnd"/>
      <w:r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Kadın Sinema Yönetmenleri Festivali'nde gösterilmesi </w:t>
      </w:r>
      <w:r w:rsidR="00B202ED" w:rsidRPr="003E3AE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amaçlanıyor. </w:t>
      </w:r>
    </w:p>
    <w:p w:rsidR="003E3AE3" w:rsidRPr="003E3AE3" w:rsidRDefault="003E3AE3" w:rsidP="003E3AE3">
      <w:pPr>
        <w:pStyle w:val="AralkYok"/>
        <w:rPr>
          <w:rFonts w:eastAsia="Times New Roman" w:cs="Times New Roman"/>
          <w:color w:val="0D0D0D" w:themeColor="text1" w:themeTint="F2"/>
          <w:sz w:val="24"/>
          <w:szCs w:val="24"/>
          <w:lang w:eastAsia="tr-TR"/>
        </w:rPr>
      </w:pPr>
    </w:p>
    <w:p w:rsidR="00231549" w:rsidRPr="003E3AE3" w:rsidRDefault="00231549" w:rsidP="003E3AE3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 xml:space="preserve">Yarışmaya katılmak isteyenler </w:t>
      </w:r>
      <w:r w:rsidRPr="003E3AE3">
        <w:rPr>
          <w:rFonts w:eastAsia="Times New Roman" w:cs="Times New Roman"/>
          <w:bCs/>
          <w:color w:val="0563C1"/>
          <w:sz w:val="24"/>
          <w:szCs w:val="24"/>
          <w:u w:val="single"/>
          <w:lang w:eastAsia="tr-TR"/>
        </w:rPr>
        <w:t>sinemazon.org</w:t>
      </w:r>
      <w:r w:rsidR="003E3AE3">
        <w:rPr>
          <w:rFonts w:eastAsia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  <w:r w:rsidRPr="003E3AE3">
        <w:rPr>
          <w:rFonts w:eastAsia="Times New Roman" w:cs="Times New Roman"/>
          <w:color w:val="0D0D0D"/>
          <w:sz w:val="24"/>
          <w:szCs w:val="24"/>
          <w:lang w:eastAsia="tr-TR"/>
        </w:rPr>
        <w:t>adresinden detaylı bilgiye ulaşabilir!</w:t>
      </w:r>
    </w:p>
    <w:p w:rsidR="00231549" w:rsidRPr="003E3AE3" w:rsidRDefault="00231549" w:rsidP="003E3AE3">
      <w:pPr>
        <w:pStyle w:val="AralkYok"/>
        <w:rPr>
          <w:rFonts w:eastAsia="Times New Roman" w:cs="Times New Roman"/>
          <w:color w:val="0D0D0D"/>
          <w:sz w:val="24"/>
          <w:szCs w:val="24"/>
          <w:lang w:eastAsia="tr-TR"/>
        </w:rPr>
      </w:pPr>
    </w:p>
    <w:p w:rsidR="00A93C4A" w:rsidRPr="003E3AE3" w:rsidRDefault="00AC1CC6" w:rsidP="003E3AE3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3E3AE3">
        <w:rPr>
          <w:rFonts w:eastAsia="Times New Roman" w:cs="Times New Roman"/>
          <w:b/>
          <w:sz w:val="24"/>
          <w:szCs w:val="24"/>
          <w:lang w:eastAsia="tr-TR"/>
        </w:rPr>
        <w:t>Basın İletişim</w:t>
      </w:r>
      <w:r w:rsidRPr="003E3AE3">
        <w:rPr>
          <w:rFonts w:eastAsia="Times New Roman" w:cs="Times New Roman"/>
          <w:b/>
          <w:sz w:val="24"/>
          <w:szCs w:val="24"/>
          <w:lang w:eastAsia="tr-TR"/>
        </w:rPr>
        <w:br/>
      </w:r>
      <w:r w:rsidRPr="003E3AE3">
        <w:rPr>
          <w:rFonts w:eastAsia="Times New Roman" w:cs="Times New Roman"/>
          <w:sz w:val="24"/>
          <w:szCs w:val="24"/>
          <w:lang w:eastAsia="tr-TR"/>
        </w:rPr>
        <w:t>Banu Bozdemir</w:t>
      </w:r>
      <w:r w:rsidRPr="003E3AE3">
        <w:rPr>
          <w:rFonts w:eastAsia="Times New Roman" w:cs="Times New Roman"/>
          <w:sz w:val="24"/>
          <w:szCs w:val="24"/>
          <w:lang w:eastAsia="tr-TR"/>
        </w:rPr>
        <w:br/>
        <w:t>0542 272 8578</w:t>
      </w:r>
    </w:p>
    <w:sectPr w:rsidR="00A93C4A" w:rsidRPr="003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A6"/>
    <w:multiLevelType w:val="hybridMultilevel"/>
    <w:tmpl w:val="BB3A0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23E"/>
    <w:multiLevelType w:val="hybridMultilevel"/>
    <w:tmpl w:val="4132AD54"/>
    <w:lvl w:ilvl="0" w:tplc="BAB4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AA0"/>
    <w:rsid w:val="00001F85"/>
    <w:rsid w:val="000557BD"/>
    <w:rsid w:val="00061C5C"/>
    <w:rsid w:val="00082F7E"/>
    <w:rsid w:val="00096903"/>
    <w:rsid w:val="000A2628"/>
    <w:rsid w:val="000D67CB"/>
    <w:rsid w:val="00117957"/>
    <w:rsid w:val="00151E8C"/>
    <w:rsid w:val="001A62C6"/>
    <w:rsid w:val="001B5329"/>
    <w:rsid w:val="001D56E6"/>
    <w:rsid w:val="00231549"/>
    <w:rsid w:val="00254600"/>
    <w:rsid w:val="00267D62"/>
    <w:rsid w:val="003B4E40"/>
    <w:rsid w:val="003E3AE3"/>
    <w:rsid w:val="00444479"/>
    <w:rsid w:val="004C58AD"/>
    <w:rsid w:val="004F107C"/>
    <w:rsid w:val="004F6275"/>
    <w:rsid w:val="00631879"/>
    <w:rsid w:val="0064468E"/>
    <w:rsid w:val="00673DCA"/>
    <w:rsid w:val="00684AA6"/>
    <w:rsid w:val="007024A4"/>
    <w:rsid w:val="00720EAE"/>
    <w:rsid w:val="0072291C"/>
    <w:rsid w:val="00723B4C"/>
    <w:rsid w:val="00723FAC"/>
    <w:rsid w:val="007501B6"/>
    <w:rsid w:val="0079109F"/>
    <w:rsid w:val="007B057B"/>
    <w:rsid w:val="007B26B9"/>
    <w:rsid w:val="007B32B6"/>
    <w:rsid w:val="007F1FE4"/>
    <w:rsid w:val="00806747"/>
    <w:rsid w:val="008827BB"/>
    <w:rsid w:val="0092500A"/>
    <w:rsid w:val="00997ECA"/>
    <w:rsid w:val="009E35FC"/>
    <w:rsid w:val="00A00B5D"/>
    <w:rsid w:val="00A93C4A"/>
    <w:rsid w:val="00AC1CC6"/>
    <w:rsid w:val="00AD6528"/>
    <w:rsid w:val="00B1047C"/>
    <w:rsid w:val="00B202ED"/>
    <w:rsid w:val="00B24D4E"/>
    <w:rsid w:val="00B54C36"/>
    <w:rsid w:val="00BA4790"/>
    <w:rsid w:val="00BE0B66"/>
    <w:rsid w:val="00CB5270"/>
    <w:rsid w:val="00D13AA0"/>
    <w:rsid w:val="00D2292A"/>
    <w:rsid w:val="00E1658B"/>
    <w:rsid w:val="00E66738"/>
    <w:rsid w:val="00EE3239"/>
    <w:rsid w:val="00FC0381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7B1D"/>
  <w15:docId w15:val="{C60825BF-641E-40AC-AF7D-898B632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5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3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3FAC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58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l">
    <w:name w:val="il"/>
    <w:basedOn w:val="VarsaylanParagrafYazTipi"/>
    <w:rsid w:val="00723B4C"/>
  </w:style>
  <w:style w:type="paragraph" w:styleId="AralkYok">
    <w:name w:val="No Spacing"/>
    <w:uiPriority w:val="1"/>
    <w:qFormat/>
    <w:rsid w:val="003E3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30</cp:revision>
  <dcterms:created xsi:type="dcterms:W3CDTF">2019-10-15T11:29:00Z</dcterms:created>
  <dcterms:modified xsi:type="dcterms:W3CDTF">2019-12-05T08:10:00Z</dcterms:modified>
</cp:coreProperties>
</file>