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360" w14:textId="69933787" w:rsidR="00E31EA6" w:rsidRDefault="005B3B14">
      <w:pPr>
        <w:pStyle w:val="Gvde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Default="00E31EA6">
      <w:pPr>
        <w:pStyle w:val="Gvde"/>
        <w:jc w:val="center"/>
      </w:pPr>
    </w:p>
    <w:p w14:paraId="5ACD375E" w14:textId="77777777" w:rsidR="00E31EA6" w:rsidRDefault="00E31EA6">
      <w:pPr>
        <w:pStyle w:val="Gvde"/>
        <w:jc w:val="center"/>
      </w:pPr>
    </w:p>
    <w:p w14:paraId="0DD1EA8B" w14:textId="77777777" w:rsidR="00E31EA6" w:rsidRDefault="00E31EA6">
      <w:pPr>
        <w:pStyle w:val="Gvde"/>
        <w:jc w:val="center"/>
      </w:pPr>
    </w:p>
    <w:p w14:paraId="491F7E5C" w14:textId="77777777" w:rsidR="00AB61F4" w:rsidRDefault="00AB61F4">
      <w:pPr>
        <w:pStyle w:val="Gvde"/>
        <w:jc w:val="center"/>
      </w:pPr>
    </w:p>
    <w:p w14:paraId="583F5B2C" w14:textId="77777777" w:rsidR="00AB61F4" w:rsidRPr="00A30886" w:rsidRDefault="00AB61F4">
      <w:pPr>
        <w:pStyle w:val="Gvde"/>
        <w:jc w:val="center"/>
        <w:rPr>
          <w:sz w:val="24"/>
          <w:szCs w:val="24"/>
        </w:rPr>
      </w:pPr>
    </w:p>
    <w:p w14:paraId="0D6A01F7" w14:textId="431A808B" w:rsidR="00173224" w:rsidRPr="00173224" w:rsidRDefault="00173224" w:rsidP="00086A7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173224">
        <w:rPr>
          <w:rFonts w:ascii="Calibri" w:hAnsi="Calibri" w:cs="Calibri"/>
          <w:b/>
          <w:color w:val="auto"/>
          <w:sz w:val="36"/>
          <w:szCs w:val="36"/>
        </w:rPr>
        <w:t>23. RANDEVU İSTANBUL ULUSLARARASI FİLM FESTİVALİ</w:t>
      </w:r>
    </w:p>
    <w:p w14:paraId="68069E42" w14:textId="77777777" w:rsidR="00173224" w:rsidRPr="00173224" w:rsidRDefault="00173224" w:rsidP="00086A7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13D9D375" w14:textId="4852B920" w:rsidR="00086A78" w:rsidRPr="00173224" w:rsidRDefault="00766192" w:rsidP="00086A7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73224">
        <w:rPr>
          <w:rFonts w:ascii="Calibri" w:hAnsi="Calibri" w:cs="Calibri"/>
          <w:b/>
          <w:color w:val="auto"/>
          <w:sz w:val="28"/>
          <w:szCs w:val="28"/>
        </w:rPr>
        <w:t>RANDEVU İSTANBUL 23. YILINDA</w:t>
      </w:r>
      <w:r w:rsidR="00173224">
        <w:rPr>
          <w:rFonts w:ascii="Calibri" w:hAnsi="Calibri" w:cs="Calibri"/>
          <w:b/>
          <w:color w:val="auto"/>
          <w:sz w:val="28"/>
          <w:szCs w:val="28"/>
        </w:rPr>
        <w:t xml:space="preserve"> </w:t>
      </w:r>
    </w:p>
    <w:p w14:paraId="044BAD3A" w14:textId="323981EB" w:rsidR="00E73C68" w:rsidRPr="00173224" w:rsidRDefault="00086A78" w:rsidP="00086A7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73224">
        <w:rPr>
          <w:rFonts w:ascii="Calibri" w:hAnsi="Calibri" w:cs="Calibri"/>
          <w:b/>
          <w:color w:val="auto"/>
          <w:sz w:val="28"/>
          <w:szCs w:val="28"/>
        </w:rPr>
        <w:t>TÜM TÜRKİYE İLE BULUŞMAYA HAZIRLANIYOR</w:t>
      </w:r>
    </w:p>
    <w:p w14:paraId="6339DBC7" w14:textId="77777777" w:rsidR="00112286" w:rsidRPr="00A30886" w:rsidRDefault="00112286" w:rsidP="00086A7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CC76EEA" w14:textId="5A0B88B8" w:rsidR="00E73C68" w:rsidRPr="00A30886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>T.</w:t>
      </w:r>
      <w:r w:rsidR="00A30886" w:rsidRPr="00A30886">
        <w:rPr>
          <w:rStyle w:val="Gl"/>
          <w:rFonts w:ascii="Calibri" w:hAnsi="Calibri" w:cs="Calibri"/>
          <w:color w:val="auto"/>
          <w:sz w:val="24"/>
          <w:szCs w:val="24"/>
        </w:rPr>
        <w:t xml:space="preserve"> </w:t>
      </w:r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>C. Kültür ve Turizm Bakanlığı</w:t>
      </w:r>
      <w:r w:rsidRPr="00A30886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766192" w:rsidRPr="00A30886">
        <w:rPr>
          <w:rFonts w:ascii="Calibri" w:hAnsi="Calibri" w:cs="Calibri"/>
          <w:color w:val="auto"/>
          <w:sz w:val="24"/>
          <w:szCs w:val="24"/>
        </w:rPr>
        <w:t>katkılarıyla</w:t>
      </w:r>
      <w:r w:rsidRPr="00A30886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 xml:space="preserve">Türkiye Sinema ve </w:t>
      </w:r>
      <w:proofErr w:type="spellStart"/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>Audiovisuel</w:t>
      </w:r>
      <w:proofErr w:type="spellEnd"/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 xml:space="preserve"> Kültür Vakfı (TÜRSAK)</w:t>
      </w:r>
      <w:r w:rsidRPr="00A30886">
        <w:rPr>
          <w:rFonts w:ascii="Calibri" w:hAnsi="Calibri" w:cs="Calibri"/>
          <w:color w:val="auto"/>
          <w:sz w:val="24"/>
          <w:szCs w:val="24"/>
        </w:rPr>
        <w:t xml:space="preserve"> tarafından gerçekleştirilen</w:t>
      </w:r>
      <w:r w:rsidRPr="00A30886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>Randevu İstanbul Uluslararası Film</w:t>
      </w:r>
      <w:r w:rsidRPr="00A30886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A30886">
        <w:rPr>
          <w:rStyle w:val="Gl"/>
          <w:rFonts w:ascii="Calibri" w:hAnsi="Calibri" w:cs="Calibri"/>
          <w:color w:val="auto"/>
          <w:sz w:val="24"/>
          <w:szCs w:val="24"/>
        </w:rPr>
        <w:t>Festivali</w:t>
      </w:r>
      <w:r w:rsidRPr="00A30886">
        <w:rPr>
          <w:rFonts w:ascii="Calibri" w:hAnsi="Calibri" w:cs="Calibri"/>
          <w:color w:val="auto"/>
          <w:sz w:val="24"/>
          <w:szCs w:val="24"/>
        </w:rPr>
        <w:t>, 2</w:t>
      </w:r>
      <w:r w:rsidR="00766192" w:rsidRPr="00A30886">
        <w:rPr>
          <w:rFonts w:ascii="Calibri" w:hAnsi="Calibri" w:cs="Calibri"/>
          <w:color w:val="auto"/>
          <w:sz w:val="24"/>
          <w:szCs w:val="24"/>
        </w:rPr>
        <w:t>3</w:t>
      </w:r>
      <w:r w:rsidRPr="00A30886">
        <w:rPr>
          <w:rFonts w:ascii="Calibri" w:hAnsi="Calibri" w:cs="Calibri"/>
          <w:color w:val="auto"/>
          <w:sz w:val="24"/>
          <w:szCs w:val="24"/>
        </w:rPr>
        <w:t>.</w:t>
      </w:r>
      <w:r w:rsidR="00766192" w:rsidRPr="00A30886">
        <w:rPr>
          <w:rFonts w:ascii="Calibri" w:hAnsi="Calibri" w:cs="Calibri"/>
          <w:color w:val="auto"/>
          <w:sz w:val="24"/>
          <w:szCs w:val="24"/>
        </w:rPr>
        <w:t xml:space="preserve"> yılında </w:t>
      </w:r>
      <w:proofErr w:type="spellStart"/>
      <w:r w:rsidR="00766192" w:rsidRPr="00A30886">
        <w:rPr>
          <w:rFonts w:ascii="Calibri" w:hAnsi="Calibri" w:cs="Calibri"/>
          <w:color w:val="auto"/>
          <w:sz w:val="24"/>
          <w:szCs w:val="24"/>
        </w:rPr>
        <w:t>pandemi</w:t>
      </w:r>
      <w:proofErr w:type="spellEnd"/>
      <w:r w:rsidR="00766192" w:rsidRPr="00A30886">
        <w:rPr>
          <w:rFonts w:ascii="Calibri" w:hAnsi="Calibri" w:cs="Calibri"/>
          <w:color w:val="auto"/>
          <w:sz w:val="24"/>
          <w:szCs w:val="24"/>
        </w:rPr>
        <w:t xml:space="preserve"> koşulları nedeniyle tüm film gösterimleri ve etkinlikleriyle sinemaseverlerle çevrim içinde buluşmaya hazırlanıyor.</w:t>
      </w:r>
      <w:r w:rsidR="000E426F" w:rsidRPr="00A30886">
        <w:rPr>
          <w:rFonts w:ascii="Calibri" w:hAnsi="Calibri" w:cs="Calibri"/>
          <w:color w:val="auto"/>
          <w:sz w:val="24"/>
          <w:szCs w:val="24"/>
        </w:rPr>
        <w:t xml:space="preserve"> Film gösterimleri ve yan etkinliklerin çevrim içi gerçekleşeceği festival, tarihinde ilk kez tüm Türkiye’deki sinemaseverler tarafından takip edilebilecek.</w:t>
      </w:r>
    </w:p>
    <w:p w14:paraId="6AFFCDF1" w14:textId="728C9913" w:rsidR="006A5FD6" w:rsidRPr="00A30886" w:rsidRDefault="006A5FD6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635BA58" w14:textId="40E33B72" w:rsidR="00DB6C67" w:rsidRPr="00A30886" w:rsidRDefault="00DB6C67" w:rsidP="00DB6C67">
      <w:pPr>
        <w:jc w:val="both"/>
        <w:rPr>
          <w:rFonts w:ascii="Calibri" w:eastAsia="Times New Roman" w:hAnsi="Calibri" w:cs="Calibri"/>
        </w:rPr>
      </w:pPr>
      <w:r w:rsidRPr="00A30886">
        <w:rPr>
          <w:rFonts w:ascii="Calibri" w:eastAsia="Times New Roman" w:hAnsi="Calibri" w:cs="Calibri"/>
        </w:rPr>
        <w:t xml:space="preserve">Bu </w:t>
      </w:r>
      <w:proofErr w:type="spellStart"/>
      <w:r w:rsidRPr="00A30886">
        <w:rPr>
          <w:rFonts w:ascii="Calibri" w:eastAsia="Times New Roman" w:hAnsi="Calibri" w:cs="Calibri"/>
        </w:rPr>
        <w:t>yıl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festivalde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r w:rsidRPr="00A30886">
        <w:rPr>
          <w:rFonts w:ascii="Calibri" w:eastAsia="Times New Roman" w:hAnsi="Calibri" w:cs="Calibri"/>
          <w:b/>
          <w:bCs/>
        </w:rPr>
        <w:t>“</w:t>
      </w:r>
      <w:proofErr w:type="spellStart"/>
      <w:r w:rsidRPr="00A30886">
        <w:rPr>
          <w:rFonts w:ascii="Calibri" w:eastAsia="Times New Roman" w:hAnsi="Calibri" w:cs="Calibri"/>
          <w:b/>
          <w:bCs/>
        </w:rPr>
        <w:t>İngiltere’ye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Bak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Dünyayı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Gör</w:t>
      </w:r>
      <w:proofErr w:type="spellEnd"/>
      <w:r w:rsidRPr="00A30886">
        <w:rPr>
          <w:rFonts w:ascii="Calibri" w:eastAsia="Times New Roman" w:hAnsi="Calibri" w:cs="Calibri"/>
          <w:b/>
          <w:bCs/>
        </w:rPr>
        <w:t>”</w:t>
      </w:r>
      <w:r w:rsidRPr="00A30886">
        <w:rPr>
          <w:rFonts w:ascii="Calibri" w:eastAsia="Times New Roman" w:hAnsi="Calibri" w:cs="Calibri"/>
        </w:rPr>
        <w:t xml:space="preserve">, </w:t>
      </w:r>
      <w:r w:rsidRPr="00A30886">
        <w:rPr>
          <w:rFonts w:ascii="Calibri" w:eastAsia="Times New Roman" w:hAnsi="Calibri" w:cs="Calibri"/>
          <w:b/>
          <w:bCs/>
        </w:rPr>
        <w:t>“</w:t>
      </w:r>
      <w:proofErr w:type="spellStart"/>
      <w:r w:rsidRPr="00A30886">
        <w:rPr>
          <w:rFonts w:ascii="Calibri" w:eastAsia="Times New Roman" w:hAnsi="Calibri" w:cs="Calibri"/>
          <w:b/>
          <w:bCs/>
        </w:rPr>
        <w:t>Türk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Sineması’na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Bir </w:t>
      </w:r>
      <w:proofErr w:type="spellStart"/>
      <w:r w:rsidRPr="00A30886">
        <w:rPr>
          <w:rFonts w:ascii="Calibri" w:eastAsia="Times New Roman" w:hAnsi="Calibri" w:cs="Calibri"/>
          <w:b/>
          <w:bCs/>
        </w:rPr>
        <w:t>Bakış</w:t>
      </w:r>
      <w:proofErr w:type="spellEnd"/>
      <w:r w:rsidRPr="00A30886">
        <w:rPr>
          <w:rFonts w:ascii="Calibri" w:eastAsia="Times New Roman" w:hAnsi="Calibri" w:cs="Calibri"/>
          <w:b/>
          <w:bCs/>
        </w:rPr>
        <w:t>”</w:t>
      </w:r>
      <w:r w:rsidRPr="00A30886">
        <w:rPr>
          <w:rFonts w:ascii="Calibri" w:eastAsia="Times New Roman" w:hAnsi="Calibri" w:cs="Calibri"/>
        </w:rPr>
        <w:t xml:space="preserve">, </w:t>
      </w:r>
      <w:proofErr w:type="spellStart"/>
      <w:r w:rsidR="00F45B4C" w:rsidRPr="00A30886">
        <w:rPr>
          <w:rFonts w:ascii="Calibri" w:eastAsia="Times New Roman" w:hAnsi="Calibri" w:cs="Calibri"/>
        </w:rPr>
        <w:t>Türkiye’de</w:t>
      </w:r>
      <w:proofErr w:type="spellEnd"/>
      <w:r w:rsidR="00F45B4C" w:rsidRPr="00A30886">
        <w:rPr>
          <w:rFonts w:ascii="Calibri" w:eastAsia="Times New Roman" w:hAnsi="Calibri" w:cs="Calibri"/>
        </w:rPr>
        <w:t xml:space="preserve"> 80. </w:t>
      </w:r>
      <w:proofErr w:type="spellStart"/>
      <w:r w:rsidR="00F45B4C" w:rsidRPr="00A30886">
        <w:rPr>
          <w:rFonts w:ascii="Calibri" w:eastAsia="Times New Roman" w:hAnsi="Calibri" w:cs="Calibri"/>
        </w:rPr>
        <w:t>yılını</w:t>
      </w:r>
      <w:proofErr w:type="spellEnd"/>
      <w:r w:rsidR="00F45B4C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kutlayan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İngiltere’nin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kültürel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ilişkiler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ve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eğitim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fısatlarından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sorumlu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uluslararası</w:t>
      </w:r>
      <w:proofErr w:type="spellEnd"/>
      <w:r w:rsidR="00AB4D40" w:rsidRPr="00A30886">
        <w:rPr>
          <w:rFonts w:ascii="Calibri" w:eastAsia="Times New Roman" w:hAnsi="Calibri" w:cs="Calibri"/>
        </w:rPr>
        <w:t xml:space="preserve"> </w:t>
      </w:r>
      <w:proofErr w:type="spellStart"/>
      <w:r w:rsidR="00AB4D40" w:rsidRPr="00A30886">
        <w:rPr>
          <w:rFonts w:ascii="Calibri" w:eastAsia="Times New Roman" w:hAnsi="Calibri" w:cs="Calibri"/>
        </w:rPr>
        <w:t>kurumu</w:t>
      </w:r>
      <w:proofErr w:type="spellEnd"/>
      <w:r w:rsidR="00F45B4C" w:rsidRPr="00A30886">
        <w:rPr>
          <w:rFonts w:ascii="Calibri" w:eastAsia="Times New Roman" w:hAnsi="Calibri" w:cs="Calibri"/>
        </w:rPr>
        <w:t xml:space="preserve"> </w:t>
      </w:r>
      <w:r w:rsidR="00F45B4C" w:rsidRPr="00A30886">
        <w:rPr>
          <w:rFonts w:ascii="Calibri" w:eastAsia="Times New Roman" w:hAnsi="Calibri" w:cs="Calibri"/>
          <w:b/>
          <w:bCs/>
        </w:rPr>
        <w:t xml:space="preserve">British </w:t>
      </w:r>
      <w:proofErr w:type="spellStart"/>
      <w:r w:rsidR="00F45B4C" w:rsidRPr="00A30886">
        <w:rPr>
          <w:rFonts w:ascii="Calibri" w:eastAsia="Times New Roman" w:hAnsi="Calibri" w:cs="Calibri"/>
          <w:b/>
          <w:bCs/>
        </w:rPr>
        <w:t>Council</w:t>
      </w:r>
      <w:r w:rsidR="00F45B4C" w:rsidRPr="00A30886">
        <w:rPr>
          <w:rFonts w:ascii="Calibri" w:eastAsia="Times New Roman" w:hAnsi="Calibri" w:cs="Calibri"/>
        </w:rPr>
        <w:t>’in</w:t>
      </w:r>
      <w:proofErr w:type="spellEnd"/>
      <w:r w:rsidR="00F45B4C" w:rsidRPr="00A30886">
        <w:rPr>
          <w:rFonts w:ascii="Calibri" w:eastAsia="Times New Roman" w:hAnsi="Calibri" w:cs="Calibri"/>
        </w:rPr>
        <w:t xml:space="preserve"> </w:t>
      </w:r>
      <w:proofErr w:type="spellStart"/>
      <w:r w:rsidR="00F45B4C" w:rsidRPr="00A30886">
        <w:rPr>
          <w:rFonts w:ascii="Calibri" w:eastAsia="Times New Roman" w:hAnsi="Calibri" w:cs="Calibri"/>
        </w:rPr>
        <w:t>destekleri</w:t>
      </w:r>
      <w:proofErr w:type="spellEnd"/>
      <w:r w:rsidR="00F45B4C" w:rsidRPr="00A30886">
        <w:rPr>
          <w:rFonts w:ascii="Calibri" w:eastAsia="Times New Roman" w:hAnsi="Calibri" w:cs="Calibri"/>
        </w:rPr>
        <w:t xml:space="preserve"> </w:t>
      </w:r>
      <w:proofErr w:type="spellStart"/>
      <w:r w:rsidR="00F45B4C" w:rsidRPr="00A30886">
        <w:rPr>
          <w:rFonts w:ascii="Calibri" w:eastAsia="Times New Roman" w:hAnsi="Calibri" w:cs="Calibri"/>
        </w:rPr>
        <w:t>ile</w:t>
      </w:r>
      <w:proofErr w:type="spellEnd"/>
      <w:r w:rsidR="00F45B4C" w:rsidRPr="00A30886">
        <w:rPr>
          <w:rFonts w:ascii="Calibri" w:eastAsia="Times New Roman" w:hAnsi="Calibri" w:cs="Calibri"/>
        </w:rPr>
        <w:t xml:space="preserve"> </w:t>
      </w:r>
      <w:r w:rsidRPr="00A30886">
        <w:rPr>
          <w:rFonts w:ascii="Calibri" w:eastAsia="Times New Roman" w:hAnsi="Calibri" w:cs="Calibri"/>
          <w:b/>
          <w:bCs/>
        </w:rPr>
        <w:t>“</w:t>
      </w:r>
      <w:proofErr w:type="spellStart"/>
      <w:r w:rsidRPr="00A30886">
        <w:rPr>
          <w:rFonts w:ascii="Calibri" w:eastAsia="Times New Roman" w:hAnsi="Calibri" w:cs="Calibri"/>
          <w:b/>
          <w:bCs/>
        </w:rPr>
        <w:t>İngiltere’den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Kısalar</w:t>
      </w:r>
      <w:proofErr w:type="spellEnd"/>
      <w:r w:rsidRPr="00A30886">
        <w:rPr>
          <w:rFonts w:ascii="Calibri" w:eastAsia="Times New Roman" w:hAnsi="Calibri" w:cs="Calibri"/>
          <w:b/>
          <w:bCs/>
        </w:rPr>
        <w:t>”</w:t>
      </w:r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ve</w:t>
      </w:r>
      <w:proofErr w:type="spellEnd"/>
      <w:r w:rsidRPr="00A30886">
        <w:rPr>
          <w:rFonts w:ascii="Calibri" w:eastAsia="Times New Roman" w:hAnsi="Calibri" w:cs="Calibri"/>
        </w:rPr>
        <w:t xml:space="preserve"> TÜRSAK </w:t>
      </w:r>
      <w:proofErr w:type="spellStart"/>
      <w:r w:rsidRPr="00A30886">
        <w:rPr>
          <w:rFonts w:ascii="Calibri" w:eastAsia="Times New Roman" w:hAnsi="Calibri" w:cs="Calibri"/>
        </w:rPr>
        <w:t>Vakfı’nın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düzenlediği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bir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başka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yarışma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olan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Geleceğin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Sineması’nda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destek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alan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filmlerin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gösterildiği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r w:rsidRPr="00A30886">
        <w:rPr>
          <w:rFonts w:ascii="Calibri" w:eastAsia="Times New Roman" w:hAnsi="Calibri" w:cs="Calibri"/>
          <w:b/>
          <w:bCs/>
        </w:rPr>
        <w:t>“</w:t>
      </w:r>
      <w:proofErr w:type="spellStart"/>
      <w:r w:rsidRPr="00A30886">
        <w:rPr>
          <w:rFonts w:ascii="Calibri" w:eastAsia="Times New Roman" w:hAnsi="Calibri" w:cs="Calibri"/>
          <w:b/>
          <w:bCs/>
        </w:rPr>
        <w:t>Geleceğin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Sinemacılarından</w:t>
      </w:r>
      <w:proofErr w:type="spellEnd"/>
      <w:r w:rsidRPr="00A3088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30886">
        <w:rPr>
          <w:rFonts w:ascii="Calibri" w:eastAsia="Times New Roman" w:hAnsi="Calibri" w:cs="Calibri"/>
          <w:b/>
          <w:bCs/>
        </w:rPr>
        <w:t>Kısalar</w:t>
      </w:r>
      <w:proofErr w:type="spellEnd"/>
      <w:r w:rsidRPr="00A30886">
        <w:rPr>
          <w:rFonts w:ascii="Calibri" w:eastAsia="Times New Roman" w:hAnsi="Calibri" w:cs="Calibri"/>
          <w:b/>
          <w:bCs/>
        </w:rPr>
        <w:t>”</w:t>
      </w:r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bölümleri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yer</w:t>
      </w:r>
      <w:proofErr w:type="spellEnd"/>
      <w:r w:rsidRPr="00A30886">
        <w:rPr>
          <w:rFonts w:ascii="Calibri" w:eastAsia="Times New Roman" w:hAnsi="Calibri" w:cs="Calibri"/>
        </w:rPr>
        <w:t xml:space="preserve"> </w:t>
      </w:r>
      <w:proofErr w:type="spellStart"/>
      <w:r w:rsidRPr="00A30886">
        <w:rPr>
          <w:rFonts w:ascii="Calibri" w:eastAsia="Times New Roman" w:hAnsi="Calibri" w:cs="Calibri"/>
        </w:rPr>
        <w:t>alacak</w:t>
      </w:r>
      <w:proofErr w:type="spellEnd"/>
      <w:r w:rsidRPr="00A30886">
        <w:rPr>
          <w:rFonts w:ascii="Calibri" w:eastAsia="Times New Roman" w:hAnsi="Calibri" w:cs="Calibri"/>
        </w:rPr>
        <w:t>.</w:t>
      </w:r>
    </w:p>
    <w:p w14:paraId="748BC26F" w14:textId="77777777" w:rsidR="00DB6C67" w:rsidRPr="00A30886" w:rsidRDefault="00DB6C67" w:rsidP="00E73C68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59F6BD1B" w14:textId="663AB056" w:rsidR="00E73C68" w:rsidRPr="00A30886" w:rsidRDefault="006A5FD6" w:rsidP="00E73C68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30886">
        <w:rPr>
          <w:rFonts w:ascii="Calibri" w:hAnsi="Calibri" w:cs="Calibri"/>
          <w:b/>
          <w:bCs/>
          <w:color w:val="auto"/>
          <w:sz w:val="24"/>
          <w:szCs w:val="24"/>
        </w:rPr>
        <w:t>Festivalin Bu Yılki Konuk Ülkesi “İngiltere”</w:t>
      </w:r>
      <w:r w:rsidR="00086A78" w:rsidRPr="00A3088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69C19431" w14:textId="314BD22C" w:rsidR="00E73C68" w:rsidRPr="00A30886" w:rsidRDefault="00E73C68" w:rsidP="00E73C68">
      <w:pPr>
        <w:jc w:val="both"/>
        <w:rPr>
          <w:rFonts w:ascii="Calibri" w:eastAsia="Times New Roman" w:hAnsi="Calibri" w:cs="Calibri"/>
          <w:lang w:val="tr-TR" w:eastAsia="tr-TR"/>
        </w:rPr>
      </w:pPr>
      <w:r w:rsidRPr="00A30886">
        <w:rPr>
          <w:rFonts w:ascii="Calibri" w:eastAsia="Times New Roman" w:hAnsi="Calibri" w:cs="Calibri"/>
          <w:lang w:val="tr-TR" w:eastAsia="tr-TR"/>
        </w:rPr>
        <w:t xml:space="preserve">Ülkeler arası kültürel ve </w:t>
      </w:r>
      <w:proofErr w:type="spellStart"/>
      <w:r w:rsidRPr="00A30886">
        <w:rPr>
          <w:rFonts w:ascii="Calibri" w:eastAsia="Times New Roman" w:hAnsi="Calibri" w:cs="Calibri"/>
          <w:lang w:val="tr-TR" w:eastAsia="tr-TR"/>
        </w:rPr>
        <w:t>sektörel</w:t>
      </w:r>
      <w:proofErr w:type="spellEnd"/>
      <w:r w:rsidRPr="00A30886">
        <w:rPr>
          <w:rFonts w:ascii="Calibri" w:eastAsia="Times New Roman" w:hAnsi="Calibri" w:cs="Calibri"/>
          <w:lang w:val="tr-TR" w:eastAsia="tr-TR"/>
        </w:rPr>
        <w:t xml:space="preserve"> paylaşım ve iş birliğini geliştirme amacıyla her sene farklı bir ülkenin sinemasını ve sinema sektörünü konuk eden Randevu İstanbul Uluslararası Film Festivali, bu </w:t>
      </w:r>
      <w:r w:rsidR="00CC5036" w:rsidRPr="00A30886">
        <w:rPr>
          <w:rFonts w:ascii="Calibri" w:eastAsia="Times New Roman" w:hAnsi="Calibri" w:cs="Calibri"/>
          <w:lang w:val="tr-TR" w:eastAsia="tr-TR"/>
        </w:rPr>
        <w:t>yıl</w:t>
      </w:r>
      <w:r w:rsidRPr="00A30886">
        <w:rPr>
          <w:rFonts w:ascii="Calibri" w:eastAsia="Times New Roman" w:hAnsi="Calibri" w:cs="Calibri"/>
          <w:lang w:val="tr-TR" w:eastAsia="tr-TR"/>
        </w:rPr>
        <w:t xml:space="preserve"> 2</w:t>
      </w:r>
      <w:r w:rsidR="00CC5036" w:rsidRPr="00A30886">
        <w:rPr>
          <w:rFonts w:ascii="Calibri" w:eastAsia="Times New Roman" w:hAnsi="Calibri" w:cs="Calibri"/>
          <w:lang w:val="tr-TR" w:eastAsia="tr-TR"/>
        </w:rPr>
        <w:t>3</w:t>
      </w:r>
      <w:r w:rsidRPr="00A30886">
        <w:rPr>
          <w:rFonts w:ascii="Calibri" w:eastAsia="Times New Roman" w:hAnsi="Calibri" w:cs="Calibri"/>
          <w:lang w:val="tr-TR" w:eastAsia="tr-TR"/>
        </w:rPr>
        <w:t>.</w:t>
      </w:r>
      <w:r w:rsidR="00CC5036" w:rsidRPr="00A30886">
        <w:rPr>
          <w:rFonts w:ascii="Calibri" w:eastAsia="Times New Roman" w:hAnsi="Calibri" w:cs="Calibri"/>
          <w:lang w:val="tr-TR" w:eastAsia="tr-TR"/>
        </w:rPr>
        <w:t xml:space="preserve"> y</w:t>
      </w:r>
      <w:r w:rsidRPr="00A30886">
        <w:rPr>
          <w:rFonts w:ascii="Calibri" w:eastAsia="Times New Roman" w:hAnsi="Calibri" w:cs="Calibri"/>
          <w:lang w:val="tr-TR" w:eastAsia="tr-TR"/>
        </w:rPr>
        <w:t xml:space="preserve">aşını kutlayacak. </w:t>
      </w:r>
      <w:r w:rsidR="00CC5036" w:rsidRPr="00A30886">
        <w:rPr>
          <w:rFonts w:ascii="Calibri" w:eastAsia="Times New Roman" w:hAnsi="Calibri" w:cs="Calibri"/>
          <w:b/>
          <w:lang w:val="tr-TR" w:eastAsia="tr-TR"/>
        </w:rPr>
        <w:t>17-23</w:t>
      </w:r>
      <w:r w:rsidRPr="00A30886">
        <w:rPr>
          <w:rFonts w:ascii="Calibri" w:eastAsia="Times New Roman" w:hAnsi="Calibri" w:cs="Calibri"/>
          <w:b/>
          <w:lang w:val="tr-TR" w:eastAsia="tr-TR"/>
        </w:rPr>
        <w:t xml:space="preserve"> Aralık 20</w:t>
      </w:r>
      <w:r w:rsidR="00CC5036" w:rsidRPr="00A30886">
        <w:rPr>
          <w:rFonts w:ascii="Calibri" w:eastAsia="Times New Roman" w:hAnsi="Calibri" w:cs="Calibri"/>
          <w:b/>
          <w:lang w:val="tr-TR" w:eastAsia="tr-TR"/>
        </w:rPr>
        <w:t>20</w:t>
      </w:r>
      <w:r w:rsidRPr="00A30886">
        <w:rPr>
          <w:rFonts w:ascii="Calibri" w:eastAsia="Times New Roman" w:hAnsi="Calibri" w:cs="Calibri"/>
          <w:lang w:val="tr-TR" w:eastAsia="tr-TR"/>
        </w:rPr>
        <w:t xml:space="preserve"> tarihleri arasında</w:t>
      </w:r>
      <w:r w:rsidR="00CC5036" w:rsidRPr="00A30886">
        <w:rPr>
          <w:rFonts w:ascii="Calibri" w:eastAsia="Times New Roman" w:hAnsi="Calibri" w:cs="Calibri"/>
          <w:lang w:val="tr-TR" w:eastAsia="tr-TR"/>
        </w:rPr>
        <w:t xml:space="preserve"> tamamı çevrim içi ortamda</w:t>
      </w:r>
      <w:r w:rsidRPr="00A30886">
        <w:rPr>
          <w:rFonts w:ascii="Calibri" w:eastAsia="Times New Roman" w:hAnsi="Calibri" w:cs="Calibri"/>
          <w:lang w:val="tr-TR" w:eastAsia="tr-TR"/>
        </w:rPr>
        <w:t xml:space="preserve"> düzenlene</w:t>
      </w:r>
      <w:r w:rsidR="00705076" w:rsidRPr="00A30886">
        <w:rPr>
          <w:rFonts w:ascii="Calibri" w:eastAsia="Times New Roman" w:hAnsi="Calibri" w:cs="Calibri"/>
          <w:lang w:val="tr-TR" w:eastAsia="tr-TR"/>
        </w:rPr>
        <w:t xml:space="preserve">cek ve </w:t>
      </w:r>
      <w:r w:rsidR="00CC5036" w:rsidRPr="00A30886">
        <w:rPr>
          <w:rFonts w:ascii="Calibri" w:eastAsia="Times New Roman" w:hAnsi="Calibri" w:cs="Calibri"/>
          <w:lang w:val="tr-TR" w:eastAsia="tr-TR"/>
        </w:rPr>
        <w:t>uluslararası niteliği artırmak adına her yıl bir ülke</w:t>
      </w:r>
      <w:r w:rsidR="00705076" w:rsidRPr="00A30886">
        <w:rPr>
          <w:rFonts w:ascii="Calibri" w:eastAsia="Times New Roman" w:hAnsi="Calibri" w:cs="Calibri"/>
          <w:lang w:val="tr-TR" w:eastAsia="tr-TR"/>
        </w:rPr>
        <w:t>nin</w:t>
      </w:r>
      <w:r w:rsidR="00CC5036" w:rsidRPr="00A30886">
        <w:rPr>
          <w:rFonts w:ascii="Calibri" w:eastAsia="Times New Roman" w:hAnsi="Calibri" w:cs="Calibri"/>
          <w:lang w:val="tr-TR" w:eastAsia="tr-TR"/>
        </w:rPr>
        <w:t xml:space="preserve"> oda</w:t>
      </w:r>
      <w:r w:rsidR="00705076" w:rsidRPr="00A30886">
        <w:rPr>
          <w:rFonts w:ascii="Calibri" w:eastAsia="Times New Roman" w:hAnsi="Calibri" w:cs="Calibri"/>
          <w:lang w:val="tr-TR" w:eastAsia="tr-TR"/>
        </w:rPr>
        <w:t xml:space="preserve">ğa alındığı festivalin bu yılki konuğu ise </w:t>
      </w:r>
      <w:r w:rsidR="00705076" w:rsidRPr="00A30886">
        <w:rPr>
          <w:rFonts w:ascii="Calibri" w:eastAsia="Times New Roman" w:hAnsi="Calibri" w:cs="Calibri"/>
          <w:b/>
          <w:bCs/>
          <w:lang w:val="tr-TR" w:eastAsia="tr-TR"/>
        </w:rPr>
        <w:t>İngiltere</w:t>
      </w:r>
      <w:r w:rsidR="00705076" w:rsidRPr="00A30886">
        <w:rPr>
          <w:rFonts w:ascii="Calibri" w:eastAsia="Times New Roman" w:hAnsi="Calibri" w:cs="Calibri"/>
          <w:lang w:val="tr-TR" w:eastAsia="tr-TR"/>
        </w:rPr>
        <w:t xml:space="preserve"> olacak</w:t>
      </w:r>
      <w:r w:rsidR="00A65E31" w:rsidRPr="00A30886">
        <w:rPr>
          <w:rFonts w:ascii="Calibri" w:eastAsia="Times New Roman" w:hAnsi="Calibri" w:cs="Calibri"/>
          <w:lang w:val="tr-TR" w:eastAsia="tr-TR"/>
        </w:rPr>
        <w:t>. Festival kapsamında İngiltere ve Türkiye’den uzun ve kısa metraj filmlerin çevrim içi olarak gösterileceği festivalde ayrıca film ekipleriyle de vakfın sosyal medya hesaplarında röportaj ve soru &amp; cevaplar yapılacak.</w:t>
      </w:r>
      <w:r w:rsidR="00173224">
        <w:rPr>
          <w:rFonts w:ascii="Calibri" w:eastAsia="Times New Roman" w:hAnsi="Calibri" w:cs="Calibri"/>
          <w:lang w:val="tr-TR" w:eastAsia="tr-TR"/>
        </w:rPr>
        <w:t xml:space="preserve"> </w:t>
      </w:r>
    </w:p>
    <w:p w14:paraId="41C3C08E" w14:textId="0DBED0B8" w:rsidR="00086A78" w:rsidRPr="00A30886" w:rsidRDefault="00086A78" w:rsidP="00E73C68">
      <w:pPr>
        <w:jc w:val="both"/>
        <w:rPr>
          <w:rFonts w:ascii="Calibri" w:eastAsia="Times New Roman" w:hAnsi="Calibri" w:cs="Calibri"/>
          <w:lang w:val="tr-TR" w:eastAsia="tr-TR"/>
        </w:rPr>
      </w:pPr>
    </w:p>
    <w:p w14:paraId="4F1DC6D6" w14:textId="77777777" w:rsidR="00086A78" w:rsidRPr="00A30886" w:rsidRDefault="00086A78" w:rsidP="00086A78">
      <w:pPr>
        <w:pStyle w:val="NormalWeb"/>
        <w:spacing w:before="0" w:after="0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A30886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Sektör Profesyonelleri Panel ve Endüstri Buluşmalarında Bir Araya Gelecek</w:t>
      </w:r>
    </w:p>
    <w:p w14:paraId="4461EDA9" w14:textId="77777777" w:rsidR="00086A78" w:rsidRPr="00A30886" w:rsidRDefault="00086A78" w:rsidP="00086A78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Festivalin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bu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yılki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uluslararası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partneri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İngiltere’den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PACT (</w:t>
      </w:r>
      <w:proofErr w:type="spellStart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Sinema</w:t>
      </w:r>
      <w:proofErr w:type="spellEnd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ve</w:t>
      </w:r>
      <w:proofErr w:type="spellEnd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Televizyon</w:t>
      </w:r>
      <w:proofErr w:type="spellEnd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Yapımcıları</w:t>
      </w:r>
      <w:proofErr w:type="spellEnd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Birliği</w:t>
      </w:r>
      <w:proofErr w:type="spellEnd"/>
      <w:r w:rsidRPr="00A30886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)</w:t>
      </w:r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olarak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belirlendi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. Festival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kapsamında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düzenlenecek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paneller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endüstri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buluşmaları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söyleşilerde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İngiltere’nin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Türkiye’nin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önde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gelen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sektör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profesyonelleri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bir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araya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gelerek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gündemdeki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konuları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değerlendirecekler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Türkiye’de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film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çekme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ortak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yapım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imkanlarını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görüşecekler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72B243D5" w14:textId="5D042834" w:rsidR="00E73C68" w:rsidRPr="00A30886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B2983ED" w14:textId="3D1F20F9" w:rsidR="00E73C68" w:rsidRPr="00A30886" w:rsidRDefault="006A5FD6" w:rsidP="006A5FD6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Pandemi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koşullarından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dolayı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etkinlik</w:t>
      </w:r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lerle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buluşmaların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çevrim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içi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ortamda</w:t>
      </w:r>
      <w:proofErr w:type="spellEnd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Türkiye’deki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tüm</w:t>
      </w:r>
      <w:proofErr w:type="spellEnd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sinemaseverlere</w:t>
      </w:r>
      <w:proofErr w:type="spellEnd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açık</w:t>
      </w:r>
      <w:proofErr w:type="spellEnd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şekilde</w:t>
      </w:r>
      <w:proofErr w:type="spellEnd"/>
      <w:r w:rsidR="000E426F"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gerçekleşeceği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festival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süresince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paneller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söyleşilere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ise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Vakfı’nın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sosyal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medya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hesaplarından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YouTube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kanalından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ulaşılabilecek</w:t>
      </w:r>
      <w:proofErr w:type="spellEnd"/>
      <w:r w:rsidRPr="00A30886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7D45974" w14:textId="77777777" w:rsidR="006A5FD6" w:rsidRPr="00A30886" w:rsidRDefault="006A5FD6" w:rsidP="006A5FD6">
      <w:pPr>
        <w:jc w:val="both"/>
        <w:rPr>
          <w:rFonts w:ascii="Calibri" w:eastAsia="Times New Roman" w:hAnsi="Calibri" w:cs="Calibri"/>
          <w:shd w:val="clear" w:color="auto" w:fill="FFFFFF"/>
          <w:lang w:val="tr-TR" w:eastAsia="tr-TR"/>
        </w:rPr>
      </w:pPr>
    </w:p>
    <w:p w14:paraId="02B71F20" w14:textId="77777777" w:rsidR="00E73C68" w:rsidRPr="00A30886" w:rsidRDefault="00633EBD" w:rsidP="00E73C68">
      <w:pPr>
        <w:pStyle w:val="NormalWeb"/>
        <w:spacing w:before="0" w:after="0"/>
        <w:jc w:val="center"/>
        <w:rPr>
          <w:rFonts w:asciiTheme="minorHAnsi" w:hAnsiTheme="minorHAnsi" w:cstheme="minorHAnsi"/>
          <w:color w:val="1C2B28"/>
          <w:sz w:val="24"/>
          <w:szCs w:val="24"/>
        </w:rPr>
      </w:pPr>
      <w:hyperlink r:id="rId8" w:history="1"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http://tursak.org.tr</w:t>
        </w:r>
      </w:hyperlink>
    </w:p>
    <w:p w14:paraId="4631C433" w14:textId="77777777" w:rsidR="00E73C68" w:rsidRPr="00A30886" w:rsidRDefault="00633EBD" w:rsidP="00E73C68">
      <w:pPr>
        <w:pStyle w:val="NormalWeb"/>
        <w:spacing w:before="0" w:after="0"/>
        <w:jc w:val="center"/>
        <w:rPr>
          <w:rFonts w:asciiTheme="minorHAnsi" w:hAnsiTheme="minorHAnsi" w:cstheme="minorHAnsi"/>
          <w:color w:val="1C2B28"/>
          <w:sz w:val="24"/>
          <w:szCs w:val="24"/>
        </w:rPr>
      </w:pPr>
      <w:hyperlink r:id="rId9" w:history="1"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http://randevuistanbul.tursak.org.tr</w:t>
        </w:r>
      </w:hyperlink>
    </w:p>
    <w:p w14:paraId="7E40AD7F" w14:textId="77777777" w:rsidR="00E73C68" w:rsidRPr="00A30886" w:rsidRDefault="00633EBD" w:rsidP="00E73C68">
      <w:pPr>
        <w:pStyle w:val="NormalWeb"/>
        <w:spacing w:before="0" w:after="0"/>
        <w:jc w:val="center"/>
        <w:rPr>
          <w:rFonts w:asciiTheme="minorHAnsi" w:hAnsiTheme="minorHAnsi" w:cstheme="minorHAnsi"/>
          <w:color w:val="1C2B28"/>
          <w:sz w:val="24"/>
          <w:szCs w:val="24"/>
        </w:rPr>
      </w:pPr>
      <w:hyperlink r:id="rId10" w:history="1"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Facebook/</w:t>
        </w:r>
        <w:proofErr w:type="spellStart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randevuistanbul</w:t>
        </w:r>
        <w:proofErr w:type="spellEnd"/>
      </w:hyperlink>
    </w:p>
    <w:p w14:paraId="124CD13C" w14:textId="77777777" w:rsidR="00E73C68" w:rsidRPr="00A30886" w:rsidRDefault="00633EBD" w:rsidP="00E73C68">
      <w:pPr>
        <w:pStyle w:val="NormalWeb"/>
        <w:spacing w:before="0" w:after="0"/>
        <w:jc w:val="center"/>
        <w:rPr>
          <w:rFonts w:asciiTheme="minorHAnsi" w:hAnsiTheme="minorHAnsi" w:cstheme="minorHAnsi"/>
          <w:color w:val="1C2B28"/>
          <w:sz w:val="24"/>
          <w:szCs w:val="24"/>
        </w:rPr>
      </w:pPr>
      <w:hyperlink r:id="rId11" w:history="1">
        <w:proofErr w:type="spellStart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Twitter</w:t>
        </w:r>
        <w:proofErr w:type="spellEnd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/</w:t>
        </w:r>
        <w:proofErr w:type="spellStart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randevuistanbul</w:t>
        </w:r>
        <w:proofErr w:type="spellEnd"/>
      </w:hyperlink>
    </w:p>
    <w:p w14:paraId="28039416" w14:textId="77777777" w:rsidR="00E73C68" w:rsidRPr="00A30886" w:rsidRDefault="00633EBD" w:rsidP="00E73C68">
      <w:pPr>
        <w:pStyle w:val="NormalWeb"/>
        <w:spacing w:before="0" w:after="0"/>
        <w:jc w:val="center"/>
        <w:rPr>
          <w:rFonts w:asciiTheme="minorHAnsi" w:hAnsiTheme="minorHAnsi" w:cstheme="minorHAnsi"/>
          <w:color w:val="1C2B28"/>
          <w:sz w:val="24"/>
          <w:szCs w:val="24"/>
        </w:rPr>
      </w:pPr>
      <w:hyperlink r:id="rId12" w:history="1">
        <w:proofErr w:type="spellStart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Instagram</w:t>
        </w:r>
        <w:proofErr w:type="spellEnd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/</w:t>
        </w:r>
        <w:proofErr w:type="spellStart"/>
        <w:r w:rsidR="00E73C68" w:rsidRPr="00A30886">
          <w:rPr>
            <w:rStyle w:val="Kpr"/>
            <w:rFonts w:asciiTheme="minorHAnsi" w:hAnsiTheme="minorHAnsi" w:cstheme="minorHAnsi"/>
            <w:color w:val="0976B4"/>
            <w:sz w:val="24"/>
            <w:szCs w:val="24"/>
          </w:rPr>
          <w:t>randevuistanbul</w:t>
        </w:r>
        <w:proofErr w:type="spellEnd"/>
      </w:hyperlink>
    </w:p>
    <w:p w14:paraId="3F5BD0A6" w14:textId="7566E11C" w:rsidR="006C0944" w:rsidRDefault="006C0944" w:rsidP="00AB61F4">
      <w:pPr>
        <w:pStyle w:val="Gvde"/>
        <w:rPr>
          <w:rFonts w:ascii="Tahoma Bold" w:hAnsi="Tahoma Bold" w:hint="eastAsia"/>
          <w:b/>
          <w:bCs/>
          <w:sz w:val="18"/>
          <w:szCs w:val="18"/>
          <w:u w:val="single"/>
        </w:rPr>
      </w:pPr>
    </w:p>
    <w:p w14:paraId="06D6E111" w14:textId="7C85003F" w:rsidR="006A5FD6" w:rsidRDefault="006A5FD6" w:rsidP="00AB61F4">
      <w:pPr>
        <w:pStyle w:val="Gvde"/>
        <w:rPr>
          <w:rFonts w:ascii="Tahoma Bold" w:hAnsi="Tahoma Bold" w:hint="eastAsia"/>
          <w:b/>
          <w:bCs/>
          <w:sz w:val="18"/>
          <w:szCs w:val="18"/>
          <w:u w:val="single"/>
        </w:rPr>
      </w:pPr>
    </w:p>
    <w:p w14:paraId="15675E23" w14:textId="77777777" w:rsidR="006A5FD6" w:rsidRDefault="006A5FD6" w:rsidP="00AB61F4">
      <w:pPr>
        <w:pStyle w:val="Gvde"/>
        <w:rPr>
          <w:rFonts w:ascii="Tahoma Bold" w:hAnsi="Tahoma Bold" w:hint="eastAsia"/>
          <w:b/>
          <w:bCs/>
          <w:sz w:val="18"/>
          <w:szCs w:val="18"/>
          <w:u w:val="single"/>
        </w:rPr>
      </w:pPr>
    </w:p>
    <w:p w14:paraId="105D4866" w14:textId="003FD8AA" w:rsidR="00AB61F4" w:rsidRPr="00A30886" w:rsidRDefault="00AB61F4" w:rsidP="00173224">
      <w:pPr>
        <w:pStyle w:val="Gvde"/>
        <w:rPr>
          <w:rFonts w:ascii="Calibri" w:hAnsi="Calibri" w:cs="Calibri"/>
          <w:b/>
          <w:bCs/>
        </w:rPr>
      </w:pPr>
      <w:proofErr w:type="spellStart"/>
      <w:r w:rsidRPr="00A30886">
        <w:rPr>
          <w:rFonts w:ascii="Calibri" w:hAnsi="Calibri" w:cs="Calibri"/>
          <w:b/>
          <w:bCs/>
          <w:sz w:val="18"/>
          <w:szCs w:val="18"/>
          <w:u w:val="single"/>
        </w:rPr>
        <w:lastRenderedPageBreak/>
        <w:t>Türsak</w:t>
      </w:r>
      <w:proofErr w:type="spellEnd"/>
      <w:r w:rsidRPr="00A30886">
        <w:rPr>
          <w:rFonts w:ascii="Calibri" w:hAnsi="Calibri" w:cs="Calibri"/>
          <w:b/>
          <w:bCs/>
          <w:sz w:val="18"/>
          <w:szCs w:val="18"/>
          <w:u w:val="single"/>
        </w:rPr>
        <w:t xml:space="preserve"> Hakkında</w:t>
      </w:r>
    </w:p>
    <w:p w14:paraId="65AF243B" w14:textId="77777777" w:rsidR="00AB61F4" w:rsidRPr="00A30886" w:rsidRDefault="00AB61F4" w:rsidP="00173224">
      <w:pPr>
        <w:pStyle w:val="Gvde"/>
        <w:jc w:val="both"/>
        <w:rPr>
          <w:rFonts w:ascii="Calibri" w:hAnsi="Calibri" w:cs="Calibri"/>
        </w:rPr>
      </w:pPr>
      <w:r w:rsidRPr="00A30886">
        <w:rPr>
          <w:rFonts w:ascii="Calibri" w:hAnsi="Calibri" w:cs="Calibri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A30886">
        <w:rPr>
          <w:rFonts w:ascii="Calibri" w:hAnsi="Calibri" w:cs="Calibri"/>
          <w:sz w:val="18"/>
          <w:szCs w:val="18"/>
        </w:rPr>
        <w:t>Audiovisuel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Kültür Vakfı </w:t>
      </w:r>
      <w:r w:rsidRPr="00A30886">
        <w:rPr>
          <w:rFonts w:ascii="Calibri" w:hAnsi="Calibri" w:cs="Calibri"/>
          <w:sz w:val="18"/>
          <w:szCs w:val="18"/>
          <w:lang w:val="ru-RU"/>
        </w:rPr>
        <w:t>- T</w:t>
      </w:r>
      <w:r w:rsidRPr="00A30886">
        <w:rPr>
          <w:rFonts w:ascii="Calibri" w:hAnsi="Calibri" w:cs="Calibri"/>
          <w:sz w:val="18"/>
          <w:szCs w:val="18"/>
          <w:lang w:val="de-DE"/>
        </w:rPr>
        <w:t>Ü</w:t>
      </w:r>
      <w:r w:rsidRPr="00A30886">
        <w:rPr>
          <w:rFonts w:ascii="Calibri" w:hAnsi="Calibri" w:cs="Calibri"/>
          <w:sz w:val="18"/>
          <w:szCs w:val="18"/>
        </w:rPr>
        <w:t xml:space="preserve">RSAK; 29. yılını doldurmuş olan </w:t>
      </w:r>
      <w:r w:rsidRPr="00A30886">
        <w:rPr>
          <w:rFonts w:ascii="Calibri" w:hAnsi="Calibri" w:cs="Calibri"/>
          <w:sz w:val="18"/>
          <w:szCs w:val="18"/>
          <w:lang w:val="sv-SE"/>
        </w:rPr>
        <w:t>ö</w:t>
      </w:r>
      <w:r w:rsidRPr="00A30886">
        <w:rPr>
          <w:rFonts w:ascii="Calibri" w:hAnsi="Calibri" w:cs="Calibri"/>
          <w:sz w:val="18"/>
          <w:szCs w:val="18"/>
        </w:rPr>
        <w:t>zerk bir vakıftır.</w:t>
      </w:r>
    </w:p>
    <w:p w14:paraId="1D18FABF" w14:textId="504DA447" w:rsidR="00AB61F4" w:rsidRPr="00A30886" w:rsidRDefault="00AB61F4" w:rsidP="00173224">
      <w:pPr>
        <w:pStyle w:val="Gvde"/>
        <w:jc w:val="both"/>
        <w:rPr>
          <w:rFonts w:ascii="Calibri" w:hAnsi="Calibri" w:cs="Calibri"/>
          <w:b/>
          <w:bCs/>
        </w:rPr>
      </w:pPr>
      <w:r w:rsidRPr="00A30886">
        <w:rPr>
          <w:rFonts w:ascii="Calibri" w:hAnsi="Calibri" w:cs="Calibri"/>
          <w:sz w:val="18"/>
          <w:szCs w:val="18"/>
        </w:rPr>
        <w:t>Bugüne kadar onlarca değerli y</w:t>
      </w:r>
      <w:r w:rsidRPr="00A30886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30886">
        <w:rPr>
          <w:rFonts w:ascii="Calibri" w:hAnsi="Calibri" w:cs="Calibri"/>
          <w:sz w:val="18"/>
          <w:szCs w:val="18"/>
        </w:rPr>
        <w:t>netmen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, yüzlerce sinema öğrencisi ve </w:t>
      </w:r>
      <w:proofErr w:type="spellStart"/>
      <w:r w:rsidRPr="00A30886">
        <w:rPr>
          <w:rFonts w:ascii="Calibri" w:hAnsi="Calibri" w:cs="Calibri"/>
          <w:sz w:val="18"/>
          <w:szCs w:val="18"/>
        </w:rPr>
        <w:t>sekt</w:t>
      </w:r>
      <w:proofErr w:type="spellEnd"/>
      <w:r w:rsidRPr="00A30886">
        <w:rPr>
          <w:rFonts w:ascii="Calibri" w:hAnsi="Calibri" w:cs="Calibri"/>
          <w:sz w:val="18"/>
          <w:szCs w:val="18"/>
          <w:lang w:val="sv-SE"/>
        </w:rPr>
        <w:t>ö</w:t>
      </w:r>
      <w:r w:rsidRPr="00A30886">
        <w:rPr>
          <w:rFonts w:ascii="Calibri" w:hAnsi="Calibri" w:cs="Calibri"/>
          <w:sz w:val="18"/>
          <w:szCs w:val="18"/>
        </w:rPr>
        <w:t>r çalışanı yetiştiren T</w:t>
      </w:r>
      <w:r w:rsidRPr="00A30886">
        <w:rPr>
          <w:rFonts w:ascii="Calibri" w:hAnsi="Calibri" w:cs="Calibri"/>
          <w:sz w:val="18"/>
          <w:szCs w:val="18"/>
          <w:lang w:val="de-DE"/>
        </w:rPr>
        <w:t>Ü</w:t>
      </w:r>
      <w:r w:rsidRPr="00A30886">
        <w:rPr>
          <w:rFonts w:ascii="Calibri" w:hAnsi="Calibri" w:cs="Calibri"/>
          <w:sz w:val="18"/>
          <w:szCs w:val="18"/>
        </w:rPr>
        <w:t xml:space="preserve">RSAK Vakfı, </w:t>
      </w:r>
      <w:proofErr w:type="spellStart"/>
      <w:r w:rsidRPr="00A30886">
        <w:rPr>
          <w:rFonts w:ascii="Calibri" w:hAnsi="Calibri" w:cs="Calibri"/>
          <w:sz w:val="18"/>
          <w:szCs w:val="18"/>
        </w:rPr>
        <w:t>sekt</w:t>
      </w:r>
      <w:proofErr w:type="spellEnd"/>
      <w:r w:rsidRPr="00A30886">
        <w:rPr>
          <w:rFonts w:ascii="Calibri" w:hAnsi="Calibri" w:cs="Calibri"/>
          <w:sz w:val="18"/>
          <w:szCs w:val="18"/>
          <w:lang w:val="sv-SE"/>
        </w:rPr>
        <w:t>ö</w:t>
      </w:r>
      <w:r w:rsidRPr="00A30886">
        <w:rPr>
          <w:rFonts w:ascii="Calibri" w:hAnsi="Calibri" w:cs="Calibri"/>
          <w:sz w:val="18"/>
          <w:szCs w:val="18"/>
          <w:lang w:val="es-ES_tradnl"/>
        </w:rPr>
        <w:t>rel end</w:t>
      </w:r>
      <w:proofErr w:type="spellStart"/>
      <w:r w:rsidRPr="00A30886">
        <w:rPr>
          <w:rFonts w:ascii="Calibri" w:hAnsi="Calibri" w:cs="Calibri"/>
          <w:sz w:val="18"/>
          <w:szCs w:val="18"/>
        </w:rPr>
        <w:t>üstriye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kaliteli elemanlar kazandırdı</w:t>
      </w:r>
      <w:r w:rsidRPr="00A30886">
        <w:rPr>
          <w:rFonts w:ascii="Calibri" w:hAnsi="Calibri" w:cs="Calibri"/>
          <w:sz w:val="18"/>
          <w:szCs w:val="18"/>
          <w:lang w:val="de-DE"/>
        </w:rPr>
        <w:t>. Di</w:t>
      </w:r>
      <w:proofErr w:type="spellStart"/>
      <w:r w:rsidRPr="00A30886">
        <w:rPr>
          <w:rFonts w:ascii="Calibri" w:hAnsi="Calibri" w:cs="Calibri"/>
          <w:sz w:val="18"/>
          <w:szCs w:val="18"/>
        </w:rPr>
        <w:t>ğer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taraftan sayısız uluslararası festival, film haftası, yarışma, panel, seminer, sempozyum ve at</w:t>
      </w:r>
      <w:r w:rsidRPr="00A30886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30886">
        <w:rPr>
          <w:rFonts w:ascii="Calibri" w:hAnsi="Calibri" w:cs="Calibri"/>
          <w:sz w:val="18"/>
          <w:szCs w:val="18"/>
        </w:rPr>
        <w:t>lye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gerçekleştiren, yaptığı yayınlar ve yapımlarla sinema </w:t>
      </w:r>
      <w:proofErr w:type="spellStart"/>
      <w:r w:rsidRPr="00A30886">
        <w:rPr>
          <w:rFonts w:ascii="Calibri" w:hAnsi="Calibri" w:cs="Calibri"/>
          <w:sz w:val="18"/>
          <w:szCs w:val="18"/>
        </w:rPr>
        <w:t>sekt</w:t>
      </w:r>
      <w:proofErr w:type="spellEnd"/>
      <w:r w:rsidRPr="00A30886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30886">
        <w:rPr>
          <w:rFonts w:ascii="Calibri" w:hAnsi="Calibri" w:cs="Calibri"/>
          <w:sz w:val="18"/>
          <w:szCs w:val="18"/>
        </w:rPr>
        <w:t>rüne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ve </w:t>
      </w:r>
      <w:proofErr w:type="spellStart"/>
      <w:r w:rsidRPr="00A30886">
        <w:rPr>
          <w:rFonts w:ascii="Calibri" w:hAnsi="Calibri" w:cs="Calibri"/>
          <w:sz w:val="18"/>
          <w:szCs w:val="18"/>
        </w:rPr>
        <w:t>sekt</w:t>
      </w:r>
      <w:proofErr w:type="spellEnd"/>
      <w:r w:rsidRPr="00A30886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30886">
        <w:rPr>
          <w:rFonts w:ascii="Calibri" w:hAnsi="Calibri" w:cs="Calibri"/>
          <w:sz w:val="18"/>
          <w:szCs w:val="18"/>
        </w:rPr>
        <w:t>rün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bilgi birikimine katkıda bulunan vakıf; aynı zamanda 2005-2008 yılları arasında, Türkiye</w:t>
      </w:r>
      <w:r w:rsidRPr="00A30886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A30886">
        <w:rPr>
          <w:rFonts w:ascii="Calibri" w:hAnsi="Calibri" w:cs="Calibri"/>
          <w:sz w:val="18"/>
          <w:szCs w:val="18"/>
        </w:rPr>
        <w:t>nin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uluslararası tanıtımı adına en kaliteli, en büyük projelerinden biri olan Uluslararası Antalya Altın Portakal Film Festivali</w:t>
      </w:r>
      <w:r w:rsidRPr="00A30886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A30886">
        <w:rPr>
          <w:rFonts w:ascii="Calibri" w:hAnsi="Calibri" w:cs="Calibri"/>
          <w:sz w:val="18"/>
          <w:szCs w:val="18"/>
        </w:rPr>
        <w:t>nin</w:t>
      </w:r>
      <w:proofErr w:type="spellEnd"/>
      <w:r w:rsidRPr="00A30886">
        <w:rPr>
          <w:rFonts w:ascii="Calibri" w:hAnsi="Calibri" w:cs="Calibri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A30886">
        <w:rPr>
          <w:rFonts w:ascii="Calibri" w:hAnsi="Calibri" w:cs="Calibri"/>
          <w:sz w:val="18"/>
          <w:szCs w:val="18"/>
        </w:rPr>
        <w:t>Kurulduğ</w:t>
      </w:r>
      <w:proofErr w:type="spellEnd"/>
      <w:r w:rsidRPr="00A30886">
        <w:rPr>
          <w:rFonts w:ascii="Calibri" w:hAnsi="Calibri" w:cs="Calibri"/>
          <w:sz w:val="18"/>
          <w:szCs w:val="18"/>
          <w:lang w:val="fr-FR"/>
        </w:rPr>
        <w:t>u g</w:t>
      </w:r>
      <w:r w:rsidRPr="00A30886">
        <w:rPr>
          <w:rFonts w:ascii="Calibri" w:hAnsi="Calibri" w:cs="Calibri"/>
          <w:sz w:val="18"/>
          <w:szCs w:val="18"/>
        </w:rPr>
        <w:t>ünden bugüne kadar ilkeleri ve prensipleri doğrultusunda hareket eden, yegâne amacı halka hizmet etmek olan T</w:t>
      </w:r>
      <w:r w:rsidRPr="00A30886">
        <w:rPr>
          <w:rFonts w:ascii="Calibri" w:hAnsi="Calibri" w:cs="Calibri"/>
          <w:sz w:val="18"/>
          <w:szCs w:val="18"/>
          <w:lang w:val="de-DE"/>
        </w:rPr>
        <w:t>Ü</w:t>
      </w:r>
      <w:r w:rsidRPr="00A30886">
        <w:rPr>
          <w:rFonts w:ascii="Calibri" w:hAnsi="Calibri" w:cs="Calibri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 w:rsidRPr="00A30886">
        <w:rPr>
          <w:rFonts w:ascii="Calibri" w:hAnsi="Calibri" w:cs="Calibri"/>
          <w:sz w:val="18"/>
          <w:szCs w:val="18"/>
          <w:lang w:val="de-DE"/>
        </w:rPr>
        <w:t>Ü</w:t>
      </w:r>
      <w:r w:rsidRPr="00A30886">
        <w:rPr>
          <w:rFonts w:ascii="Calibri" w:hAnsi="Calibri" w:cs="Calibri"/>
          <w:sz w:val="18"/>
          <w:szCs w:val="18"/>
        </w:rPr>
        <w:t>RSAK Vakfı, Aralık 2019</w:t>
      </w:r>
      <w:r w:rsidRPr="00A30886">
        <w:rPr>
          <w:rFonts w:ascii="Calibri" w:hAnsi="Calibri" w:cs="Calibri"/>
          <w:sz w:val="18"/>
          <w:szCs w:val="18"/>
          <w:rtl/>
        </w:rPr>
        <w:t>’</w:t>
      </w:r>
      <w:r w:rsidRPr="00A30886">
        <w:rPr>
          <w:rFonts w:ascii="Calibri" w:hAnsi="Calibri" w:cs="Calibri"/>
          <w:sz w:val="18"/>
          <w:szCs w:val="18"/>
        </w:rPr>
        <w:t>dan itibaren Elif Dağdeviren başkanlığındaki yeni y</w:t>
      </w:r>
      <w:r w:rsidRPr="00A30886">
        <w:rPr>
          <w:rFonts w:ascii="Calibri" w:hAnsi="Calibri" w:cs="Calibri"/>
          <w:sz w:val="18"/>
          <w:szCs w:val="18"/>
          <w:lang w:val="sv-SE"/>
        </w:rPr>
        <w:t>ö</w:t>
      </w:r>
      <w:r w:rsidRPr="00A30886">
        <w:rPr>
          <w:rFonts w:ascii="Calibri" w:hAnsi="Calibri" w:cs="Calibri"/>
          <w:sz w:val="18"/>
          <w:szCs w:val="18"/>
        </w:rPr>
        <w:t>netim kurulu tarafından y</w:t>
      </w:r>
      <w:r w:rsidRPr="00A30886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30886">
        <w:rPr>
          <w:rFonts w:ascii="Calibri" w:hAnsi="Calibri" w:cs="Calibri"/>
          <w:sz w:val="18"/>
          <w:szCs w:val="18"/>
        </w:rPr>
        <w:t>netilmektedir</w:t>
      </w:r>
      <w:proofErr w:type="spellEnd"/>
    </w:p>
    <w:sectPr w:rsidR="00AB61F4" w:rsidRPr="00A30886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D173" w14:textId="77777777" w:rsidR="00633EBD" w:rsidRDefault="00633EBD">
      <w:r>
        <w:separator/>
      </w:r>
    </w:p>
  </w:endnote>
  <w:endnote w:type="continuationSeparator" w:id="0">
    <w:p w14:paraId="05332CA9" w14:textId="77777777" w:rsidR="00633EBD" w:rsidRDefault="0063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altName w:val="Tahoma"/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A5FE" w14:textId="77777777" w:rsidR="00633EBD" w:rsidRDefault="00633EBD">
      <w:r>
        <w:separator/>
      </w:r>
    </w:p>
  </w:footnote>
  <w:footnote w:type="continuationSeparator" w:id="0">
    <w:p w14:paraId="133896E6" w14:textId="77777777" w:rsidR="00633EBD" w:rsidRDefault="0063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5299E"/>
    <w:rsid w:val="0005385E"/>
    <w:rsid w:val="00086A78"/>
    <w:rsid w:val="000D79C5"/>
    <w:rsid w:val="000E426F"/>
    <w:rsid w:val="000F71C3"/>
    <w:rsid w:val="00112286"/>
    <w:rsid w:val="00122583"/>
    <w:rsid w:val="00126C8E"/>
    <w:rsid w:val="00173224"/>
    <w:rsid w:val="00214934"/>
    <w:rsid w:val="002176AD"/>
    <w:rsid w:val="00237F4C"/>
    <w:rsid w:val="00284EDC"/>
    <w:rsid w:val="00314392"/>
    <w:rsid w:val="003F175F"/>
    <w:rsid w:val="00405159"/>
    <w:rsid w:val="00413484"/>
    <w:rsid w:val="00440262"/>
    <w:rsid w:val="005B3B14"/>
    <w:rsid w:val="005C7223"/>
    <w:rsid w:val="005F73FF"/>
    <w:rsid w:val="00633EBD"/>
    <w:rsid w:val="00676BCA"/>
    <w:rsid w:val="006A5FD6"/>
    <w:rsid w:val="006C0944"/>
    <w:rsid w:val="00705076"/>
    <w:rsid w:val="007102A0"/>
    <w:rsid w:val="00766192"/>
    <w:rsid w:val="007F31E8"/>
    <w:rsid w:val="009D040F"/>
    <w:rsid w:val="00A30886"/>
    <w:rsid w:val="00A65E31"/>
    <w:rsid w:val="00A67CFF"/>
    <w:rsid w:val="00AB321C"/>
    <w:rsid w:val="00AB4D40"/>
    <w:rsid w:val="00AB61F4"/>
    <w:rsid w:val="00AE17C6"/>
    <w:rsid w:val="00AE7500"/>
    <w:rsid w:val="00B83EEF"/>
    <w:rsid w:val="00C40812"/>
    <w:rsid w:val="00CC5036"/>
    <w:rsid w:val="00CF7F8D"/>
    <w:rsid w:val="00DB6C67"/>
    <w:rsid w:val="00E31EA6"/>
    <w:rsid w:val="00E52906"/>
    <w:rsid w:val="00E73C68"/>
    <w:rsid w:val="00E80B7D"/>
    <w:rsid w:val="00EB71A7"/>
    <w:rsid w:val="00F438E0"/>
    <w:rsid w:val="00F45B4C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randevuistanbu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randevu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andevuistanbul/?f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ndevuistanbul.tursak.org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2020-12-09T08:00:00Z</dcterms:created>
  <dcterms:modified xsi:type="dcterms:W3CDTF">2020-12-15T09:51:00Z</dcterms:modified>
</cp:coreProperties>
</file>