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1BAD7" w14:textId="77777777" w:rsidR="00247467" w:rsidRPr="00247467" w:rsidRDefault="00247467" w:rsidP="00247467">
      <w:pPr>
        <w:spacing w:after="150" w:line="240" w:lineRule="auto"/>
        <w:rPr>
          <w:rFonts w:eastAsia="Times New Roman" w:cstheme="minorHAnsi"/>
          <w:b/>
          <w:bCs/>
          <w:sz w:val="32"/>
          <w:szCs w:val="32"/>
          <w:lang w:eastAsia="tr-TR"/>
        </w:rPr>
      </w:pPr>
      <w:r w:rsidRPr="00247467">
        <w:rPr>
          <w:rFonts w:eastAsia="Times New Roman" w:cstheme="minorHAnsi"/>
          <w:b/>
          <w:bCs/>
          <w:sz w:val="32"/>
          <w:szCs w:val="32"/>
          <w:lang w:eastAsia="tr-TR"/>
        </w:rPr>
        <w:t>ULUSLARARASI DOSTLUK KISA FİLM FESTİVALİ ŞARTNAMESİ</w:t>
      </w:r>
    </w:p>
    <w:p w14:paraId="14623D20" w14:textId="77777777" w:rsidR="00247467" w:rsidRPr="00247467" w:rsidRDefault="00247467" w:rsidP="00247467">
      <w:pPr>
        <w:spacing w:after="150" w:line="240" w:lineRule="auto"/>
        <w:rPr>
          <w:rFonts w:eastAsia="Times New Roman" w:cstheme="minorHAnsi"/>
          <w:b/>
          <w:bCs/>
          <w:sz w:val="24"/>
          <w:szCs w:val="24"/>
          <w:lang w:eastAsia="tr-TR"/>
        </w:rPr>
      </w:pPr>
      <w:r w:rsidRPr="00247467">
        <w:rPr>
          <w:rFonts w:eastAsia="Times New Roman" w:cstheme="minorHAnsi"/>
          <w:b/>
          <w:bCs/>
          <w:sz w:val="24"/>
          <w:szCs w:val="24"/>
          <w:lang w:eastAsia="tr-TR"/>
        </w:rPr>
        <w:t>A. AMAÇ</w:t>
      </w:r>
    </w:p>
    <w:p w14:paraId="17AF79BF" w14:textId="77777777" w:rsidR="00247467" w:rsidRPr="00247467" w:rsidRDefault="00247467" w:rsidP="00247467">
      <w:pPr>
        <w:spacing w:after="150" w:line="240" w:lineRule="auto"/>
        <w:rPr>
          <w:rFonts w:eastAsia="Times New Roman" w:cstheme="minorHAnsi"/>
          <w:sz w:val="24"/>
          <w:szCs w:val="24"/>
          <w:lang w:eastAsia="tr-TR"/>
        </w:rPr>
      </w:pPr>
      <w:r w:rsidRPr="00247467">
        <w:rPr>
          <w:rFonts w:eastAsia="Times New Roman" w:cstheme="minorHAnsi"/>
          <w:sz w:val="24"/>
          <w:szCs w:val="24"/>
          <w:lang w:eastAsia="tr-TR"/>
        </w:rPr>
        <w:t>Yaşadığımız hızlı tüketim çağında; dostluğun, samimiyetin, paylaşımın, dert almanın, vefanın ve cömertliğin gittikçe değerini kaybettiği bir dönemdeyiz. Biz günümüzde çatışma ve kavgaların bitmesi için bugün en çok ihtiyaç duyduğumuz bu dostluk anlayışı üzerine düşünme, senaryo fikirleri ve sinemasal yapımları geliştirme, en önemlisi de hayatımızdaki yansımalarını çoğaltma amacıyla Uluslararası Dostluk Kısa Film Festivali’ni düzenliyoruz.</w:t>
      </w:r>
    </w:p>
    <w:p w14:paraId="07245EB6" w14:textId="77777777" w:rsidR="00247467" w:rsidRPr="00247467" w:rsidRDefault="00247467" w:rsidP="00247467">
      <w:pPr>
        <w:spacing w:after="150" w:line="240" w:lineRule="auto"/>
        <w:rPr>
          <w:rFonts w:eastAsia="Times New Roman" w:cstheme="minorHAnsi"/>
          <w:b/>
          <w:bCs/>
          <w:sz w:val="24"/>
          <w:szCs w:val="24"/>
          <w:lang w:eastAsia="tr-TR"/>
        </w:rPr>
      </w:pPr>
      <w:r w:rsidRPr="00247467">
        <w:rPr>
          <w:rFonts w:eastAsia="Times New Roman" w:cstheme="minorHAnsi"/>
          <w:b/>
          <w:bCs/>
          <w:sz w:val="24"/>
          <w:szCs w:val="24"/>
          <w:lang w:eastAsia="tr-TR"/>
        </w:rPr>
        <w:t>B. FESTİVALİN TEMASI</w:t>
      </w:r>
    </w:p>
    <w:p w14:paraId="7F2B3508" w14:textId="77777777" w:rsidR="00247467" w:rsidRPr="00247467" w:rsidRDefault="00247467" w:rsidP="00247467">
      <w:pPr>
        <w:spacing w:after="150" w:line="240" w:lineRule="auto"/>
        <w:rPr>
          <w:rFonts w:eastAsia="Times New Roman" w:cstheme="minorHAnsi"/>
          <w:sz w:val="24"/>
          <w:szCs w:val="24"/>
          <w:lang w:eastAsia="tr-TR"/>
        </w:rPr>
      </w:pPr>
      <w:r w:rsidRPr="00247467">
        <w:rPr>
          <w:rFonts w:eastAsia="Times New Roman" w:cstheme="minorHAnsi"/>
          <w:sz w:val="24"/>
          <w:szCs w:val="24"/>
          <w:lang w:eastAsia="tr-TR"/>
        </w:rPr>
        <w:t>Dostluk üzerine yaratılmış; insan ile evrenin ilişkisini, doğrudan ya da dolaylı bir şekilde konu edinen her çeşit ve formattaki film, festivalimize başvurabilir. Sekteye uğramış kültürel ve estetik mirasımızla doğru ve sağlam bir ilişki kuran, aynı zamanda yaşadığımız bireyselleşme ve yalnızlaşma çağında dostluk kavramına getirilmiş farklı ve özgün bakış açılarına ihtiyaç var.</w:t>
      </w:r>
    </w:p>
    <w:p w14:paraId="568B3477" w14:textId="77777777" w:rsidR="00247467" w:rsidRPr="00247467" w:rsidRDefault="00247467" w:rsidP="00247467">
      <w:pPr>
        <w:spacing w:after="150" w:line="240" w:lineRule="auto"/>
        <w:rPr>
          <w:rFonts w:eastAsia="Times New Roman" w:cstheme="minorHAnsi"/>
          <w:sz w:val="24"/>
          <w:szCs w:val="24"/>
          <w:lang w:eastAsia="tr-TR"/>
        </w:rPr>
      </w:pPr>
      <w:r w:rsidRPr="00247467">
        <w:rPr>
          <w:rFonts w:eastAsia="Times New Roman" w:cstheme="minorHAnsi"/>
          <w:sz w:val="24"/>
          <w:szCs w:val="24"/>
          <w:lang w:eastAsia="tr-TR"/>
        </w:rPr>
        <w:t>Dostluğu kısa film dilinde yeniden inşa etmeye aday tüm kısa filmleri festivalimize davet ediyoruz.</w:t>
      </w:r>
    </w:p>
    <w:p w14:paraId="089F828D" w14:textId="77777777" w:rsidR="00247467" w:rsidRPr="00247467" w:rsidRDefault="00247467" w:rsidP="00247467">
      <w:pPr>
        <w:spacing w:after="150" w:line="240" w:lineRule="auto"/>
        <w:rPr>
          <w:rFonts w:eastAsia="Times New Roman" w:cstheme="minorHAnsi"/>
          <w:b/>
          <w:bCs/>
          <w:sz w:val="24"/>
          <w:szCs w:val="24"/>
          <w:lang w:eastAsia="tr-TR"/>
        </w:rPr>
      </w:pPr>
      <w:r w:rsidRPr="00247467">
        <w:rPr>
          <w:rFonts w:eastAsia="Times New Roman" w:cstheme="minorHAnsi"/>
          <w:b/>
          <w:bCs/>
          <w:sz w:val="24"/>
          <w:szCs w:val="24"/>
          <w:lang w:eastAsia="tr-TR"/>
        </w:rPr>
        <w:t>C. FESTİVAL TARİHLERİ</w:t>
      </w:r>
    </w:p>
    <w:p w14:paraId="00ED288B" w14:textId="77777777" w:rsidR="00247467" w:rsidRPr="00247467" w:rsidRDefault="00247467" w:rsidP="00247467">
      <w:pPr>
        <w:spacing w:after="0" w:line="240" w:lineRule="auto"/>
        <w:rPr>
          <w:rFonts w:eastAsia="Times New Roman" w:cstheme="minorHAnsi"/>
          <w:sz w:val="24"/>
          <w:szCs w:val="24"/>
          <w:lang w:eastAsia="tr-TR"/>
        </w:rPr>
      </w:pPr>
      <w:r w:rsidRPr="00247467">
        <w:rPr>
          <w:rFonts w:eastAsia="Times New Roman" w:cstheme="minorHAnsi"/>
          <w:sz w:val="24"/>
          <w:szCs w:val="24"/>
          <w:lang w:eastAsia="tr-TR"/>
        </w:rPr>
        <w:t>Film Kabul Tarihi:  </w:t>
      </w:r>
      <w:r w:rsidRPr="00247467">
        <w:rPr>
          <w:rFonts w:eastAsia="Times New Roman" w:cstheme="minorHAnsi"/>
          <w:color w:val="FF6600"/>
          <w:sz w:val="24"/>
          <w:szCs w:val="24"/>
          <w:lang w:eastAsia="tr-TR"/>
        </w:rPr>
        <w:t>05.08.2020</w:t>
      </w:r>
    </w:p>
    <w:p w14:paraId="2538FC1E" w14:textId="77777777" w:rsidR="00247467" w:rsidRPr="00247467" w:rsidRDefault="00247467" w:rsidP="00247467">
      <w:pPr>
        <w:pStyle w:val="AralkYok"/>
        <w:rPr>
          <w:lang w:eastAsia="tr-TR"/>
        </w:rPr>
      </w:pPr>
      <w:r w:rsidRPr="00247467">
        <w:rPr>
          <w:lang w:eastAsia="tr-TR"/>
        </w:rPr>
        <w:t> </w:t>
      </w:r>
    </w:p>
    <w:p w14:paraId="162CD767" w14:textId="77777777" w:rsidR="00247467" w:rsidRPr="00247467" w:rsidRDefault="00247467" w:rsidP="00247467">
      <w:pPr>
        <w:spacing w:after="0" w:line="240" w:lineRule="auto"/>
        <w:rPr>
          <w:rFonts w:eastAsia="Times New Roman" w:cstheme="minorHAnsi"/>
          <w:sz w:val="24"/>
          <w:szCs w:val="24"/>
          <w:lang w:eastAsia="tr-TR"/>
        </w:rPr>
      </w:pPr>
      <w:r w:rsidRPr="00247467">
        <w:rPr>
          <w:rFonts w:eastAsia="Times New Roman" w:cstheme="minorHAnsi"/>
          <w:sz w:val="24"/>
          <w:szCs w:val="24"/>
          <w:lang w:eastAsia="tr-TR"/>
        </w:rPr>
        <w:t>Son Başvuru Tarihi: </w:t>
      </w:r>
      <w:r w:rsidRPr="00247467">
        <w:rPr>
          <w:rFonts w:eastAsia="Times New Roman" w:cstheme="minorHAnsi"/>
          <w:color w:val="FF6600"/>
          <w:sz w:val="24"/>
          <w:szCs w:val="24"/>
          <w:lang w:eastAsia="tr-TR"/>
        </w:rPr>
        <w:t>05.10.2020</w:t>
      </w:r>
    </w:p>
    <w:p w14:paraId="51505ADA" w14:textId="77777777" w:rsidR="00247467" w:rsidRPr="00247467" w:rsidRDefault="00247467" w:rsidP="00247467">
      <w:pPr>
        <w:pStyle w:val="AralkYok"/>
        <w:rPr>
          <w:lang w:eastAsia="tr-TR"/>
        </w:rPr>
      </w:pPr>
      <w:r w:rsidRPr="00247467">
        <w:rPr>
          <w:lang w:eastAsia="tr-TR"/>
        </w:rPr>
        <w:t> </w:t>
      </w:r>
    </w:p>
    <w:p w14:paraId="12BA49E2" w14:textId="77777777" w:rsidR="00247467" w:rsidRPr="00247467" w:rsidRDefault="00247467" w:rsidP="00247467">
      <w:pPr>
        <w:spacing w:after="150" w:line="240" w:lineRule="auto"/>
        <w:rPr>
          <w:rFonts w:eastAsia="Times New Roman" w:cstheme="minorHAnsi"/>
          <w:b/>
          <w:bCs/>
          <w:sz w:val="24"/>
          <w:szCs w:val="24"/>
          <w:lang w:eastAsia="tr-TR"/>
        </w:rPr>
      </w:pPr>
      <w:r w:rsidRPr="00247467">
        <w:rPr>
          <w:rFonts w:eastAsia="Times New Roman" w:cstheme="minorHAnsi"/>
          <w:b/>
          <w:bCs/>
          <w:sz w:val="24"/>
          <w:szCs w:val="24"/>
          <w:lang w:eastAsia="tr-TR"/>
        </w:rPr>
        <w:t>D. KATILIM KOŞULLARI</w:t>
      </w:r>
    </w:p>
    <w:p w14:paraId="1790DF61" w14:textId="77777777" w:rsidR="00247467" w:rsidRPr="00247467" w:rsidRDefault="00247467" w:rsidP="00247467">
      <w:pPr>
        <w:numPr>
          <w:ilvl w:val="0"/>
          <w:numId w:val="1"/>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Festivalin yarışma bölümüne, doğrudan ya da dolaylı bir şekilde dostluk temasını işleyen, </w:t>
      </w:r>
      <w:r w:rsidRPr="00247467">
        <w:rPr>
          <w:rFonts w:eastAsia="Times New Roman" w:cstheme="minorHAnsi"/>
          <w:color w:val="FF6600"/>
          <w:sz w:val="24"/>
          <w:szCs w:val="24"/>
          <w:lang w:eastAsia="tr-TR"/>
        </w:rPr>
        <w:t>01.01.2017</w:t>
      </w:r>
      <w:r w:rsidRPr="00247467">
        <w:rPr>
          <w:rFonts w:eastAsia="Times New Roman" w:cstheme="minorHAnsi"/>
          <w:sz w:val="24"/>
          <w:szCs w:val="24"/>
          <w:lang w:eastAsia="tr-TR"/>
        </w:rPr>
        <w:t> sonrasında yapılmış kurmaca, animasyon ve deneysel filmler katılabilir. Belgesel, uzun metraj ve </w:t>
      </w:r>
      <w:r w:rsidRPr="00247467">
        <w:rPr>
          <w:rFonts w:eastAsia="Times New Roman" w:cstheme="minorHAnsi"/>
          <w:color w:val="FF6600"/>
          <w:sz w:val="24"/>
          <w:szCs w:val="24"/>
          <w:lang w:eastAsia="tr-TR"/>
        </w:rPr>
        <w:t>2017</w:t>
      </w:r>
      <w:r w:rsidRPr="00247467">
        <w:rPr>
          <w:rFonts w:eastAsia="Times New Roman" w:cstheme="minorHAnsi"/>
          <w:sz w:val="24"/>
          <w:szCs w:val="24"/>
          <w:lang w:eastAsia="tr-TR"/>
        </w:rPr>
        <w:t> öncesi kısa filmler, temaya uydukları takdirde, gösterim kategorisi olan Kırk Yıllık Hatır bölümünde değerlendirilecektir.</w:t>
      </w:r>
    </w:p>
    <w:p w14:paraId="58C99973" w14:textId="77777777" w:rsidR="00247467" w:rsidRPr="00247467" w:rsidRDefault="00247467" w:rsidP="00247467">
      <w:pPr>
        <w:numPr>
          <w:ilvl w:val="0"/>
          <w:numId w:val="2"/>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Festivalin yarışma bölümüne İngilizce alt yazılı olarak, jenerik </w:t>
      </w:r>
      <w:proofErr w:type="spellStart"/>
      <w:r w:rsidRPr="00247467">
        <w:rPr>
          <w:rFonts w:eastAsia="Times New Roman" w:cstheme="minorHAnsi"/>
          <w:sz w:val="24"/>
          <w:szCs w:val="24"/>
          <w:lang w:eastAsia="tr-TR"/>
        </w:rPr>
        <w:t>süresi</w:t>
      </w:r>
      <w:proofErr w:type="spellEnd"/>
      <w:r w:rsidRPr="00247467">
        <w:rPr>
          <w:rFonts w:eastAsia="Times New Roman" w:cstheme="minorHAnsi"/>
          <w:sz w:val="24"/>
          <w:szCs w:val="24"/>
          <w:lang w:eastAsia="tr-TR"/>
        </w:rPr>
        <w:t xml:space="preserve"> dahil 20 dakikayı aşmayan kurmaca, animasyon ve deneysel filmler başvurabilir.</w:t>
      </w:r>
    </w:p>
    <w:p w14:paraId="1F7CA06D" w14:textId="77777777" w:rsidR="00247467" w:rsidRPr="00247467" w:rsidRDefault="00247467" w:rsidP="00247467">
      <w:pPr>
        <w:numPr>
          <w:ilvl w:val="0"/>
          <w:numId w:val="3"/>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Başvuru sahipleri birden fazla eserle başvuru yapabilir. Ancak bir film ile ödül alabilir.</w:t>
      </w:r>
    </w:p>
    <w:p w14:paraId="618391B3" w14:textId="77777777" w:rsidR="00247467" w:rsidRPr="00247467" w:rsidRDefault="00247467" w:rsidP="00247467">
      <w:pPr>
        <w:numPr>
          <w:ilvl w:val="0"/>
          <w:numId w:val="4"/>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Başvurular her yaştan ve ülkeden sinemacının katılımına açıktır. Türkiye’den başvurular ücretsizdir</w:t>
      </w:r>
    </w:p>
    <w:p w14:paraId="3E793FD0" w14:textId="77777777" w:rsidR="00247467" w:rsidRPr="00247467" w:rsidRDefault="00247467" w:rsidP="00247467">
      <w:pPr>
        <w:numPr>
          <w:ilvl w:val="0"/>
          <w:numId w:val="5"/>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Daha önce ulusal ya da uluslararası festivallere katılmış ya da bu festivallerden </w:t>
      </w:r>
      <w:proofErr w:type="spellStart"/>
      <w:r w:rsidRPr="00247467">
        <w:rPr>
          <w:rFonts w:eastAsia="Times New Roman" w:cstheme="minorHAnsi"/>
          <w:sz w:val="24"/>
          <w:szCs w:val="24"/>
          <w:lang w:eastAsia="tr-TR"/>
        </w:rPr>
        <w:t>ödül</w:t>
      </w:r>
      <w:proofErr w:type="spellEnd"/>
      <w:r w:rsidRPr="00247467">
        <w:rPr>
          <w:rFonts w:eastAsia="Times New Roman" w:cstheme="minorHAnsi"/>
          <w:sz w:val="24"/>
          <w:szCs w:val="24"/>
          <w:lang w:eastAsia="tr-TR"/>
        </w:rPr>
        <w:t xml:space="preserve"> almış olmak, festivalimize başvurmaya engel değildir.</w:t>
      </w:r>
    </w:p>
    <w:p w14:paraId="11434EFC" w14:textId="77777777" w:rsidR="00247467" w:rsidRPr="00247467" w:rsidRDefault="00247467" w:rsidP="00247467">
      <w:pPr>
        <w:numPr>
          <w:ilvl w:val="0"/>
          <w:numId w:val="6"/>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color w:val="FF6600"/>
          <w:sz w:val="24"/>
          <w:szCs w:val="24"/>
          <w:lang w:eastAsia="tr-TR"/>
        </w:rPr>
        <w:t>Daha önce Uluslararası Dostluk Film Festivali’ne başvurmuş filmler, festivale tekrar başvuramaz.</w:t>
      </w:r>
    </w:p>
    <w:p w14:paraId="6D247233" w14:textId="77777777" w:rsidR="00247467" w:rsidRPr="00247467" w:rsidRDefault="00247467" w:rsidP="00247467">
      <w:pPr>
        <w:numPr>
          <w:ilvl w:val="0"/>
          <w:numId w:val="7"/>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Herhangi bir ulusal ve uluslararası kanalda gösterilmiş, </w:t>
      </w:r>
      <w:proofErr w:type="spellStart"/>
      <w:r w:rsidRPr="00247467">
        <w:rPr>
          <w:rFonts w:eastAsia="Times New Roman" w:cstheme="minorHAnsi"/>
          <w:sz w:val="24"/>
          <w:szCs w:val="24"/>
          <w:lang w:eastAsia="tr-TR"/>
        </w:rPr>
        <w:t>BluRay</w:t>
      </w:r>
      <w:proofErr w:type="spellEnd"/>
      <w:r w:rsidRPr="00247467">
        <w:rPr>
          <w:rFonts w:eastAsia="Times New Roman" w:cstheme="minorHAnsi"/>
          <w:sz w:val="24"/>
          <w:szCs w:val="24"/>
          <w:lang w:eastAsia="tr-TR"/>
        </w:rPr>
        <w:t xml:space="preserve">, DVD veya VCD baskıları satışa sunulmuş ya da dijital platformlar ve </w:t>
      </w:r>
      <w:proofErr w:type="spellStart"/>
      <w:r w:rsidRPr="00247467">
        <w:rPr>
          <w:rFonts w:eastAsia="Times New Roman" w:cstheme="minorHAnsi"/>
          <w:sz w:val="24"/>
          <w:szCs w:val="24"/>
          <w:lang w:eastAsia="tr-TR"/>
        </w:rPr>
        <w:t>VOD’de</w:t>
      </w:r>
      <w:proofErr w:type="spellEnd"/>
      <w:r w:rsidRPr="00247467">
        <w:rPr>
          <w:rFonts w:eastAsia="Times New Roman" w:cstheme="minorHAnsi"/>
          <w:sz w:val="24"/>
          <w:szCs w:val="24"/>
          <w:lang w:eastAsia="tr-TR"/>
        </w:rPr>
        <w:t xml:space="preserve"> gösterilmiş filmler yarışmaya başvuramaz. Ancak gösterim kategorisi olan Kırk Yıllık Hatır bölümüne katılabilir.</w:t>
      </w:r>
    </w:p>
    <w:p w14:paraId="27132CED" w14:textId="77777777" w:rsidR="00247467" w:rsidRPr="00247467" w:rsidRDefault="00247467" w:rsidP="00247467">
      <w:pPr>
        <w:numPr>
          <w:ilvl w:val="0"/>
          <w:numId w:val="8"/>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lastRenderedPageBreak/>
        <w:t xml:space="preserve">Eser sahipleri festivale www.dostlukfilmfestivali.com / www.amityfilmfestival.com adlı web sitesindeki başvuru formunu doldurarak başvurabilir. Eser sahiplerinin başvuru formunu eksiksiz doldurarak onaylamaları, yarışma şartlarını kabul ettikleri anlamına gelir. Başvurularında eksik veya yanlış bilgi yahut belge barındıran yapımların başvurusu kabul edilmeyecektir. Katılımcıların form doldurma aşamasında, filmin izlenebileceği şifreli/şifresiz bir </w:t>
      </w:r>
      <w:proofErr w:type="spellStart"/>
      <w:r w:rsidRPr="00247467">
        <w:rPr>
          <w:rFonts w:eastAsia="Times New Roman" w:cstheme="minorHAnsi"/>
          <w:sz w:val="24"/>
          <w:szCs w:val="24"/>
          <w:lang w:eastAsia="tr-TR"/>
        </w:rPr>
        <w:t>vimeo</w:t>
      </w:r>
      <w:proofErr w:type="spellEnd"/>
      <w:r w:rsidRPr="00247467">
        <w:rPr>
          <w:rFonts w:eastAsia="Times New Roman" w:cstheme="minorHAnsi"/>
          <w:sz w:val="24"/>
          <w:szCs w:val="24"/>
          <w:lang w:eastAsia="tr-TR"/>
        </w:rPr>
        <w:t>/</w:t>
      </w:r>
      <w:proofErr w:type="spellStart"/>
      <w:r w:rsidRPr="00247467">
        <w:rPr>
          <w:rFonts w:eastAsia="Times New Roman" w:cstheme="minorHAnsi"/>
          <w:sz w:val="24"/>
          <w:szCs w:val="24"/>
          <w:lang w:eastAsia="tr-TR"/>
        </w:rPr>
        <w:t>youtube</w:t>
      </w:r>
      <w:proofErr w:type="spellEnd"/>
      <w:r w:rsidRPr="00247467">
        <w:rPr>
          <w:rFonts w:eastAsia="Times New Roman" w:cstheme="minorHAnsi"/>
          <w:sz w:val="24"/>
          <w:szCs w:val="24"/>
          <w:lang w:eastAsia="tr-TR"/>
        </w:rPr>
        <w:t>/</w:t>
      </w:r>
      <w:proofErr w:type="spellStart"/>
      <w:r w:rsidRPr="00247467">
        <w:rPr>
          <w:rFonts w:eastAsia="Times New Roman" w:cstheme="minorHAnsi"/>
          <w:sz w:val="24"/>
          <w:szCs w:val="24"/>
          <w:lang w:eastAsia="tr-TR"/>
        </w:rPr>
        <w:t>dailymotion</w:t>
      </w:r>
      <w:proofErr w:type="spellEnd"/>
      <w:r w:rsidRPr="00247467">
        <w:rPr>
          <w:rFonts w:eastAsia="Times New Roman" w:cstheme="minorHAnsi"/>
          <w:sz w:val="24"/>
          <w:szCs w:val="24"/>
          <w:lang w:eastAsia="tr-TR"/>
        </w:rPr>
        <w:t xml:space="preserve"> </w:t>
      </w:r>
      <w:proofErr w:type="spellStart"/>
      <w:r w:rsidRPr="00247467">
        <w:rPr>
          <w:rFonts w:eastAsia="Times New Roman" w:cstheme="minorHAnsi"/>
          <w:sz w:val="24"/>
          <w:szCs w:val="24"/>
          <w:lang w:eastAsia="tr-TR"/>
        </w:rPr>
        <w:t>vb</w:t>
      </w:r>
      <w:proofErr w:type="spellEnd"/>
      <w:r w:rsidRPr="00247467">
        <w:rPr>
          <w:rFonts w:eastAsia="Times New Roman" w:cstheme="minorHAnsi"/>
          <w:sz w:val="24"/>
          <w:szCs w:val="24"/>
          <w:lang w:eastAsia="tr-TR"/>
        </w:rPr>
        <w:t xml:space="preserve"> platformlardaki linki paylaşmaları istenir. Bu linkler kamuya açık olmamalıdır.</w:t>
      </w:r>
    </w:p>
    <w:p w14:paraId="4EBBF02B" w14:textId="77777777" w:rsidR="00247467" w:rsidRPr="00247467" w:rsidRDefault="00247467" w:rsidP="00247467">
      <w:pPr>
        <w:numPr>
          <w:ilvl w:val="0"/>
          <w:numId w:val="9"/>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Festival komitesi, seçilen filmlerden 1 dakikalık bir </w:t>
      </w:r>
      <w:proofErr w:type="spellStart"/>
      <w:r w:rsidRPr="00247467">
        <w:rPr>
          <w:rFonts w:eastAsia="Times New Roman" w:cstheme="minorHAnsi"/>
          <w:sz w:val="24"/>
          <w:szCs w:val="24"/>
          <w:lang w:eastAsia="tr-TR"/>
        </w:rPr>
        <w:t>bölümu</w:t>
      </w:r>
      <w:proofErr w:type="spellEnd"/>
      <w:r w:rsidRPr="00247467">
        <w:rPr>
          <w:rFonts w:eastAsia="Times New Roman" w:cstheme="minorHAnsi"/>
          <w:sz w:val="24"/>
          <w:szCs w:val="24"/>
          <w:lang w:eastAsia="tr-TR"/>
        </w:rPr>
        <w:t>̈, tanıtım amaçlı olmak koşuluyla kullanım hakkına sahiptir.</w:t>
      </w:r>
    </w:p>
    <w:p w14:paraId="6EB79E69" w14:textId="77777777" w:rsidR="00247467" w:rsidRPr="00247467" w:rsidRDefault="00247467" w:rsidP="00247467">
      <w:pPr>
        <w:numPr>
          <w:ilvl w:val="0"/>
          <w:numId w:val="10"/>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Yarışma ve gösterim bölümlerine seçilen filmlerin ilânından sonra eser sahipleri, filmlerini festivalden geri çekemez.</w:t>
      </w:r>
    </w:p>
    <w:p w14:paraId="147ACDBD" w14:textId="77777777" w:rsidR="00247467" w:rsidRPr="00247467" w:rsidRDefault="00247467" w:rsidP="00247467">
      <w:pPr>
        <w:numPr>
          <w:ilvl w:val="0"/>
          <w:numId w:val="11"/>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Festivale kabul edilen filmlerin ekibi eğer </w:t>
      </w:r>
      <w:proofErr w:type="spellStart"/>
      <w:r w:rsidRPr="00247467">
        <w:rPr>
          <w:rFonts w:eastAsia="Times New Roman" w:cstheme="minorHAnsi"/>
          <w:sz w:val="24"/>
          <w:szCs w:val="24"/>
          <w:lang w:eastAsia="tr-TR"/>
        </w:rPr>
        <w:t>ödül</w:t>
      </w:r>
      <w:proofErr w:type="spellEnd"/>
      <w:r w:rsidRPr="00247467">
        <w:rPr>
          <w:rFonts w:eastAsia="Times New Roman" w:cstheme="minorHAnsi"/>
          <w:sz w:val="24"/>
          <w:szCs w:val="24"/>
          <w:lang w:eastAsia="tr-TR"/>
        </w:rPr>
        <w:t xml:space="preserve"> gecesine davet edilir ise yarışma filmlerinin yapım ekibinden (yönetmen, oyuncular, görüntü yönetmeni) en az 1 kişinin </w:t>
      </w:r>
      <w:proofErr w:type="spellStart"/>
      <w:r w:rsidRPr="00247467">
        <w:rPr>
          <w:rFonts w:eastAsia="Times New Roman" w:cstheme="minorHAnsi"/>
          <w:sz w:val="24"/>
          <w:szCs w:val="24"/>
          <w:lang w:eastAsia="tr-TR"/>
        </w:rPr>
        <w:t>ödül</w:t>
      </w:r>
      <w:proofErr w:type="spellEnd"/>
      <w:r w:rsidRPr="00247467">
        <w:rPr>
          <w:rFonts w:eastAsia="Times New Roman" w:cstheme="minorHAnsi"/>
          <w:sz w:val="24"/>
          <w:szCs w:val="24"/>
          <w:lang w:eastAsia="tr-TR"/>
        </w:rPr>
        <w:t xml:space="preserve"> gecesine katılımı zorunludur. Ödül, öncelikli olarak filmin yönetmenine, yönetmen müsait değilse film ekibinden vekâlet eden kişiye takdim edilir.</w:t>
      </w:r>
    </w:p>
    <w:p w14:paraId="43CEAECA" w14:textId="77777777" w:rsidR="00247467" w:rsidRPr="00247467" w:rsidRDefault="00247467" w:rsidP="00247467">
      <w:pPr>
        <w:numPr>
          <w:ilvl w:val="0"/>
          <w:numId w:val="12"/>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Finale kalan yapımların yapımcılarının, müzik, senaryo, yönetmenlik vb. her türlü telif sorununu çözmüş olması gerekmektedir. Filmin birden fazla yasal sahibi varsa başvuru formunda belirtilmelidir. Festival yönetimi gerekli gördüğü takdirde izin, telif ve muvaffakiyet belgelerini talep edebilir.</w:t>
      </w:r>
    </w:p>
    <w:p w14:paraId="03B7B8AC" w14:textId="77777777" w:rsidR="00247467" w:rsidRPr="00247467" w:rsidRDefault="00247467" w:rsidP="00247467">
      <w:pPr>
        <w:numPr>
          <w:ilvl w:val="0"/>
          <w:numId w:val="13"/>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Festival yönetimi, başvuran filmlerin listesini, eser sahibi lehine açıklamaz ve başvuran filmlerle ilgili bilgi vermez. Sadece gösterim kategorisinde yer alan film listesini kamuoyu ile paylaşır.</w:t>
      </w:r>
    </w:p>
    <w:p w14:paraId="023F32CE" w14:textId="77777777" w:rsidR="00247467" w:rsidRPr="00247467" w:rsidRDefault="00247467" w:rsidP="00247467">
      <w:pPr>
        <w:numPr>
          <w:ilvl w:val="0"/>
          <w:numId w:val="14"/>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Ön elemeyi geçerek festivale katılmaya hak kazanan film sahipleri, isimlerinin açıklanmasından sonra 7 </w:t>
      </w:r>
      <w:proofErr w:type="spellStart"/>
      <w:r w:rsidRPr="00247467">
        <w:rPr>
          <w:rFonts w:eastAsia="Times New Roman" w:cstheme="minorHAnsi"/>
          <w:sz w:val="24"/>
          <w:szCs w:val="24"/>
          <w:lang w:eastAsia="tr-TR"/>
        </w:rPr>
        <w:t>gün</w:t>
      </w:r>
      <w:proofErr w:type="spellEnd"/>
      <w:r w:rsidRPr="00247467">
        <w:rPr>
          <w:rFonts w:eastAsia="Times New Roman" w:cstheme="minorHAnsi"/>
          <w:sz w:val="24"/>
          <w:szCs w:val="24"/>
          <w:lang w:eastAsia="tr-TR"/>
        </w:rPr>
        <w:t xml:space="preserve"> içerisinde aşağıdaki belgeleri festival yönetiminin ilân edeceği adrese ulaştırmakla mükelleftir.</w:t>
      </w:r>
    </w:p>
    <w:p w14:paraId="2A85E1B9" w14:textId="77777777" w:rsidR="00247467" w:rsidRPr="00247467" w:rsidRDefault="00247467" w:rsidP="00247467">
      <w:pPr>
        <w:numPr>
          <w:ilvl w:val="0"/>
          <w:numId w:val="15"/>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Filmin İngilizce altyazılı kopyasını, HD formatta (1920*1080, 444/442 Apple </w:t>
      </w:r>
      <w:proofErr w:type="spellStart"/>
      <w:r w:rsidRPr="00247467">
        <w:rPr>
          <w:rFonts w:eastAsia="Times New Roman" w:cstheme="minorHAnsi"/>
          <w:sz w:val="24"/>
          <w:szCs w:val="24"/>
          <w:lang w:eastAsia="tr-TR"/>
        </w:rPr>
        <w:t>ProRes</w:t>
      </w:r>
      <w:proofErr w:type="spellEnd"/>
      <w:r w:rsidRPr="00247467">
        <w:rPr>
          <w:rFonts w:eastAsia="Times New Roman" w:cstheme="minorHAnsi"/>
          <w:sz w:val="24"/>
          <w:szCs w:val="24"/>
          <w:lang w:eastAsia="tr-TR"/>
        </w:rPr>
        <w:t>) dijital dosya (disk veya internet transferi yoluyla)</w:t>
      </w:r>
    </w:p>
    <w:p w14:paraId="1454F683" w14:textId="77777777" w:rsidR="00247467" w:rsidRPr="00247467" w:rsidRDefault="00247467" w:rsidP="00247467">
      <w:pPr>
        <w:numPr>
          <w:ilvl w:val="0"/>
          <w:numId w:val="16"/>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Türkçe olmayan filmler için İngilizce </w:t>
      </w:r>
      <w:proofErr w:type="spellStart"/>
      <w:r w:rsidRPr="00247467">
        <w:rPr>
          <w:rFonts w:eastAsia="Times New Roman" w:cstheme="minorHAnsi"/>
          <w:sz w:val="24"/>
          <w:szCs w:val="24"/>
          <w:lang w:eastAsia="tr-TR"/>
        </w:rPr>
        <w:t>timecode’lu</w:t>
      </w:r>
      <w:proofErr w:type="spellEnd"/>
      <w:r w:rsidRPr="00247467">
        <w:rPr>
          <w:rFonts w:eastAsia="Times New Roman" w:cstheme="minorHAnsi"/>
          <w:sz w:val="24"/>
          <w:szCs w:val="24"/>
          <w:lang w:eastAsia="tr-TR"/>
        </w:rPr>
        <w:t xml:space="preserve"> diyalog listesi</w:t>
      </w:r>
    </w:p>
    <w:p w14:paraId="0045FC3E" w14:textId="77777777" w:rsidR="00247467" w:rsidRPr="00247467" w:rsidRDefault="00247467" w:rsidP="00247467">
      <w:pPr>
        <w:numPr>
          <w:ilvl w:val="0"/>
          <w:numId w:val="17"/>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Filmden 3 adet </w:t>
      </w:r>
      <w:proofErr w:type="spellStart"/>
      <w:r w:rsidRPr="00247467">
        <w:rPr>
          <w:rFonts w:eastAsia="Times New Roman" w:cstheme="minorHAnsi"/>
          <w:sz w:val="24"/>
          <w:szCs w:val="24"/>
          <w:lang w:eastAsia="tr-TR"/>
        </w:rPr>
        <w:t>yüksek</w:t>
      </w:r>
      <w:proofErr w:type="spellEnd"/>
      <w:r w:rsidRPr="00247467">
        <w:rPr>
          <w:rFonts w:eastAsia="Times New Roman" w:cstheme="minorHAnsi"/>
          <w:sz w:val="24"/>
          <w:szCs w:val="24"/>
          <w:lang w:eastAsia="tr-TR"/>
        </w:rPr>
        <w:t xml:space="preserve"> </w:t>
      </w:r>
      <w:proofErr w:type="spellStart"/>
      <w:r w:rsidRPr="00247467">
        <w:rPr>
          <w:rFonts w:eastAsia="Times New Roman" w:cstheme="minorHAnsi"/>
          <w:sz w:val="24"/>
          <w:szCs w:val="24"/>
          <w:lang w:eastAsia="tr-TR"/>
        </w:rPr>
        <w:t>çözünürlükteki</w:t>
      </w:r>
      <w:proofErr w:type="spellEnd"/>
      <w:r w:rsidRPr="00247467">
        <w:rPr>
          <w:rFonts w:eastAsia="Times New Roman" w:cstheme="minorHAnsi"/>
          <w:sz w:val="24"/>
          <w:szCs w:val="24"/>
          <w:lang w:eastAsia="tr-TR"/>
        </w:rPr>
        <w:t xml:space="preserve"> JPG formatında fotoğraf</w:t>
      </w:r>
    </w:p>
    <w:p w14:paraId="1D38629B" w14:textId="77777777" w:rsidR="00247467" w:rsidRPr="00247467" w:rsidRDefault="00247467" w:rsidP="00247467">
      <w:pPr>
        <w:numPr>
          <w:ilvl w:val="0"/>
          <w:numId w:val="18"/>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Yönetmenin </w:t>
      </w:r>
      <w:proofErr w:type="spellStart"/>
      <w:r w:rsidRPr="00247467">
        <w:rPr>
          <w:rFonts w:eastAsia="Times New Roman" w:cstheme="minorHAnsi"/>
          <w:sz w:val="24"/>
          <w:szCs w:val="24"/>
          <w:lang w:eastAsia="tr-TR"/>
        </w:rPr>
        <w:t>yüksek</w:t>
      </w:r>
      <w:proofErr w:type="spellEnd"/>
      <w:r w:rsidRPr="00247467">
        <w:rPr>
          <w:rFonts w:eastAsia="Times New Roman" w:cstheme="minorHAnsi"/>
          <w:sz w:val="24"/>
          <w:szCs w:val="24"/>
          <w:lang w:eastAsia="tr-TR"/>
        </w:rPr>
        <w:t xml:space="preserve"> </w:t>
      </w:r>
      <w:proofErr w:type="spellStart"/>
      <w:r w:rsidRPr="00247467">
        <w:rPr>
          <w:rFonts w:eastAsia="Times New Roman" w:cstheme="minorHAnsi"/>
          <w:sz w:val="24"/>
          <w:szCs w:val="24"/>
          <w:lang w:eastAsia="tr-TR"/>
        </w:rPr>
        <w:t>çözünürlükteki</w:t>
      </w:r>
      <w:proofErr w:type="spellEnd"/>
      <w:r w:rsidRPr="00247467">
        <w:rPr>
          <w:rFonts w:eastAsia="Times New Roman" w:cstheme="minorHAnsi"/>
          <w:sz w:val="24"/>
          <w:szCs w:val="24"/>
          <w:lang w:eastAsia="tr-TR"/>
        </w:rPr>
        <w:t xml:space="preserve"> bir adet fotoğrafı</w:t>
      </w:r>
    </w:p>
    <w:p w14:paraId="7D127795" w14:textId="77777777" w:rsidR="00247467" w:rsidRPr="00247467" w:rsidRDefault="00247467" w:rsidP="00247467">
      <w:pPr>
        <w:numPr>
          <w:ilvl w:val="0"/>
          <w:numId w:val="19"/>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Filmin </w:t>
      </w:r>
      <w:proofErr w:type="spellStart"/>
      <w:r w:rsidRPr="00247467">
        <w:rPr>
          <w:rFonts w:eastAsia="Times New Roman" w:cstheme="minorHAnsi"/>
          <w:sz w:val="24"/>
          <w:szCs w:val="24"/>
          <w:lang w:eastAsia="tr-TR"/>
        </w:rPr>
        <w:t>Türkçe</w:t>
      </w:r>
      <w:proofErr w:type="spellEnd"/>
      <w:r w:rsidRPr="00247467">
        <w:rPr>
          <w:rFonts w:eastAsia="Times New Roman" w:cstheme="minorHAnsi"/>
          <w:sz w:val="24"/>
          <w:szCs w:val="24"/>
          <w:lang w:eastAsia="tr-TR"/>
        </w:rPr>
        <w:t xml:space="preserve"> ve İngilizce olmak </w:t>
      </w:r>
      <w:proofErr w:type="spellStart"/>
      <w:r w:rsidRPr="00247467">
        <w:rPr>
          <w:rFonts w:eastAsia="Times New Roman" w:cstheme="minorHAnsi"/>
          <w:sz w:val="24"/>
          <w:szCs w:val="24"/>
          <w:lang w:eastAsia="tr-TR"/>
        </w:rPr>
        <w:t>üzere</w:t>
      </w:r>
      <w:proofErr w:type="spellEnd"/>
      <w:r w:rsidRPr="00247467">
        <w:rPr>
          <w:rFonts w:eastAsia="Times New Roman" w:cstheme="minorHAnsi"/>
          <w:sz w:val="24"/>
          <w:szCs w:val="24"/>
          <w:lang w:eastAsia="tr-TR"/>
        </w:rPr>
        <w:t xml:space="preserve"> iki ayrı özeti (En çok 100 kelime)</w:t>
      </w:r>
    </w:p>
    <w:p w14:paraId="538AE402" w14:textId="77777777" w:rsidR="00247467" w:rsidRPr="00247467" w:rsidRDefault="00247467" w:rsidP="00247467">
      <w:pPr>
        <w:numPr>
          <w:ilvl w:val="0"/>
          <w:numId w:val="20"/>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Filmin künyesi</w:t>
      </w:r>
    </w:p>
    <w:p w14:paraId="21197C69" w14:textId="77777777" w:rsidR="00247467" w:rsidRPr="00247467" w:rsidRDefault="00247467" w:rsidP="00247467">
      <w:pPr>
        <w:numPr>
          <w:ilvl w:val="0"/>
          <w:numId w:val="21"/>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 xml:space="preserve">Yönetmenin </w:t>
      </w:r>
      <w:proofErr w:type="spellStart"/>
      <w:r w:rsidRPr="00247467">
        <w:rPr>
          <w:rFonts w:eastAsia="Times New Roman" w:cstheme="minorHAnsi"/>
          <w:sz w:val="24"/>
          <w:szCs w:val="24"/>
          <w:lang w:eastAsia="tr-TR"/>
        </w:rPr>
        <w:t>Türkçe</w:t>
      </w:r>
      <w:proofErr w:type="spellEnd"/>
      <w:r w:rsidRPr="00247467">
        <w:rPr>
          <w:rFonts w:eastAsia="Times New Roman" w:cstheme="minorHAnsi"/>
          <w:sz w:val="24"/>
          <w:szCs w:val="24"/>
          <w:lang w:eastAsia="tr-TR"/>
        </w:rPr>
        <w:t xml:space="preserve"> ve İngilizce kısa biyografisi (En çok 100 kelime)</w:t>
      </w:r>
    </w:p>
    <w:p w14:paraId="00AC1B7A" w14:textId="77777777" w:rsidR="00247467" w:rsidRPr="00247467" w:rsidRDefault="00247467" w:rsidP="00247467">
      <w:pPr>
        <w:numPr>
          <w:ilvl w:val="0"/>
          <w:numId w:val="22"/>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lastRenderedPageBreak/>
        <w:t>Festival yönetimi, gösterim için yeterli teknik özelliklere sahip olmayan filmleri festival dışı bırakma hakkına sahiptir.</w:t>
      </w:r>
    </w:p>
    <w:p w14:paraId="103C31B5" w14:textId="7D26FA46" w:rsidR="00247467" w:rsidRPr="00247467" w:rsidRDefault="00247467" w:rsidP="00247467">
      <w:pPr>
        <w:numPr>
          <w:ilvl w:val="0"/>
          <w:numId w:val="23"/>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Festival sürecinde gösterilen tüm filmler Uluslararası Dostluk Kısa Film Festivali kapsamında arşive alınır. Gerekli görüldüğü takdirde kısa film yapımına katkı ve destek amacıyla, değişik platformlarda ticari amaç gütmeden gösterilebilir.</w:t>
      </w:r>
    </w:p>
    <w:p w14:paraId="64FB71DB" w14:textId="6FDC3D4F" w:rsidR="00247467" w:rsidRPr="00247467" w:rsidRDefault="00247467" w:rsidP="00247467">
      <w:pPr>
        <w:numPr>
          <w:ilvl w:val="0"/>
          <w:numId w:val="23"/>
        </w:numPr>
        <w:spacing w:before="100" w:beforeAutospacing="1" w:after="0" w:line="240" w:lineRule="auto"/>
        <w:ind w:left="45"/>
        <w:rPr>
          <w:rFonts w:eastAsia="Times New Roman" w:cstheme="minorHAnsi"/>
          <w:sz w:val="24"/>
          <w:szCs w:val="24"/>
          <w:lang w:eastAsia="tr-TR"/>
        </w:rPr>
      </w:pPr>
      <w:r>
        <w:rPr>
          <w:rFonts w:eastAsia="Times New Roman" w:cstheme="minorHAnsi"/>
          <w:sz w:val="24"/>
          <w:szCs w:val="24"/>
          <w:lang w:eastAsia="tr-TR"/>
        </w:rPr>
        <w:t>Ön eleme jürisi, ana jüri veya festival ekibinden kişiler ve bu kişilerin birinci derecedeki akrabaları festivalin yarışma bölümüne başvuramaz.</w:t>
      </w:r>
      <w:r w:rsidRPr="00247467">
        <w:rPr>
          <w:rFonts w:eastAsia="Times New Roman" w:cstheme="minorHAnsi"/>
          <w:sz w:val="24"/>
          <w:szCs w:val="24"/>
          <w:lang w:eastAsia="tr-TR"/>
        </w:rPr>
        <w:t> </w:t>
      </w:r>
    </w:p>
    <w:p w14:paraId="1D4BC6A1" w14:textId="77777777" w:rsidR="00247467" w:rsidRPr="00247467" w:rsidRDefault="00247467" w:rsidP="00247467">
      <w:pPr>
        <w:numPr>
          <w:ilvl w:val="0"/>
          <w:numId w:val="24"/>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Festival yönetimi, gerekli koşullarda yönetmelikte değişiklik yapma hakkını saklı tutar. Yönetmelikte ayrıca belirtilmeyen konularda karar yetkisi festival yönetimine aittir.</w:t>
      </w:r>
    </w:p>
    <w:p w14:paraId="7F0FBE24" w14:textId="77777777" w:rsidR="00247467" w:rsidRPr="00247467" w:rsidRDefault="00247467" w:rsidP="00247467">
      <w:pPr>
        <w:pStyle w:val="AralkYok"/>
        <w:rPr>
          <w:lang w:eastAsia="tr-TR"/>
        </w:rPr>
      </w:pPr>
      <w:r w:rsidRPr="00247467">
        <w:rPr>
          <w:lang w:eastAsia="tr-TR"/>
        </w:rPr>
        <w:t> </w:t>
      </w:r>
    </w:p>
    <w:p w14:paraId="19FE5900" w14:textId="77777777" w:rsidR="00247467" w:rsidRPr="00247467" w:rsidRDefault="00247467" w:rsidP="00247467">
      <w:pPr>
        <w:spacing w:after="150" w:line="240" w:lineRule="auto"/>
        <w:rPr>
          <w:rFonts w:eastAsia="Times New Roman" w:cstheme="minorHAnsi"/>
          <w:b/>
          <w:bCs/>
          <w:sz w:val="24"/>
          <w:szCs w:val="24"/>
          <w:lang w:eastAsia="tr-TR"/>
        </w:rPr>
      </w:pPr>
      <w:r w:rsidRPr="00247467">
        <w:rPr>
          <w:rFonts w:eastAsia="Times New Roman" w:cstheme="minorHAnsi"/>
          <w:b/>
          <w:bCs/>
          <w:sz w:val="24"/>
          <w:szCs w:val="24"/>
          <w:lang w:eastAsia="tr-TR"/>
        </w:rPr>
        <w:t>E. JÜRİ VE DEĞERLENDİRME</w:t>
      </w:r>
    </w:p>
    <w:p w14:paraId="6B68E2F4" w14:textId="77777777" w:rsidR="00247467" w:rsidRPr="00247467" w:rsidRDefault="00247467" w:rsidP="00247467">
      <w:pPr>
        <w:numPr>
          <w:ilvl w:val="0"/>
          <w:numId w:val="25"/>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Festival yönetimi, ön seçici kurulu ve ana jüriyi, ulusal-uluslararası sinema yazarlarından, akademisyenlerden, sinema sektöründen ve kültür sanat alanında yetkin olduğuna inandığı kişilerden seçer.</w:t>
      </w:r>
    </w:p>
    <w:p w14:paraId="3532E6B9" w14:textId="77777777" w:rsidR="00247467" w:rsidRPr="00247467" w:rsidRDefault="00247467" w:rsidP="00247467">
      <w:pPr>
        <w:numPr>
          <w:ilvl w:val="0"/>
          <w:numId w:val="26"/>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Ön seçici kurul, başvuran filmleri </w:t>
      </w:r>
      <w:r w:rsidRPr="00247467">
        <w:rPr>
          <w:rFonts w:eastAsia="Times New Roman" w:cstheme="minorHAnsi"/>
          <w:color w:val="FF6600"/>
          <w:sz w:val="24"/>
          <w:szCs w:val="24"/>
          <w:lang w:eastAsia="tr-TR"/>
        </w:rPr>
        <w:t>Ekim 2020’nin son haftasına kadar izler</w:t>
      </w:r>
      <w:r w:rsidRPr="00247467">
        <w:rPr>
          <w:rFonts w:eastAsia="Times New Roman" w:cstheme="minorHAnsi"/>
          <w:sz w:val="24"/>
          <w:szCs w:val="24"/>
          <w:lang w:eastAsia="tr-TR"/>
        </w:rPr>
        <w:t> ve aynı ay içerisinde bir araya gelerek, yarışmaya ve gösterime katılacak filmlerin listesini festival yönetimine teslim eder.</w:t>
      </w:r>
    </w:p>
    <w:p w14:paraId="70238962" w14:textId="77777777" w:rsidR="00247467" w:rsidRPr="00247467" w:rsidRDefault="00247467" w:rsidP="00247467">
      <w:pPr>
        <w:numPr>
          <w:ilvl w:val="0"/>
          <w:numId w:val="27"/>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Ön seçici kurul tarafından değerlendirilerek festivalde gösterim hakkı kazanan filmler; Kasım ayı içerisinde festivalin resmi internet sitesi www.dostlukfilmfestivali.com’dan ve festivalin sosyal medya hesaplarından duyurulur. Ön elemeyi geçemeyen ya da gösterime hak kazanamayan başvurular için herhangi bir bilgilendirme yapılmayacaktır.</w:t>
      </w:r>
    </w:p>
    <w:p w14:paraId="0EC15A47" w14:textId="77777777" w:rsidR="00247467" w:rsidRPr="00247467" w:rsidRDefault="00247467" w:rsidP="00247467">
      <w:pPr>
        <w:numPr>
          <w:ilvl w:val="0"/>
          <w:numId w:val="28"/>
        </w:numPr>
        <w:spacing w:before="100" w:beforeAutospacing="1" w:after="0" w:line="240" w:lineRule="auto"/>
        <w:ind w:left="45"/>
        <w:rPr>
          <w:rFonts w:eastAsia="Times New Roman" w:cstheme="minorHAnsi"/>
          <w:sz w:val="24"/>
          <w:szCs w:val="24"/>
          <w:lang w:eastAsia="tr-TR"/>
        </w:rPr>
      </w:pPr>
      <w:r w:rsidRPr="00247467">
        <w:rPr>
          <w:rFonts w:eastAsia="Times New Roman" w:cstheme="minorHAnsi"/>
          <w:sz w:val="24"/>
          <w:szCs w:val="24"/>
          <w:lang w:eastAsia="tr-TR"/>
        </w:rPr>
        <w:t>Belirtilen tüm ödüllerin verilmesi mecburidir.</w:t>
      </w:r>
    </w:p>
    <w:p w14:paraId="2AB1054D" w14:textId="77777777" w:rsidR="00247467" w:rsidRPr="00247467" w:rsidRDefault="00247467" w:rsidP="00247467">
      <w:pPr>
        <w:pStyle w:val="AralkYok"/>
        <w:rPr>
          <w:lang w:eastAsia="tr-TR"/>
        </w:rPr>
      </w:pPr>
      <w:r w:rsidRPr="00247467">
        <w:rPr>
          <w:lang w:eastAsia="tr-TR"/>
        </w:rPr>
        <w:t> </w:t>
      </w:r>
    </w:p>
    <w:p w14:paraId="64251497" w14:textId="77777777" w:rsidR="00247467" w:rsidRPr="00247467" w:rsidRDefault="00247467" w:rsidP="00247467">
      <w:pPr>
        <w:spacing w:after="150" w:line="240" w:lineRule="auto"/>
        <w:rPr>
          <w:rFonts w:eastAsia="Times New Roman" w:cstheme="minorHAnsi"/>
          <w:b/>
          <w:bCs/>
          <w:sz w:val="24"/>
          <w:szCs w:val="24"/>
          <w:lang w:eastAsia="tr-TR"/>
        </w:rPr>
      </w:pPr>
      <w:r w:rsidRPr="00247467">
        <w:rPr>
          <w:rFonts w:eastAsia="Times New Roman" w:cstheme="minorHAnsi"/>
          <w:b/>
          <w:bCs/>
          <w:sz w:val="24"/>
          <w:szCs w:val="24"/>
          <w:lang w:eastAsia="tr-TR"/>
        </w:rPr>
        <w:t>F. ÖDÜLLER</w:t>
      </w:r>
    </w:p>
    <w:p w14:paraId="2BF2B734" w14:textId="77777777" w:rsidR="00247467" w:rsidRPr="00247467" w:rsidRDefault="00247467" w:rsidP="00247467">
      <w:pPr>
        <w:spacing w:after="150" w:line="240" w:lineRule="auto"/>
        <w:rPr>
          <w:rFonts w:eastAsia="Times New Roman" w:cstheme="minorHAnsi"/>
          <w:sz w:val="24"/>
          <w:szCs w:val="24"/>
          <w:lang w:eastAsia="tr-TR"/>
        </w:rPr>
      </w:pPr>
      <w:r w:rsidRPr="00247467">
        <w:rPr>
          <w:rFonts w:eastAsia="Times New Roman" w:cstheme="minorHAnsi"/>
          <w:sz w:val="24"/>
          <w:szCs w:val="24"/>
          <w:lang w:eastAsia="tr-TR"/>
        </w:rPr>
        <w:t>Yarışmada dereceye giren filmler aşağıdaki şekilde ödüllendirileceklerdir:</w:t>
      </w:r>
    </w:p>
    <w:p w14:paraId="3ACD3BB7" w14:textId="77777777" w:rsidR="00247467" w:rsidRPr="00247467" w:rsidRDefault="00247467" w:rsidP="00247467">
      <w:pPr>
        <w:spacing w:after="150" w:line="240" w:lineRule="auto"/>
        <w:rPr>
          <w:rFonts w:eastAsia="Times New Roman" w:cstheme="minorHAnsi"/>
          <w:sz w:val="24"/>
          <w:szCs w:val="24"/>
          <w:lang w:eastAsia="tr-TR"/>
        </w:rPr>
      </w:pPr>
      <w:r w:rsidRPr="00247467">
        <w:rPr>
          <w:rFonts w:eastAsia="Times New Roman" w:cstheme="minorHAnsi"/>
          <w:sz w:val="24"/>
          <w:szCs w:val="24"/>
          <w:lang w:eastAsia="tr-TR"/>
        </w:rPr>
        <w:t>Birincilik Ödülü ve Ödül Heykeli</w:t>
      </w:r>
    </w:p>
    <w:p w14:paraId="24DFBE59" w14:textId="77777777" w:rsidR="00247467" w:rsidRPr="00247467" w:rsidRDefault="00247467" w:rsidP="00247467">
      <w:pPr>
        <w:spacing w:after="150" w:line="240" w:lineRule="auto"/>
        <w:rPr>
          <w:rFonts w:eastAsia="Times New Roman" w:cstheme="minorHAnsi"/>
          <w:sz w:val="24"/>
          <w:szCs w:val="24"/>
          <w:lang w:eastAsia="tr-TR"/>
        </w:rPr>
      </w:pPr>
      <w:r w:rsidRPr="00247467">
        <w:rPr>
          <w:rFonts w:eastAsia="Times New Roman" w:cstheme="minorHAnsi"/>
          <w:sz w:val="24"/>
          <w:szCs w:val="24"/>
          <w:lang w:eastAsia="tr-TR"/>
        </w:rPr>
        <w:t>İkincilik Ödülü ve Ödül Heykeli</w:t>
      </w:r>
    </w:p>
    <w:p w14:paraId="36ACC114" w14:textId="77777777" w:rsidR="00247467" w:rsidRPr="00247467" w:rsidRDefault="00247467" w:rsidP="00247467">
      <w:pPr>
        <w:spacing w:after="150" w:line="240" w:lineRule="auto"/>
        <w:rPr>
          <w:rFonts w:eastAsia="Times New Roman" w:cstheme="minorHAnsi"/>
          <w:sz w:val="24"/>
          <w:szCs w:val="24"/>
          <w:lang w:eastAsia="tr-TR"/>
        </w:rPr>
      </w:pPr>
      <w:r w:rsidRPr="00247467">
        <w:rPr>
          <w:rFonts w:eastAsia="Times New Roman" w:cstheme="minorHAnsi"/>
          <w:sz w:val="24"/>
          <w:szCs w:val="24"/>
          <w:lang w:eastAsia="tr-TR"/>
        </w:rPr>
        <w:t>Üçüncülük Ödülü ve Ödül Heykeli</w:t>
      </w:r>
    </w:p>
    <w:p w14:paraId="3F57906E" w14:textId="77777777" w:rsidR="00247467" w:rsidRPr="00247467" w:rsidRDefault="00247467" w:rsidP="00247467">
      <w:pPr>
        <w:spacing w:after="150" w:line="240" w:lineRule="auto"/>
        <w:rPr>
          <w:rFonts w:eastAsia="Times New Roman" w:cstheme="minorHAnsi"/>
          <w:sz w:val="24"/>
          <w:szCs w:val="24"/>
          <w:lang w:eastAsia="tr-TR"/>
        </w:rPr>
      </w:pPr>
      <w:r w:rsidRPr="00247467">
        <w:rPr>
          <w:rFonts w:eastAsia="Times New Roman" w:cstheme="minorHAnsi"/>
          <w:sz w:val="24"/>
          <w:szCs w:val="24"/>
          <w:lang w:eastAsia="tr-TR"/>
        </w:rPr>
        <w:t>Dostluk Teknik Destek Ödülü</w:t>
      </w:r>
    </w:p>
    <w:p w14:paraId="22C06148" w14:textId="77777777" w:rsidR="00247467" w:rsidRPr="00247467" w:rsidRDefault="00247467" w:rsidP="00247467">
      <w:pPr>
        <w:spacing w:line="240" w:lineRule="auto"/>
        <w:rPr>
          <w:rFonts w:eastAsia="Times New Roman" w:cstheme="minorHAnsi"/>
          <w:sz w:val="24"/>
          <w:szCs w:val="24"/>
          <w:lang w:eastAsia="tr-TR"/>
        </w:rPr>
      </w:pPr>
      <w:r w:rsidRPr="00247467">
        <w:rPr>
          <w:rFonts w:eastAsia="Times New Roman" w:cstheme="minorHAnsi"/>
          <w:sz w:val="24"/>
          <w:szCs w:val="24"/>
          <w:lang w:eastAsia="tr-TR"/>
        </w:rPr>
        <w:t>Türk Kızılay Dostluk Ödülü</w:t>
      </w:r>
    </w:p>
    <w:p w14:paraId="159D5607" w14:textId="77777777" w:rsidR="00247467" w:rsidRPr="00247467" w:rsidRDefault="00247467" w:rsidP="00247467">
      <w:pPr>
        <w:spacing w:line="240" w:lineRule="auto"/>
        <w:rPr>
          <w:rFonts w:cstheme="minorHAnsi"/>
          <w:sz w:val="24"/>
          <w:szCs w:val="24"/>
        </w:rPr>
      </w:pPr>
    </w:p>
    <w:sectPr w:rsidR="00247467" w:rsidRPr="00247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62D"/>
    <w:multiLevelType w:val="multilevel"/>
    <w:tmpl w:val="FE2EC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D7C9F"/>
    <w:multiLevelType w:val="multilevel"/>
    <w:tmpl w:val="7F7AE5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D1F33"/>
    <w:multiLevelType w:val="multilevel"/>
    <w:tmpl w:val="3C2CF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1120A"/>
    <w:multiLevelType w:val="multilevel"/>
    <w:tmpl w:val="675236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A6312"/>
    <w:multiLevelType w:val="multilevel"/>
    <w:tmpl w:val="FF22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22CEE"/>
    <w:multiLevelType w:val="multilevel"/>
    <w:tmpl w:val="BB0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90473"/>
    <w:multiLevelType w:val="multilevel"/>
    <w:tmpl w:val="DBACE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6153C"/>
    <w:multiLevelType w:val="multilevel"/>
    <w:tmpl w:val="9EB2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2556B"/>
    <w:multiLevelType w:val="multilevel"/>
    <w:tmpl w:val="509E13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5109A"/>
    <w:multiLevelType w:val="multilevel"/>
    <w:tmpl w:val="2CB69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74C5A"/>
    <w:multiLevelType w:val="multilevel"/>
    <w:tmpl w:val="D7EE4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14F1A"/>
    <w:multiLevelType w:val="multilevel"/>
    <w:tmpl w:val="D760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B2234"/>
    <w:multiLevelType w:val="multilevel"/>
    <w:tmpl w:val="AF9A34E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76DAC"/>
    <w:multiLevelType w:val="multilevel"/>
    <w:tmpl w:val="3E6C11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F4BA6"/>
    <w:multiLevelType w:val="multilevel"/>
    <w:tmpl w:val="CD42E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8B4268"/>
    <w:multiLevelType w:val="multilevel"/>
    <w:tmpl w:val="A8508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E251E"/>
    <w:multiLevelType w:val="multilevel"/>
    <w:tmpl w:val="472AA4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26FCD"/>
    <w:multiLevelType w:val="multilevel"/>
    <w:tmpl w:val="DA7E8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1F6027"/>
    <w:multiLevelType w:val="multilevel"/>
    <w:tmpl w:val="EA0EBD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32A57"/>
    <w:multiLevelType w:val="multilevel"/>
    <w:tmpl w:val="14A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05666"/>
    <w:multiLevelType w:val="multilevel"/>
    <w:tmpl w:val="8B34E1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0F2179"/>
    <w:multiLevelType w:val="multilevel"/>
    <w:tmpl w:val="D00E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F0B14"/>
    <w:multiLevelType w:val="multilevel"/>
    <w:tmpl w:val="446A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6199D"/>
    <w:multiLevelType w:val="multilevel"/>
    <w:tmpl w:val="84FE6C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62898"/>
    <w:multiLevelType w:val="multilevel"/>
    <w:tmpl w:val="04385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A5021C"/>
    <w:multiLevelType w:val="multilevel"/>
    <w:tmpl w:val="1486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952D9"/>
    <w:multiLevelType w:val="multilevel"/>
    <w:tmpl w:val="24E6EC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7C6780"/>
    <w:multiLevelType w:val="multilevel"/>
    <w:tmpl w:val="AC84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4"/>
  </w:num>
  <w:num w:numId="4">
    <w:abstractNumId w:val="6"/>
  </w:num>
  <w:num w:numId="5">
    <w:abstractNumId w:val="9"/>
  </w:num>
  <w:num w:numId="6">
    <w:abstractNumId w:val="14"/>
  </w:num>
  <w:num w:numId="7">
    <w:abstractNumId w:val="2"/>
  </w:num>
  <w:num w:numId="8">
    <w:abstractNumId w:val="16"/>
  </w:num>
  <w:num w:numId="9">
    <w:abstractNumId w:val="26"/>
  </w:num>
  <w:num w:numId="10">
    <w:abstractNumId w:val="3"/>
  </w:num>
  <w:num w:numId="11">
    <w:abstractNumId w:val="20"/>
  </w:num>
  <w:num w:numId="12">
    <w:abstractNumId w:val="23"/>
  </w:num>
  <w:num w:numId="13">
    <w:abstractNumId w:val="13"/>
  </w:num>
  <w:num w:numId="14">
    <w:abstractNumId w:val="8"/>
  </w:num>
  <w:num w:numId="15">
    <w:abstractNumId w:val="22"/>
  </w:num>
  <w:num w:numId="16">
    <w:abstractNumId w:val="27"/>
  </w:num>
  <w:num w:numId="17">
    <w:abstractNumId w:val="11"/>
  </w:num>
  <w:num w:numId="18">
    <w:abstractNumId w:val="5"/>
  </w:num>
  <w:num w:numId="19">
    <w:abstractNumId w:val="4"/>
  </w:num>
  <w:num w:numId="20">
    <w:abstractNumId w:val="25"/>
  </w:num>
  <w:num w:numId="21">
    <w:abstractNumId w:val="19"/>
  </w:num>
  <w:num w:numId="22">
    <w:abstractNumId w:val="1"/>
  </w:num>
  <w:num w:numId="23">
    <w:abstractNumId w:val="18"/>
  </w:num>
  <w:num w:numId="24">
    <w:abstractNumId w:val="12"/>
  </w:num>
  <w:num w:numId="25">
    <w:abstractNumId w:val="7"/>
  </w:num>
  <w:num w:numId="26">
    <w:abstractNumId w:val="0"/>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67"/>
    <w:rsid w:val="00247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72F6"/>
  <w15:chartTrackingRefBased/>
  <w15:docId w15:val="{59A3EAD2-9F3B-4347-8AAD-54DAA076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7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47467"/>
    <w:pPr>
      <w:spacing w:after="0" w:line="240" w:lineRule="auto"/>
    </w:pPr>
  </w:style>
  <w:style w:type="paragraph" w:styleId="ListeParagraf">
    <w:name w:val="List Paragraph"/>
    <w:basedOn w:val="Normal"/>
    <w:uiPriority w:val="34"/>
    <w:qFormat/>
    <w:rsid w:val="0024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518534">
      <w:bodyDiv w:val="1"/>
      <w:marLeft w:val="0"/>
      <w:marRight w:val="0"/>
      <w:marTop w:val="0"/>
      <w:marBottom w:val="0"/>
      <w:divBdr>
        <w:top w:val="none" w:sz="0" w:space="0" w:color="auto"/>
        <w:left w:val="none" w:sz="0" w:space="0" w:color="auto"/>
        <w:bottom w:val="none" w:sz="0" w:space="0" w:color="auto"/>
        <w:right w:val="none" w:sz="0" w:space="0" w:color="auto"/>
      </w:divBdr>
      <w:divsChild>
        <w:div w:id="1117680541">
          <w:marLeft w:val="0"/>
          <w:marRight w:val="0"/>
          <w:marTop w:val="0"/>
          <w:marBottom w:val="0"/>
          <w:divBdr>
            <w:top w:val="none" w:sz="0" w:space="0" w:color="auto"/>
            <w:left w:val="none" w:sz="0" w:space="0" w:color="auto"/>
            <w:bottom w:val="none" w:sz="0" w:space="0" w:color="auto"/>
            <w:right w:val="none" w:sz="0" w:space="0" w:color="auto"/>
          </w:divBdr>
          <w:divsChild>
            <w:div w:id="2036425516">
              <w:marLeft w:val="-225"/>
              <w:marRight w:val="-225"/>
              <w:marTop w:val="0"/>
              <w:marBottom w:val="0"/>
              <w:divBdr>
                <w:top w:val="none" w:sz="0" w:space="0" w:color="auto"/>
                <w:left w:val="none" w:sz="0" w:space="0" w:color="auto"/>
                <w:bottom w:val="none" w:sz="0" w:space="0" w:color="auto"/>
                <w:right w:val="none" w:sz="0" w:space="0" w:color="auto"/>
              </w:divBdr>
              <w:divsChild>
                <w:div w:id="1324115735">
                  <w:marLeft w:val="0"/>
                  <w:marRight w:val="0"/>
                  <w:marTop w:val="0"/>
                  <w:marBottom w:val="0"/>
                  <w:divBdr>
                    <w:top w:val="none" w:sz="0" w:space="0" w:color="auto"/>
                    <w:left w:val="none" w:sz="0" w:space="0" w:color="auto"/>
                    <w:bottom w:val="none" w:sz="0" w:space="0" w:color="auto"/>
                    <w:right w:val="none" w:sz="0" w:space="0" w:color="auto"/>
                  </w:divBdr>
                  <w:divsChild>
                    <w:div w:id="55668092">
                      <w:marLeft w:val="0"/>
                      <w:marRight w:val="0"/>
                      <w:marTop w:val="750"/>
                      <w:marBottom w:val="750"/>
                      <w:divBdr>
                        <w:top w:val="none" w:sz="0" w:space="0" w:color="auto"/>
                        <w:left w:val="none" w:sz="0" w:space="0" w:color="auto"/>
                        <w:bottom w:val="none" w:sz="0" w:space="0" w:color="auto"/>
                        <w:right w:val="none" w:sz="0" w:space="0" w:color="auto"/>
                      </w:divBdr>
                      <w:divsChild>
                        <w:div w:id="164130333">
                          <w:marLeft w:val="-225"/>
                          <w:marRight w:val="-225"/>
                          <w:marTop w:val="0"/>
                          <w:marBottom w:val="0"/>
                          <w:divBdr>
                            <w:top w:val="none" w:sz="0" w:space="0" w:color="auto"/>
                            <w:left w:val="none" w:sz="0" w:space="0" w:color="auto"/>
                            <w:bottom w:val="none" w:sz="0" w:space="0" w:color="auto"/>
                            <w:right w:val="none" w:sz="0" w:space="0" w:color="auto"/>
                          </w:divBdr>
                          <w:divsChild>
                            <w:div w:id="1153256387">
                              <w:marLeft w:val="0"/>
                              <w:marRight w:val="0"/>
                              <w:marTop w:val="0"/>
                              <w:marBottom w:val="0"/>
                              <w:divBdr>
                                <w:top w:val="none" w:sz="0" w:space="0" w:color="auto"/>
                                <w:left w:val="none" w:sz="0" w:space="0" w:color="auto"/>
                                <w:bottom w:val="none" w:sz="0" w:space="0" w:color="auto"/>
                                <w:right w:val="none" w:sz="0" w:space="0" w:color="auto"/>
                              </w:divBdr>
                              <w:divsChild>
                                <w:div w:id="892354673">
                                  <w:marLeft w:val="-225"/>
                                  <w:marRight w:val="-225"/>
                                  <w:marTop w:val="0"/>
                                  <w:marBottom w:val="0"/>
                                  <w:divBdr>
                                    <w:top w:val="none" w:sz="0" w:space="0" w:color="auto"/>
                                    <w:left w:val="none" w:sz="0" w:space="0" w:color="auto"/>
                                    <w:bottom w:val="none" w:sz="0" w:space="0" w:color="auto"/>
                                    <w:right w:val="none" w:sz="0" w:space="0" w:color="auto"/>
                                  </w:divBdr>
                                  <w:divsChild>
                                    <w:div w:id="805002661">
                                      <w:marLeft w:val="0"/>
                                      <w:marRight w:val="0"/>
                                      <w:marTop w:val="0"/>
                                      <w:marBottom w:val="0"/>
                                      <w:divBdr>
                                        <w:top w:val="none" w:sz="0" w:space="0" w:color="auto"/>
                                        <w:left w:val="none" w:sz="0" w:space="0" w:color="auto"/>
                                        <w:bottom w:val="none" w:sz="0" w:space="0" w:color="auto"/>
                                        <w:right w:val="none" w:sz="0" w:space="0" w:color="auto"/>
                                      </w:divBdr>
                                      <w:divsChild>
                                        <w:div w:id="899049974">
                                          <w:marLeft w:val="0"/>
                                          <w:marRight w:val="0"/>
                                          <w:marTop w:val="0"/>
                                          <w:marBottom w:val="0"/>
                                          <w:divBdr>
                                            <w:top w:val="none" w:sz="0" w:space="0" w:color="auto"/>
                                            <w:left w:val="none" w:sz="0" w:space="0" w:color="auto"/>
                                            <w:bottom w:val="none" w:sz="0" w:space="0" w:color="auto"/>
                                            <w:right w:val="none" w:sz="0" w:space="0" w:color="auto"/>
                                          </w:divBdr>
                                          <w:divsChild>
                                            <w:div w:id="1945451595">
                                              <w:marLeft w:val="0"/>
                                              <w:marRight w:val="0"/>
                                              <w:marTop w:val="0"/>
                                              <w:marBottom w:val="0"/>
                                              <w:divBdr>
                                                <w:top w:val="none" w:sz="0" w:space="0" w:color="auto"/>
                                                <w:left w:val="none" w:sz="0" w:space="0" w:color="auto"/>
                                                <w:bottom w:val="none" w:sz="0" w:space="0" w:color="auto"/>
                                                <w:right w:val="none" w:sz="0" w:space="0" w:color="auto"/>
                                              </w:divBdr>
                                              <w:divsChild>
                                                <w:div w:id="532890952">
                                                  <w:marLeft w:val="0"/>
                                                  <w:marRight w:val="0"/>
                                                  <w:marTop w:val="0"/>
                                                  <w:marBottom w:val="525"/>
                                                  <w:divBdr>
                                                    <w:top w:val="none" w:sz="0" w:space="0" w:color="auto"/>
                                                    <w:left w:val="none" w:sz="0" w:space="0" w:color="auto"/>
                                                    <w:bottom w:val="none" w:sz="0" w:space="0" w:color="auto"/>
                                                    <w:right w:val="none" w:sz="0" w:space="0" w:color="auto"/>
                                                  </w:divBdr>
                                                  <w:divsChild>
                                                    <w:div w:id="14387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2020-10-08T20:41:00Z</dcterms:created>
  <dcterms:modified xsi:type="dcterms:W3CDTF">2020-10-08T20:45:00Z</dcterms:modified>
</cp:coreProperties>
</file>