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3837" w14:textId="567D1033" w:rsidR="00701F81" w:rsidRPr="002F7E31" w:rsidRDefault="00701F81" w:rsidP="002F7E31">
      <w:pPr>
        <w:pStyle w:val="AralkYok"/>
        <w:rPr>
          <w:rFonts w:asciiTheme="majorHAnsi" w:hAnsiTheme="majorHAnsi" w:cstheme="majorHAnsi"/>
          <w:b/>
          <w:bCs/>
          <w:sz w:val="40"/>
          <w:szCs w:val="40"/>
          <w:lang w:eastAsia="tr-TR"/>
        </w:rPr>
      </w:pPr>
      <w:r w:rsidRPr="002F7E31">
        <w:rPr>
          <w:rFonts w:asciiTheme="majorHAnsi" w:hAnsiTheme="majorHAnsi" w:cstheme="majorHAnsi"/>
          <w:b/>
          <w:bCs/>
          <w:sz w:val="40"/>
          <w:szCs w:val="40"/>
          <w:lang w:eastAsia="tr-TR"/>
        </w:rPr>
        <w:t>Denizleri Seyre Dalanlar</w:t>
      </w:r>
      <w:r w:rsidR="008D2345" w:rsidRPr="002F7E31">
        <w:rPr>
          <w:rFonts w:asciiTheme="majorHAnsi" w:hAnsiTheme="majorHAnsi" w:cstheme="majorHAnsi"/>
          <w:b/>
          <w:bCs/>
          <w:sz w:val="40"/>
          <w:szCs w:val="40"/>
          <w:lang w:eastAsia="tr-TR"/>
        </w:rPr>
        <w:t>,</w:t>
      </w:r>
      <w:r w:rsidRPr="002F7E31">
        <w:rPr>
          <w:rFonts w:asciiTheme="majorHAnsi" w:hAnsiTheme="majorHAnsi" w:cstheme="majorHAnsi"/>
          <w:b/>
          <w:bCs/>
          <w:sz w:val="40"/>
          <w:szCs w:val="40"/>
          <w:lang w:eastAsia="tr-TR"/>
        </w:rPr>
        <w:t xml:space="preserve"> Filmleri </w:t>
      </w:r>
      <w:r w:rsidR="008D2345" w:rsidRPr="002F7E31">
        <w:rPr>
          <w:rFonts w:asciiTheme="majorHAnsi" w:hAnsiTheme="majorHAnsi" w:cstheme="majorHAnsi"/>
          <w:b/>
          <w:bCs/>
          <w:sz w:val="40"/>
          <w:szCs w:val="40"/>
          <w:lang w:eastAsia="tr-TR"/>
        </w:rPr>
        <w:t xml:space="preserve">de </w:t>
      </w:r>
      <w:r w:rsidRPr="002F7E31">
        <w:rPr>
          <w:rFonts w:asciiTheme="majorHAnsi" w:hAnsiTheme="majorHAnsi" w:cstheme="majorHAnsi"/>
          <w:b/>
          <w:bCs/>
          <w:sz w:val="40"/>
          <w:szCs w:val="40"/>
          <w:lang w:eastAsia="tr-TR"/>
        </w:rPr>
        <w:t>Seyre Dal</w:t>
      </w:r>
      <w:r w:rsidR="008D2345" w:rsidRPr="002F7E31">
        <w:rPr>
          <w:rFonts w:asciiTheme="majorHAnsi" w:hAnsiTheme="majorHAnsi" w:cstheme="majorHAnsi"/>
          <w:b/>
          <w:bCs/>
          <w:sz w:val="40"/>
          <w:szCs w:val="40"/>
          <w:lang w:eastAsia="tr-TR"/>
        </w:rPr>
        <w:t>dı</w:t>
      </w:r>
    </w:p>
    <w:p w14:paraId="1F05658F" w14:textId="77777777" w:rsidR="00701F81" w:rsidRPr="002F7E31" w:rsidRDefault="00701F81" w:rsidP="002F7E31">
      <w:pPr>
        <w:pStyle w:val="AralkYok"/>
        <w:rPr>
          <w:rFonts w:asciiTheme="majorHAnsi" w:hAnsiTheme="majorHAnsi" w:cstheme="majorHAnsi"/>
          <w:lang w:eastAsia="tr-TR"/>
        </w:rPr>
      </w:pPr>
    </w:p>
    <w:p w14:paraId="2D15CEAE" w14:textId="3B1933D5" w:rsidR="00701F81" w:rsidRPr="002F7E31" w:rsidRDefault="00701F81" w:rsidP="002F7E31">
      <w:pPr>
        <w:pStyle w:val="AralkYok"/>
        <w:rPr>
          <w:rFonts w:asciiTheme="majorHAnsi" w:hAnsiTheme="majorHAnsi" w:cstheme="majorHAnsi"/>
          <w:lang w:eastAsia="tr-TR"/>
        </w:rPr>
      </w:pPr>
      <w:r w:rsidRPr="002F7E31">
        <w:rPr>
          <w:rFonts w:asciiTheme="majorHAnsi" w:hAnsiTheme="majorHAnsi" w:cstheme="majorHAnsi"/>
          <w:lang w:eastAsia="tr-TR"/>
        </w:rPr>
        <w:t>D-</w:t>
      </w:r>
      <w:proofErr w:type="spellStart"/>
      <w:r w:rsidRPr="002F7E31">
        <w:rPr>
          <w:rFonts w:asciiTheme="majorHAnsi" w:hAnsiTheme="majorHAnsi" w:cstheme="majorHAnsi"/>
          <w:lang w:eastAsia="tr-TR"/>
        </w:rPr>
        <w:t>Marin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Deniz Filmleri Festivali, Türkiye’nin en önemli tatil rotalarında yer alan D-</w:t>
      </w:r>
      <w:proofErr w:type="spellStart"/>
      <w:r w:rsidRPr="002F7E31">
        <w:rPr>
          <w:rFonts w:asciiTheme="majorHAnsi" w:hAnsiTheme="majorHAnsi" w:cstheme="majorHAnsi"/>
          <w:lang w:eastAsia="tr-TR"/>
        </w:rPr>
        <w:t>Marin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</w:t>
      </w:r>
      <w:proofErr w:type="spellStart"/>
      <w:r w:rsidRPr="002F7E31">
        <w:rPr>
          <w:rFonts w:asciiTheme="majorHAnsi" w:hAnsiTheme="majorHAnsi" w:cstheme="majorHAnsi"/>
          <w:lang w:eastAsia="tr-TR"/>
        </w:rPr>
        <w:t>Turgutreis’te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</w:t>
      </w:r>
      <w:r w:rsidR="008D2345" w:rsidRPr="002F7E31">
        <w:rPr>
          <w:rFonts w:asciiTheme="majorHAnsi" w:hAnsiTheme="majorHAnsi" w:cstheme="majorHAnsi"/>
          <w:lang w:eastAsia="tr-TR"/>
        </w:rPr>
        <w:t xml:space="preserve">yapıldı. </w:t>
      </w:r>
      <w:r w:rsidRPr="002F7E31">
        <w:rPr>
          <w:rFonts w:asciiTheme="majorHAnsi" w:hAnsiTheme="majorHAnsi" w:cstheme="majorHAnsi"/>
          <w:lang w:eastAsia="tr-TR"/>
        </w:rPr>
        <w:t>Bu yıl beşincisi düzenlenen festival</w:t>
      </w:r>
      <w:r w:rsidR="008D2345" w:rsidRPr="002F7E31">
        <w:rPr>
          <w:rFonts w:asciiTheme="majorHAnsi" w:hAnsiTheme="majorHAnsi" w:cstheme="majorHAnsi"/>
          <w:lang w:eastAsia="tr-TR"/>
        </w:rPr>
        <w:t xml:space="preserve"> kapsamında</w:t>
      </w:r>
      <w:r w:rsidR="00D07916" w:rsidRPr="002F7E31">
        <w:rPr>
          <w:rFonts w:asciiTheme="majorHAnsi" w:hAnsiTheme="majorHAnsi" w:cstheme="majorHAnsi"/>
          <w:lang w:eastAsia="tr-TR"/>
        </w:rPr>
        <w:t xml:space="preserve"> </w:t>
      </w:r>
      <w:proofErr w:type="spellStart"/>
      <w:r w:rsidR="00D07916" w:rsidRPr="002F7E31">
        <w:rPr>
          <w:rFonts w:asciiTheme="majorHAnsi" w:hAnsiTheme="majorHAnsi" w:cstheme="majorHAnsi"/>
          <w:lang w:eastAsia="tr-TR"/>
        </w:rPr>
        <w:t>denizseverler</w:t>
      </w:r>
      <w:proofErr w:type="spellEnd"/>
      <w:r w:rsidR="00D07916" w:rsidRPr="002F7E31">
        <w:rPr>
          <w:rFonts w:asciiTheme="majorHAnsi" w:hAnsiTheme="majorHAnsi" w:cstheme="majorHAnsi"/>
          <w:lang w:eastAsia="tr-TR"/>
        </w:rPr>
        <w:t>,</w:t>
      </w:r>
      <w:r w:rsidRPr="002F7E31">
        <w:rPr>
          <w:rFonts w:asciiTheme="majorHAnsi" w:hAnsiTheme="majorHAnsi" w:cstheme="majorHAnsi"/>
          <w:lang w:eastAsia="tr-TR"/>
        </w:rPr>
        <w:t xml:space="preserve"> 27-30 Ağustos tarihleri arasında dört gece dört ayrı film gösteriminde açık havada yıldızların altında buluştu.</w:t>
      </w:r>
    </w:p>
    <w:p w14:paraId="38A6B7BD" w14:textId="77777777" w:rsidR="00701F81" w:rsidRPr="002F7E31" w:rsidRDefault="00701F81" w:rsidP="002F7E31">
      <w:pPr>
        <w:pStyle w:val="AralkYok"/>
        <w:rPr>
          <w:rFonts w:asciiTheme="majorHAnsi" w:hAnsiTheme="majorHAnsi" w:cstheme="majorHAnsi"/>
          <w:lang w:eastAsia="tr-TR"/>
        </w:rPr>
      </w:pPr>
    </w:p>
    <w:p w14:paraId="661F8302" w14:textId="1D4069F0" w:rsidR="00D07916" w:rsidRPr="002F7E31" w:rsidRDefault="00701F81" w:rsidP="002F7E31">
      <w:pPr>
        <w:pStyle w:val="AralkYok"/>
        <w:rPr>
          <w:rFonts w:asciiTheme="majorHAnsi" w:hAnsiTheme="majorHAnsi" w:cstheme="majorHAnsi"/>
          <w:lang w:eastAsia="tr-TR"/>
        </w:rPr>
      </w:pPr>
      <w:r w:rsidRPr="002F7E31">
        <w:rPr>
          <w:rFonts w:asciiTheme="majorHAnsi" w:hAnsiTheme="majorHAnsi" w:cstheme="majorHAnsi"/>
          <w:lang w:eastAsia="tr-TR"/>
        </w:rPr>
        <w:t>D-</w:t>
      </w:r>
      <w:proofErr w:type="spellStart"/>
      <w:r w:rsidRPr="002F7E31">
        <w:rPr>
          <w:rFonts w:asciiTheme="majorHAnsi" w:hAnsiTheme="majorHAnsi" w:cstheme="majorHAnsi"/>
          <w:lang w:eastAsia="tr-TR"/>
        </w:rPr>
        <w:t>Marin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</w:t>
      </w:r>
      <w:proofErr w:type="spellStart"/>
      <w:r w:rsidRPr="002F7E31">
        <w:rPr>
          <w:rFonts w:asciiTheme="majorHAnsi" w:hAnsiTheme="majorHAnsi" w:cstheme="majorHAnsi"/>
          <w:lang w:eastAsia="tr-TR"/>
        </w:rPr>
        <w:t>Turgutreis’te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faaliyet gösteren </w:t>
      </w:r>
      <w:proofErr w:type="spellStart"/>
      <w:r w:rsidRPr="002F7E31">
        <w:rPr>
          <w:rFonts w:asciiTheme="majorHAnsi" w:hAnsiTheme="majorHAnsi" w:cstheme="majorHAnsi"/>
          <w:lang w:eastAsia="tr-TR"/>
        </w:rPr>
        <w:t>Cinemarine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Açık Hava Sineması’nın ev sahibi olduğu etkinlik, </w:t>
      </w:r>
      <w:proofErr w:type="spellStart"/>
      <w:r w:rsidRPr="002F7E31">
        <w:rPr>
          <w:rFonts w:asciiTheme="majorHAnsi" w:hAnsiTheme="majorHAnsi" w:cstheme="majorHAnsi"/>
          <w:lang w:eastAsia="tr-TR"/>
        </w:rPr>
        <w:t>Naviga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dergisiyle birlikte hayata geçiril</w:t>
      </w:r>
      <w:r w:rsidR="00D07916" w:rsidRPr="002F7E31">
        <w:rPr>
          <w:rFonts w:asciiTheme="majorHAnsi" w:hAnsiTheme="majorHAnsi" w:cstheme="majorHAnsi"/>
          <w:lang w:eastAsia="tr-TR"/>
        </w:rPr>
        <w:t>di</w:t>
      </w:r>
      <w:r w:rsidRPr="002F7E31">
        <w:rPr>
          <w:rFonts w:asciiTheme="majorHAnsi" w:hAnsiTheme="majorHAnsi" w:cstheme="majorHAnsi"/>
          <w:lang w:eastAsia="tr-TR"/>
        </w:rPr>
        <w:t>. Beşinci D-</w:t>
      </w:r>
      <w:proofErr w:type="spellStart"/>
      <w:r w:rsidRPr="002F7E31">
        <w:rPr>
          <w:rFonts w:asciiTheme="majorHAnsi" w:hAnsiTheme="majorHAnsi" w:cstheme="majorHAnsi"/>
          <w:lang w:eastAsia="tr-TR"/>
        </w:rPr>
        <w:t>Marin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Deniz Filmleri Festivali’nin programında sırasıyla </w:t>
      </w:r>
      <w:proofErr w:type="spellStart"/>
      <w:r w:rsidRPr="002F7E31">
        <w:rPr>
          <w:rFonts w:asciiTheme="majorHAnsi" w:hAnsiTheme="majorHAnsi" w:cstheme="majorHAnsi"/>
          <w:lang w:eastAsia="tr-TR"/>
        </w:rPr>
        <w:t>Finest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</w:t>
      </w:r>
      <w:proofErr w:type="spellStart"/>
      <w:r w:rsidRPr="002F7E31">
        <w:rPr>
          <w:rFonts w:asciiTheme="majorHAnsi" w:hAnsiTheme="majorHAnsi" w:cstheme="majorHAnsi"/>
          <w:lang w:eastAsia="tr-TR"/>
        </w:rPr>
        <w:t>Hours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(Zor Saatler), </w:t>
      </w:r>
      <w:proofErr w:type="spellStart"/>
      <w:r w:rsidRPr="002F7E31">
        <w:rPr>
          <w:rFonts w:asciiTheme="majorHAnsi" w:hAnsiTheme="majorHAnsi" w:cstheme="majorHAnsi"/>
          <w:lang w:eastAsia="tr-TR"/>
        </w:rPr>
        <w:t>Legend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of 1900 (1900 Efsanesi), </w:t>
      </w:r>
      <w:proofErr w:type="spellStart"/>
      <w:r w:rsidRPr="002F7E31">
        <w:rPr>
          <w:rFonts w:asciiTheme="majorHAnsi" w:hAnsiTheme="majorHAnsi" w:cstheme="majorHAnsi"/>
          <w:lang w:eastAsia="tr-TR"/>
        </w:rPr>
        <w:t>In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</w:t>
      </w:r>
      <w:proofErr w:type="spellStart"/>
      <w:r w:rsidRPr="002F7E31">
        <w:rPr>
          <w:rFonts w:asciiTheme="majorHAnsi" w:hAnsiTheme="majorHAnsi" w:cstheme="majorHAnsi"/>
          <w:lang w:eastAsia="tr-TR"/>
        </w:rPr>
        <w:t>The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</w:t>
      </w:r>
      <w:proofErr w:type="spellStart"/>
      <w:r w:rsidRPr="002F7E31">
        <w:rPr>
          <w:rFonts w:asciiTheme="majorHAnsi" w:hAnsiTheme="majorHAnsi" w:cstheme="majorHAnsi"/>
          <w:lang w:eastAsia="tr-TR"/>
        </w:rPr>
        <w:t>Heart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of </w:t>
      </w:r>
      <w:proofErr w:type="spellStart"/>
      <w:r w:rsidRPr="002F7E31">
        <w:rPr>
          <w:rFonts w:asciiTheme="majorHAnsi" w:hAnsiTheme="majorHAnsi" w:cstheme="majorHAnsi"/>
          <w:lang w:eastAsia="tr-TR"/>
        </w:rPr>
        <w:t>The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</w:t>
      </w:r>
      <w:proofErr w:type="spellStart"/>
      <w:r w:rsidRPr="002F7E31">
        <w:rPr>
          <w:rFonts w:asciiTheme="majorHAnsi" w:hAnsiTheme="majorHAnsi" w:cstheme="majorHAnsi"/>
          <w:lang w:eastAsia="tr-TR"/>
        </w:rPr>
        <w:t>Sea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(Denizin Ortasında) ve </w:t>
      </w:r>
      <w:proofErr w:type="spellStart"/>
      <w:r w:rsidRPr="002F7E31">
        <w:rPr>
          <w:rFonts w:asciiTheme="majorHAnsi" w:hAnsiTheme="majorHAnsi" w:cstheme="majorHAnsi"/>
          <w:lang w:eastAsia="tr-TR"/>
        </w:rPr>
        <w:t>Dunkirk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yer al</w:t>
      </w:r>
      <w:r w:rsidR="00D07916" w:rsidRPr="002F7E31">
        <w:rPr>
          <w:rFonts w:asciiTheme="majorHAnsi" w:hAnsiTheme="majorHAnsi" w:cstheme="majorHAnsi"/>
          <w:lang w:eastAsia="tr-TR"/>
        </w:rPr>
        <w:t xml:space="preserve">dı. </w:t>
      </w:r>
      <w:r w:rsidRPr="002F7E31">
        <w:rPr>
          <w:rFonts w:asciiTheme="majorHAnsi" w:hAnsiTheme="majorHAnsi" w:cstheme="majorHAnsi"/>
          <w:lang w:eastAsia="tr-TR"/>
        </w:rPr>
        <w:t>Tekne sahipleriyle birlikte bölge halkına da açık olarak gerçekleştiril</w:t>
      </w:r>
      <w:r w:rsidR="00D07916" w:rsidRPr="002F7E31">
        <w:rPr>
          <w:rFonts w:asciiTheme="majorHAnsi" w:hAnsiTheme="majorHAnsi" w:cstheme="majorHAnsi"/>
          <w:lang w:eastAsia="tr-TR"/>
        </w:rPr>
        <w:t>en</w:t>
      </w:r>
      <w:r w:rsidRPr="002F7E31">
        <w:rPr>
          <w:rFonts w:asciiTheme="majorHAnsi" w:hAnsiTheme="majorHAnsi" w:cstheme="majorHAnsi"/>
          <w:lang w:eastAsia="tr-TR"/>
        </w:rPr>
        <w:t xml:space="preserve"> gösterimler sırasında </w:t>
      </w:r>
      <w:proofErr w:type="spellStart"/>
      <w:r w:rsidRPr="002F7E31">
        <w:rPr>
          <w:rFonts w:asciiTheme="majorHAnsi" w:hAnsiTheme="majorHAnsi" w:cstheme="majorHAnsi"/>
          <w:lang w:eastAsia="tr-TR"/>
        </w:rPr>
        <w:t>pandemi</w:t>
      </w:r>
      <w:proofErr w:type="spellEnd"/>
      <w:r w:rsidRPr="002F7E31">
        <w:rPr>
          <w:rFonts w:asciiTheme="majorHAnsi" w:hAnsiTheme="majorHAnsi" w:cstheme="majorHAnsi"/>
          <w:lang w:eastAsia="tr-TR"/>
        </w:rPr>
        <w:t xml:space="preserve"> önlemleri sebebiyle konuklar açık hava sinemasına ateş ölçümü yapıldıktan sonra maskeleriyle kabul edil</w:t>
      </w:r>
      <w:r w:rsidR="00D07916" w:rsidRPr="002F7E31">
        <w:rPr>
          <w:rFonts w:asciiTheme="majorHAnsi" w:hAnsiTheme="majorHAnsi" w:cstheme="majorHAnsi"/>
          <w:lang w:eastAsia="tr-TR"/>
        </w:rPr>
        <w:t>di ve filmler s</w:t>
      </w:r>
      <w:r w:rsidRPr="002F7E31">
        <w:rPr>
          <w:rFonts w:asciiTheme="majorHAnsi" w:hAnsiTheme="majorHAnsi" w:cstheme="majorHAnsi"/>
          <w:lang w:eastAsia="tr-TR"/>
        </w:rPr>
        <w:t xml:space="preserve">osyal mesafe korunarak </w:t>
      </w:r>
      <w:r w:rsidR="00D07916" w:rsidRPr="002F7E31">
        <w:rPr>
          <w:rFonts w:asciiTheme="majorHAnsi" w:hAnsiTheme="majorHAnsi" w:cstheme="majorHAnsi"/>
          <w:lang w:eastAsia="tr-TR"/>
        </w:rPr>
        <w:t>izlendi.</w:t>
      </w:r>
    </w:p>
    <w:sectPr w:rsidR="00D07916" w:rsidRPr="002F7E31" w:rsidSect="00550D7D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32387" w14:textId="77777777" w:rsidR="00BA2217" w:rsidRDefault="00BA2217" w:rsidP="008A79DA">
      <w:r>
        <w:separator/>
      </w:r>
    </w:p>
  </w:endnote>
  <w:endnote w:type="continuationSeparator" w:id="0">
    <w:p w14:paraId="4560ED47" w14:textId="77777777" w:rsidR="00BA2217" w:rsidRDefault="00BA2217" w:rsidP="008A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5273" w14:textId="0F494BCD" w:rsidR="008A79DA" w:rsidRDefault="008A79DA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EDB90A" wp14:editId="167E7CC3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a9f14bc990a358b2042baab2" descr="{&quot;HashCode&quot;:-34673911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25AD53" w14:textId="5ACAF4AD" w:rsidR="008A79DA" w:rsidRPr="008A79DA" w:rsidRDefault="008A79DA" w:rsidP="008A79DA">
                          <w:pPr>
                            <w:rPr>
                              <w:rFonts w:ascii="Calibri" w:hAnsi="Calibri" w:cs="Calibri"/>
                              <w:color w:val="BAD80A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DB90A" id="_x0000_t202" coordsize="21600,21600" o:spt="202" path="m,l,21600r21600,l21600,xe">
              <v:stroke joinstyle="miter"/>
              <v:path gradientshapeok="t" o:connecttype="rect"/>
            </v:shapetype>
            <v:shape id="MSIPCMa9f14bc990a358b2042baab2" o:spid="_x0000_s1026" type="#_x0000_t202" alt="{&quot;HashCode&quot;:-34673911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BXKpPGwAgAARwUAAA4AAAAA&#10;AAAAAAAAAAAALgIAAGRycy9lMm9Eb2MueG1sUEsBAi0AFAAGAAgAAAAhALtA7THcAAAACwEAAA8A&#10;AAAAAAAAAAAAAAAACgUAAGRycy9kb3ducmV2LnhtbFBLBQYAAAAABAAEAPMAAAATBgAAAAA=&#10;" o:allowincell="f" filled="f" stroked="f" strokeweight=".5pt">
              <v:textbox inset="20pt,0,,0">
                <w:txbxContent>
                  <w:p w14:paraId="5925AD53" w14:textId="5ACAF4AD" w:rsidR="008A79DA" w:rsidRPr="008A79DA" w:rsidRDefault="008A79DA" w:rsidP="008A79DA">
                    <w:pPr>
                      <w:rPr>
                        <w:rFonts w:ascii="Calibri" w:hAnsi="Calibri" w:cs="Calibri"/>
                        <w:color w:val="BAD80A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AB0FD" w14:textId="77777777" w:rsidR="00BA2217" w:rsidRDefault="00BA2217" w:rsidP="008A79DA">
      <w:r>
        <w:separator/>
      </w:r>
    </w:p>
  </w:footnote>
  <w:footnote w:type="continuationSeparator" w:id="0">
    <w:p w14:paraId="74DBEE24" w14:textId="77777777" w:rsidR="00BA2217" w:rsidRDefault="00BA2217" w:rsidP="008A7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7D"/>
    <w:rsid w:val="00041D28"/>
    <w:rsid w:val="000A7288"/>
    <w:rsid w:val="000E15DC"/>
    <w:rsid w:val="001B2672"/>
    <w:rsid w:val="001D6483"/>
    <w:rsid w:val="002112C2"/>
    <w:rsid w:val="00262A3D"/>
    <w:rsid w:val="002E7A31"/>
    <w:rsid w:val="002F7E31"/>
    <w:rsid w:val="0033783A"/>
    <w:rsid w:val="003E34E6"/>
    <w:rsid w:val="0044727E"/>
    <w:rsid w:val="00493A76"/>
    <w:rsid w:val="004B3B48"/>
    <w:rsid w:val="00550D7D"/>
    <w:rsid w:val="005D1E37"/>
    <w:rsid w:val="006D23DA"/>
    <w:rsid w:val="00701F81"/>
    <w:rsid w:val="00725D10"/>
    <w:rsid w:val="007B268F"/>
    <w:rsid w:val="007C6596"/>
    <w:rsid w:val="007E77A6"/>
    <w:rsid w:val="007F7417"/>
    <w:rsid w:val="0082199F"/>
    <w:rsid w:val="00850BBC"/>
    <w:rsid w:val="00853DB5"/>
    <w:rsid w:val="00892211"/>
    <w:rsid w:val="008A6099"/>
    <w:rsid w:val="008A79DA"/>
    <w:rsid w:val="008D2345"/>
    <w:rsid w:val="008F4A34"/>
    <w:rsid w:val="00942255"/>
    <w:rsid w:val="009A4B5A"/>
    <w:rsid w:val="009A6DF1"/>
    <w:rsid w:val="00A46C25"/>
    <w:rsid w:val="00BA2217"/>
    <w:rsid w:val="00D07916"/>
    <w:rsid w:val="00D64528"/>
    <w:rsid w:val="00DC3C84"/>
    <w:rsid w:val="00E91F34"/>
    <w:rsid w:val="00EA1195"/>
    <w:rsid w:val="00EF1F46"/>
    <w:rsid w:val="00F133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FFFB46"/>
  <w15:docId w15:val="{E4063915-7096-554C-A0E8-BC8D142E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8F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9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tBilgi">
    <w:name w:val="header"/>
    <w:basedOn w:val="Normal"/>
    <w:link w:val="stBilgiChar"/>
    <w:uiPriority w:val="99"/>
    <w:unhideWhenUsed/>
    <w:rsid w:val="008A79D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79DA"/>
    <w:rPr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A79D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79DA"/>
    <w:rPr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3A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A76"/>
    <w:rPr>
      <w:rFonts w:ascii="Segoe UI" w:hAnsi="Segoe UI" w:cs="Segoe UI"/>
      <w:sz w:val="18"/>
      <w:szCs w:val="18"/>
      <w:lang w:val="tr-TR"/>
    </w:rPr>
  </w:style>
  <w:style w:type="paragraph" w:styleId="AralkYok">
    <w:name w:val="No Spacing"/>
    <w:uiPriority w:val="1"/>
    <w:qFormat/>
    <w:rsid w:val="002F7E31"/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Naviga Magazin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...</dc:creator>
  <cp:keywords/>
  <dc:description/>
  <cp:lastModifiedBy>Sadi Cilingir</cp:lastModifiedBy>
  <cp:revision>4</cp:revision>
  <dcterms:created xsi:type="dcterms:W3CDTF">2020-09-16T15:31:00Z</dcterms:created>
  <dcterms:modified xsi:type="dcterms:W3CDTF">2020-09-18T06:25:00Z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2a212a-91ba-4e9e-8105-81c5ca50a31d_Enabled">
    <vt:lpwstr>True</vt:lpwstr>
  </property>
  <property fmtid="{D5CDD505-2E9C-101B-9397-08002B2CF9AE}" pid="3" name="MSIP_Label_3e2a212a-91ba-4e9e-8105-81c5ca50a31d_SiteId">
    <vt:lpwstr>cc76235c-86ab-4979-bc0b-0e78c66edb7c</vt:lpwstr>
  </property>
  <property fmtid="{D5CDD505-2E9C-101B-9397-08002B2CF9AE}" pid="4" name="MSIP_Label_3e2a212a-91ba-4e9e-8105-81c5ca50a31d_Owner">
    <vt:lpwstr>dtokdemir@dogusturizm.com.tr</vt:lpwstr>
  </property>
  <property fmtid="{D5CDD505-2E9C-101B-9397-08002B2CF9AE}" pid="5" name="MSIP_Label_3e2a212a-91ba-4e9e-8105-81c5ca50a31d_SetDate">
    <vt:lpwstr>2020-08-13T10:38:19.5814115Z</vt:lpwstr>
  </property>
  <property fmtid="{D5CDD505-2E9C-101B-9397-08002B2CF9AE}" pid="6" name="MSIP_Label_3e2a212a-91ba-4e9e-8105-81c5ca50a31d_Name">
    <vt:lpwstr>Dahili Kullanım</vt:lpwstr>
  </property>
  <property fmtid="{D5CDD505-2E9C-101B-9397-08002B2CF9AE}" pid="7" name="MSIP_Label_3e2a212a-91ba-4e9e-8105-81c5ca50a31d_Application">
    <vt:lpwstr>Microsoft Azure Information Protection</vt:lpwstr>
  </property>
  <property fmtid="{D5CDD505-2E9C-101B-9397-08002B2CF9AE}" pid="8" name="MSIP_Label_3e2a212a-91ba-4e9e-8105-81c5ca50a31d_ActionId">
    <vt:lpwstr>a8d3a24d-53a9-4167-a118-4d71728c5223</vt:lpwstr>
  </property>
  <property fmtid="{D5CDD505-2E9C-101B-9397-08002B2CF9AE}" pid="9" name="MSIP_Label_3e2a212a-91ba-4e9e-8105-81c5ca50a31d_Extended_MSFT_Method">
    <vt:lpwstr>Automatic</vt:lpwstr>
  </property>
  <property fmtid="{D5CDD505-2E9C-101B-9397-08002B2CF9AE}" pid="10" name="Sensitivity">
    <vt:lpwstr>Dahili Kullanım</vt:lpwstr>
  </property>
</Properties>
</file>