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097A" w14:textId="77777777" w:rsidR="004266C0" w:rsidRPr="004266C0" w:rsidRDefault="004266C0" w:rsidP="004266C0">
      <w:pPr>
        <w:spacing w:after="0" w:line="240" w:lineRule="auto"/>
        <w:rPr>
          <w:rFonts w:eastAsia="Times New Roman" w:cstheme="minorHAnsi"/>
          <w:b/>
          <w:bCs/>
          <w:color w:val="202020"/>
          <w:sz w:val="40"/>
          <w:szCs w:val="40"/>
          <w:lang w:eastAsia="tr-TR"/>
        </w:rPr>
      </w:pPr>
      <w:r w:rsidRPr="004266C0">
        <w:rPr>
          <w:rFonts w:eastAsia="Times New Roman" w:cstheme="minorHAnsi"/>
          <w:b/>
          <w:bCs/>
          <w:color w:val="202020"/>
          <w:sz w:val="40"/>
          <w:szCs w:val="40"/>
          <w:lang w:eastAsia="tr-TR"/>
        </w:rPr>
        <w:t>FIRST CUT LAB BAŞVURULARI AÇILDI</w:t>
      </w:r>
    </w:p>
    <w:p w14:paraId="3F3349B7" w14:textId="77777777" w:rsidR="004266C0" w:rsidRPr="004266C0" w:rsidRDefault="004266C0" w:rsidP="004266C0">
      <w:pPr>
        <w:spacing w:after="0" w:line="240" w:lineRule="auto"/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</w:pPr>
    </w:p>
    <w:p w14:paraId="2D9FB465" w14:textId="77777777" w:rsidR="004266C0" w:rsidRPr="004266C0" w:rsidRDefault="004266C0" w:rsidP="004266C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Boğaziçi Kültür Sanat Vakfı tarafından bu yıl 23 – 30 Ekim tarihleri arasında düzenlenecek 8. Boğaziçi Film Festivali'nin endüstri bölümü </w:t>
      </w:r>
      <w:proofErr w:type="spellStart"/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Bosphorus</w:t>
      </w:r>
      <w:proofErr w:type="spellEnd"/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Film </w:t>
      </w:r>
      <w:proofErr w:type="spellStart"/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Lab</w:t>
      </w:r>
      <w:proofErr w:type="spellEnd"/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bünyesinde bu yıl ikincisi düzenlenecek First </w:t>
      </w:r>
      <w:proofErr w:type="spellStart"/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Cut</w:t>
      </w:r>
      <w:proofErr w:type="spellEnd"/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Lab’ın</w:t>
      </w:r>
      <w:proofErr w:type="spellEnd"/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başvuruları açıldı. </w:t>
      </w:r>
    </w:p>
    <w:p w14:paraId="62D84208" w14:textId="6162C618" w:rsidR="004266C0" w:rsidRPr="004266C0" w:rsidRDefault="004266C0" w:rsidP="004266C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</w:p>
    <w:p w14:paraId="1D6A27B7" w14:textId="77777777" w:rsidR="004266C0" w:rsidRPr="004266C0" w:rsidRDefault="004266C0" w:rsidP="004266C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First </w:t>
      </w:r>
      <w:proofErr w:type="spellStart"/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Cut</w:t>
      </w:r>
      <w:proofErr w:type="spellEnd"/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Lab’da</w:t>
      </w:r>
      <w:proofErr w:type="spellEnd"/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Bu Yıl İki Proje Seçilecek</w:t>
      </w:r>
      <w:r w:rsidRPr="004266C0">
        <w:rPr>
          <w:rFonts w:eastAsia="Times New Roman" w:cstheme="minorHAnsi"/>
          <w:sz w:val="24"/>
          <w:szCs w:val="24"/>
          <w:lang w:eastAsia="tr-TR"/>
        </w:rPr>
        <w:br/>
      </w:r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2015’ten bu yana uluslararası birçok film festivalinde; ilk kurgusu veya kaba kurgusu tamamlanmış projelerin geliştirilmesi için tasarlanan workshop programı olan First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Cut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Lab’a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başvurular açıldı. Bu yıl 24 - 29 Ekim 2020 tarihleri arasında gerçekleşecek olan First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Cut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Lab’ın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Türkiye ayağına başvuran kurgu aşamasındaki projelerden seçilecek. İki uzun metrajlı kurmaca filmin yapımcısı ve yönetmeni, uluslararası danışmanlar ile filmlerinin üzerine çalışma fırsatı bulacak. </w:t>
      </w:r>
      <w:r w:rsidRPr="004266C0">
        <w:rPr>
          <w:rFonts w:eastAsia="Times New Roman" w:cstheme="minorHAnsi"/>
          <w:sz w:val="24"/>
          <w:szCs w:val="24"/>
          <w:lang w:eastAsia="tr-TR"/>
        </w:rPr>
        <w:br/>
      </w:r>
      <w:r w:rsidRPr="004266C0">
        <w:rPr>
          <w:rFonts w:eastAsia="Times New Roman" w:cstheme="minorHAnsi"/>
          <w:sz w:val="24"/>
          <w:szCs w:val="24"/>
          <w:lang w:eastAsia="tr-TR"/>
        </w:rPr>
        <w:br/>
      </w:r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Projeleri uluslararası standartlarda olabileceği en iyi hale getirmek amacıyla bu yıl ikinci kez gerçekleşecek olan programa başvurular 17 Ağustos-1 Ekim tarihlerinde alınacak. First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Cut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Lab’a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en az 60 dakika uzunluğunda, kurmaca ve ilk kurgusu veya kaba kurgusu bitmiş filmler kabul edilecek.</w:t>
      </w:r>
      <w:r w:rsidRPr="004266C0">
        <w:rPr>
          <w:rFonts w:eastAsia="Times New Roman" w:cstheme="minorHAnsi"/>
          <w:sz w:val="24"/>
          <w:szCs w:val="24"/>
          <w:lang w:eastAsia="tr-TR"/>
        </w:rPr>
        <w:br/>
      </w:r>
      <w:r w:rsidRPr="004266C0">
        <w:rPr>
          <w:rFonts w:eastAsia="Times New Roman" w:cstheme="minorHAnsi"/>
          <w:sz w:val="24"/>
          <w:szCs w:val="24"/>
          <w:lang w:eastAsia="tr-TR"/>
        </w:rPr>
        <w:br/>
      </w:r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Yönetmen ve Yapımcılar İlk Yılda Uzman İsimlerle Çalışma Fırsatı Bulmuştu</w:t>
      </w:r>
      <w:r w:rsidRPr="004266C0">
        <w:rPr>
          <w:rFonts w:eastAsia="Times New Roman" w:cstheme="minorHAnsi"/>
          <w:sz w:val="24"/>
          <w:szCs w:val="24"/>
          <w:lang w:eastAsia="tr-TR"/>
        </w:rPr>
        <w:br/>
      </w:r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Geçtiğimiz yıl Türkiye’de ilk kez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Bosphorus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Film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Lab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kapsamında gerçekleşen atölyede Barış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Sarhan’ın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yönetmenliğini, Umut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Eğitimci’nin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yapımcılığını yaptığı </w:t>
      </w:r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Cemil Şov</w:t>
      </w:r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, Ferit Karahan’ın yönetmenliğini, Kanat Doğramacı’nın yapımcılığını üstlendiği </w:t>
      </w:r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Okul Tıraşı</w:t>
      </w:r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, ve Çağıl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Bocut’un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yönetmenliğini yaptığı, Aslı Erdem ve Çağlar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Bocut’un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ise yapımcılığını üstlendiği </w:t>
      </w:r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Sardunya</w:t>
      </w:r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 filmleri First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Cut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Lab’e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seçilen üç proje olmuştu. Yönetmenler ve yapımcılar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Bosphorus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Film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Lab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süresince yabancı atölye danışmanları ile filmlerinin kurgusu, festival ve dağıtım stratejisi üzerine birebir çalışma fırsatı bulmuştu.</w:t>
      </w:r>
      <w:r w:rsidRPr="004266C0">
        <w:rPr>
          <w:rFonts w:eastAsia="Times New Roman" w:cstheme="minorHAnsi"/>
          <w:sz w:val="24"/>
          <w:szCs w:val="24"/>
          <w:lang w:eastAsia="tr-TR"/>
        </w:rPr>
        <w:br/>
      </w:r>
      <w:r w:rsidRPr="004266C0">
        <w:rPr>
          <w:rFonts w:eastAsia="Times New Roman" w:cstheme="minorHAnsi"/>
          <w:sz w:val="24"/>
          <w:szCs w:val="24"/>
          <w:lang w:eastAsia="tr-TR"/>
        </w:rPr>
        <w:br/>
      </w:r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Ferit Karahan’ın yazıp yönettiği, Kanat Doğramacı’nın yapımcılığını üstlendiği Okul Tıraşı bir sonraki adım olan Karlovy Vary First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Cut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Lab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Plus’a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seçilen sekiz projeden biri olmuştu. Karlovy Vary First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Cut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Lab’e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seçilen tek yerli proje olan Okul Tıraşı, uluslararası üç pazarlama firmasının (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L’avventura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Studio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,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Wolf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Consultants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,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Tiramisu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) ortaklaşa verdiği pazarlama ve dağıtım danışmanlığı ödülünün sahibi olmuştu.</w:t>
      </w:r>
      <w:r w:rsidRPr="004266C0">
        <w:rPr>
          <w:rFonts w:eastAsia="Times New Roman" w:cstheme="minorHAnsi"/>
          <w:sz w:val="24"/>
          <w:szCs w:val="24"/>
          <w:lang w:eastAsia="tr-TR"/>
        </w:rPr>
        <w:br/>
      </w:r>
      <w:r w:rsidRPr="004266C0">
        <w:rPr>
          <w:rFonts w:eastAsia="Times New Roman" w:cstheme="minorHAnsi"/>
          <w:sz w:val="24"/>
          <w:szCs w:val="24"/>
          <w:lang w:eastAsia="tr-TR"/>
        </w:rPr>
        <w:br/>
      </w:r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First </w:t>
      </w:r>
      <w:proofErr w:type="spellStart"/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Cut</w:t>
      </w:r>
      <w:proofErr w:type="spellEnd"/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Lab’ın</w:t>
      </w:r>
      <w:proofErr w:type="spellEnd"/>
      <w:r w:rsidRPr="004266C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son başvuru tarihi: 1 Ekim! </w:t>
      </w:r>
      <w:r w:rsidRPr="004266C0">
        <w:rPr>
          <w:rFonts w:eastAsia="Times New Roman" w:cstheme="minorHAnsi"/>
          <w:sz w:val="24"/>
          <w:szCs w:val="24"/>
          <w:lang w:eastAsia="tr-TR"/>
        </w:rPr>
        <w:br/>
      </w:r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Geçtiğimiz yıl ilk kez Türkiye’den projelere destek vermek üzere Boğaziçi Film Festivali ile iş birliği yaptığı First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Cut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Lab</w:t>
      </w:r>
      <w:proofErr w:type="spellEnd"/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için başvurular 1 Ekim 2020 tarihine kadar </w:t>
      </w:r>
      <w:hyperlink r:id="rId4" w:history="1">
        <w:r w:rsidRPr="004266C0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www.bogazicifilmfestivali.com</w:t>
        </w:r>
      </w:hyperlink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 adresi üzerindeki başvuru formu aracılığı ile yapılacak. </w:t>
      </w:r>
      <w:r w:rsidRPr="004266C0">
        <w:rPr>
          <w:rFonts w:eastAsia="Times New Roman" w:cstheme="minorHAnsi"/>
          <w:sz w:val="24"/>
          <w:szCs w:val="24"/>
          <w:lang w:eastAsia="tr-TR"/>
        </w:rPr>
        <w:br/>
      </w:r>
      <w:r w:rsidRPr="004266C0">
        <w:rPr>
          <w:rFonts w:eastAsia="Times New Roman" w:cstheme="minorHAnsi"/>
          <w:color w:val="202020"/>
          <w:sz w:val="24"/>
          <w:szCs w:val="24"/>
          <w:lang w:eastAsia="tr-TR"/>
        </w:rPr>
        <w:t>8. Boğaziçi Film Festivali, T.C. Kültür ve Turizm Bakanlığı Sinema Genel Müdürlüğü’nün katkıları, Global İletişim Ortağı Anadolu Ajansı'nın destekleriyle; Boğaziçi Kültür Sanat Vakfı tarafından 23 – 30 Ekim tarihleri arasında İstanbul’da düzenlenecek. </w:t>
      </w:r>
    </w:p>
    <w:p w14:paraId="0C826629" w14:textId="022FACAC" w:rsidR="004266C0" w:rsidRPr="004266C0" w:rsidRDefault="004266C0" w:rsidP="004266C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</w:p>
    <w:p w14:paraId="7771C749" w14:textId="0195DBBC" w:rsidR="004266C0" w:rsidRPr="004266C0" w:rsidRDefault="004266C0" w:rsidP="004266C0">
      <w:pPr>
        <w:rPr>
          <w:rFonts w:cstheme="minorHAnsi"/>
        </w:rPr>
      </w:pPr>
      <w:hyperlink r:id="rId5" w:history="1">
        <w:r w:rsidRPr="004266C0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bilgi@bogazicifilmfestivali.com</w:t>
        </w:r>
      </w:hyperlink>
      <w:r w:rsidRPr="004266C0">
        <w:rPr>
          <w:rFonts w:eastAsia="Times New Roman" w:cstheme="minorHAnsi"/>
          <w:sz w:val="24"/>
          <w:szCs w:val="24"/>
          <w:lang w:eastAsia="tr-TR"/>
        </w:rPr>
        <w:br/>
      </w:r>
      <w:hyperlink r:id="rId6" w:history="1">
        <w:r w:rsidRPr="004266C0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facebook.com/</w:t>
        </w:r>
        <w:proofErr w:type="spellStart"/>
        <w:r w:rsidRPr="004266C0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BogaziciFilmFestivali</w:t>
        </w:r>
        <w:proofErr w:type="spellEnd"/>
      </w:hyperlink>
      <w:r w:rsidRPr="004266C0">
        <w:rPr>
          <w:rFonts w:eastAsia="Times New Roman" w:cstheme="minorHAnsi"/>
          <w:sz w:val="24"/>
          <w:szCs w:val="24"/>
          <w:lang w:eastAsia="tr-TR"/>
        </w:rPr>
        <w:br/>
      </w:r>
      <w:hyperlink r:id="rId7" w:history="1">
        <w:r w:rsidRPr="004266C0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twitter.com/</w:t>
        </w:r>
        <w:proofErr w:type="spellStart"/>
        <w:r w:rsidRPr="004266C0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BogaziciFF</w:t>
        </w:r>
        <w:proofErr w:type="spellEnd"/>
      </w:hyperlink>
      <w:r w:rsidRPr="004266C0">
        <w:rPr>
          <w:rFonts w:eastAsia="Times New Roman" w:cstheme="minorHAnsi"/>
          <w:sz w:val="24"/>
          <w:szCs w:val="24"/>
          <w:lang w:eastAsia="tr-TR"/>
        </w:rPr>
        <w:br/>
      </w:r>
      <w:hyperlink r:id="rId8" w:history="1">
        <w:r w:rsidRPr="004266C0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instagram.com/</w:t>
        </w:r>
        <w:proofErr w:type="spellStart"/>
        <w:r w:rsidRPr="004266C0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BogaziciFF</w:t>
        </w:r>
        <w:proofErr w:type="spellEnd"/>
      </w:hyperlink>
    </w:p>
    <w:sectPr w:rsidR="004266C0" w:rsidRPr="00426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C0"/>
    <w:rsid w:val="0042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CB49"/>
  <w15:chartTrackingRefBased/>
  <w15:docId w15:val="{68EFECFA-F32D-4D97-A82D-D1D89C92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6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26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biletisim.us4.list-manage.com/track/click?u=d6786ad1ef0e6f7286836709c&amp;id=c211a25939&amp;e=55242013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biletisim.us4.list-manage.com/track/click?u=d6786ad1ef0e6f7286836709c&amp;id=1c36684b37&amp;e=55242013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biletisim.us4.list-manage.com/track/click?u=d6786ad1ef0e6f7286836709c&amp;id=9d3d064164&amp;e=55242013b5" TargetMode="External"/><Relationship Id="rId5" Type="http://schemas.openxmlformats.org/officeDocument/2006/relationships/hyperlink" Target="mailto:bilgi@bogazicifilmfestivali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biletisim.us4.list-manage.com/track/click?u=d6786ad1ef0e6f7286836709c&amp;id=38a1057713&amp;e=55242013b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2020-08-23T15:21:00Z</dcterms:created>
  <dcterms:modified xsi:type="dcterms:W3CDTF">2020-08-23T15:27:00Z</dcterms:modified>
</cp:coreProperties>
</file>