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598" w:rsidRPr="00002598" w:rsidRDefault="00002598" w:rsidP="00002598">
      <w:pPr>
        <w:spacing w:before="100" w:beforeAutospacing="1" w:after="100" w:afterAutospacing="1" w:line="240" w:lineRule="auto"/>
        <w:rPr>
          <w:rFonts w:ascii="Times New Roman" w:eastAsia="Times New Roman" w:hAnsi="Times New Roman" w:cs="Times New Roman"/>
          <w:color w:val="000000" w:themeColor="text1"/>
          <w:sz w:val="40"/>
          <w:szCs w:val="40"/>
          <w:lang w:eastAsia="tr-TR"/>
        </w:rPr>
      </w:pPr>
      <w:r w:rsidRPr="00002598">
        <w:rPr>
          <w:rFonts w:ascii="Arial" w:eastAsia="Times New Roman" w:hAnsi="Arial" w:cs="Arial"/>
          <w:b/>
          <w:bCs/>
          <w:color w:val="000000" w:themeColor="text1"/>
          <w:sz w:val="40"/>
          <w:szCs w:val="40"/>
          <w:lang w:eastAsia="tr-TR"/>
        </w:rPr>
        <w:fldChar w:fldCharType="begin"/>
      </w:r>
      <w:r w:rsidRPr="00002598">
        <w:rPr>
          <w:rFonts w:ascii="Arial" w:eastAsia="Times New Roman" w:hAnsi="Arial" w:cs="Arial"/>
          <w:b/>
          <w:bCs/>
          <w:color w:val="000000" w:themeColor="text1"/>
          <w:sz w:val="40"/>
          <w:szCs w:val="40"/>
          <w:lang w:eastAsia="tr-TR"/>
        </w:rPr>
        <w:instrText xml:space="preserve"> HYPERLINK "" </w:instrText>
      </w:r>
      <w:r w:rsidRPr="00002598">
        <w:rPr>
          <w:rFonts w:ascii="Arial" w:eastAsia="Times New Roman" w:hAnsi="Arial" w:cs="Arial"/>
          <w:b/>
          <w:bCs/>
          <w:color w:val="000000" w:themeColor="text1"/>
          <w:sz w:val="40"/>
          <w:szCs w:val="40"/>
          <w:lang w:eastAsia="tr-TR"/>
        </w:rPr>
        <w:fldChar w:fldCharType="separate"/>
      </w:r>
      <w:r w:rsidRPr="00002598">
        <w:rPr>
          <w:rFonts w:ascii="Arial" w:eastAsia="Times New Roman" w:hAnsi="Arial" w:cs="Arial"/>
          <w:b/>
          <w:bCs/>
          <w:color w:val="000000" w:themeColor="text1"/>
          <w:sz w:val="40"/>
          <w:szCs w:val="40"/>
          <w:lang w:eastAsia="tr-TR"/>
        </w:rPr>
        <w:t>Ödüllü Kısa Film Proje Yarışması</w:t>
      </w:r>
      <w:r w:rsidRPr="00002598">
        <w:rPr>
          <w:rFonts w:ascii="Arial" w:eastAsia="Times New Roman" w:hAnsi="Arial" w:cs="Arial"/>
          <w:b/>
          <w:bCs/>
          <w:color w:val="000000" w:themeColor="text1"/>
          <w:sz w:val="40"/>
          <w:szCs w:val="40"/>
          <w:lang w:eastAsia="tr-TR"/>
        </w:rPr>
        <w:fldChar w:fldCharType="end"/>
      </w:r>
    </w:p>
    <w:p w:rsidR="00002598" w:rsidRPr="00B71F8E" w:rsidRDefault="00002598" w:rsidP="00002598">
      <w:pPr>
        <w:spacing w:before="100" w:beforeAutospacing="1" w:after="100" w:afterAutospacing="1" w:line="240" w:lineRule="auto"/>
        <w:rPr>
          <w:rFonts w:ascii="Times New Roman" w:eastAsia="Times New Roman" w:hAnsi="Times New Roman" w:cs="Times New Roman"/>
          <w:b/>
          <w:sz w:val="28"/>
          <w:szCs w:val="28"/>
          <w:lang w:eastAsia="tr-TR"/>
        </w:rPr>
      </w:pPr>
      <w:r w:rsidRPr="00B71F8E">
        <w:rPr>
          <w:rFonts w:ascii="Arial" w:eastAsia="Times New Roman" w:hAnsi="Arial" w:cs="Arial"/>
          <w:b/>
          <w:color w:val="1C2B28"/>
          <w:sz w:val="28"/>
          <w:szCs w:val="28"/>
          <w:lang w:eastAsia="tr-TR"/>
        </w:rPr>
        <w:t>Uluslararası Suç ve Ceza Film Festivali komitesi, 2019 yılı festival organizasyonunda ödüllü "Ulusal Altın Terazi Kısa Film Proje Yarışması" düzenleneceğini açıkladı.</w:t>
      </w:r>
    </w:p>
    <w:p w:rsidR="00002598" w:rsidRPr="00002598" w:rsidRDefault="00002598" w:rsidP="00002598">
      <w:pPr>
        <w:spacing w:before="100" w:beforeAutospacing="1" w:after="100" w:afterAutospacing="1" w:line="240" w:lineRule="auto"/>
        <w:rPr>
          <w:rFonts w:ascii="Times New Roman" w:eastAsia="Times New Roman" w:hAnsi="Times New Roman" w:cs="Times New Roman"/>
          <w:sz w:val="24"/>
          <w:szCs w:val="24"/>
          <w:lang w:eastAsia="tr-TR"/>
        </w:rPr>
      </w:pPr>
      <w:r w:rsidRPr="00002598">
        <w:rPr>
          <w:rFonts w:ascii="Arial" w:eastAsia="Times New Roman" w:hAnsi="Arial" w:cs="Arial"/>
          <w:b/>
          <w:bCs/>
          <w:color w:val="1C2B28"/>
          <w:sz w:val="24"/>
          <w:szCs w:val="24"/>
          <w:lang w:eastAsia="tr-TR"/>
        </w:rPr>
        <w:t xml:space="preserve">9. Uluslararası Suç ve Ceza Film Festivali </w:t>
      </w:r>
      <w:r w:rsidRPr="00002598">
        <w:rPr>
          <w:rFonts w:ascii="Times New Roman" w:eastAsia="Times New Roman" w:hAnsi="Times New Roman" w:cs="Times New Roman"/>
          <w:sz w:val="24"/>
          <w:szCs w:val="24"/>
          <w:lang w:eastAsia="tr-TR"/>
        </w:rPr>
        <w:br/>
      </w:r>
      <w:r w:rsidRPr="00002598">
        <w:rPr>
          <w:rFonts w:ascii="Arial" w:eastAsia="Times New Roman" w:hAnsi="Arial" w:cs="Arial"/>
          <w:color w:val="1C2B28"/>
          <w:sz w:val="24"/>
          <w:szCs w:val="24"/>
          <w:lang w:eastAsia="tr-TR"/>
        </w:rPr>
        <w:t>Uluslararası Suç ve Ceza Film Festivali adalet temalı kısa filmlerin çekilmesini desteklemek amacı ile kısa film proje yarışması düzenliyor. Festival Direktörü Prof. Dr. Bengi Semerci, yarışmanın; 9. Uluslararası Suç ve Ceza Film Festivali kapsamında gerçekleşeceğini belirtti. Semerci "Yarışmaya katılıp ödül kazanan senaryonun 10. Uluslararası Suç ve Ceza Film Festivali sırasında gösterimi amaçlanıyor. Festival 22 – 28 Kasım 2019 tarihleri arasında İstanbul’da gerçekleşecek. Yarışmaya son başvuru tarihi 02 Ağustos 2019 Cuma saat 17.00 olarak belirlendi</w:t>
      </w:r>
      <w:r w:rsidR="00B71F8E">
        <w:rPr>
          <w:rFonts w:ascii="Arial" w:eastAsia="Times New Roman" w:hAnsi="Arial" w:cs="Arial"/>
          <w:color w:val="1C2B28"/>
          <w:sz w:val="24"/>
          <w:szCs w:val="24"/>
          <w:lang w:eastAsia="tr-TR"/>
        </w:rPr>
        <w:t>.</w:t>
      </w:r>
      <w:r w:rsidRPr="00002598">
        <w:rPr>
          <w:rFonts w:ascii="Arial" w:eastAsia="Times New Roman" w:hAnsi="Arial" w:cs="Arial"/>
          <w:color w:val="1C2B28"/>
          <w:sz w:val="24"/>
          <w:szCs w:val="24"/>
          <w:lang w:eastAsia="tr-TR"/>
        </w:rPr>
        <w:t>" dedi. Sinema, kültür ve sanat dünyasından festivale çeşitli desteklerin olduğunu söyleyen Semerci şöyle devam etti:</w:t>
      </w:r>
    </w:p>
    <w:p w:rsidR="00002598" w:rsidRPr="00002598" w:rsidRDefault="00002598" w:rsidP="00002598">
      <w:pPr>
        <w:rPr>
          <w:rFonts w:ascii="Arial" w:eastAsia="Times New Roman" w:hAnsi="Arial" w:cs="Arial"/>
          <w:color w:val="1C2B28"/>
          <w:sz w:val="24"/>
          <w:szCs w:val="24"/>
          <w:lang w:eastAsia="tr-TR"/>
        </w:rPr>
      </w:pPr>
      <w:r w:rsidRPr="00002598">
        <w:rPr>
          <w:rFonts w:ascii="Arial" w:eastAsia="Times New Roman" w:hAnsi="Arial" w:cs="Arial"/>
          <w:b/>
          <w:bCs/>
          <w:color w:val="1C2B28"/>
          <w:sz w:val="24"/>
          <w:szCs w:val="24"/>
          <w:lang w:eastAsia="tr-TR"/>
        </w:rPr>
        <w:t>Kısa Film Yarışmasına Sinema, Kültür ve Sanat Dünyasından Destek</w:t>
      </w:r>
      <w:bookmarkStart w:id="0" w:name="_GoBack"/>
      <w:bookmarkEnd w:id="0"/>
      <w:r w:rsidRPr="00002598">
        <w:rPr>
          <w:rFonts w:ascii="Times New Roman" w:eastAsia="Times New Roman" w:hAnsi="Times New Roman" w:cs="Times New Roman"/>
          <w:sz w:val="24"/>
          <w:szCs w:val="24"/>
          <w:lang w:eastAsia="tr-TR"/>
        </w:rPr>
        <w:br/>
      </w:r>
      <w:r w:rsidRPr="00002598">
        <w:rPr>
          <w:rFonts w:ascii="Arial" w:eastAsia="Times New Roman" w:hAnsi="Arial" w:cs="Arial"/>
          <w:color w:val="1C2B28"/>
          <w:sz w:val="24"/>
          <w:szCs w:val="24"/>
          <w:lang w:eastAsia="tr-TR"/>
        </w:rPr>
        <w:t xml:space="preserve">"Jüri tarafından birinci seçilen projenin sahibi, Altın Terazi Ödülü ve 10.000.00 TL para ödülünün sahibi olacak. Ayrıca sinema, kültür ve sanat dünyası bu yarışmaya çeşitli desteklerde bulunuyor. Jüri tarafından belirlenecek projelere; </w:t>
      </w:r>
      <w:proofErr w:type="spellStart"/>
      <w:r w:rsidRPr="00002598">
        <w:rPr>
          <w:rFonts w:ascii="Arial" w:eastAsia="Times New Roman" w:hAnsi="Arial" w:cs="Arial"/>
          <w:color w:val="1C2B28"/>
          <w:sz w:val="24"/>
          <w:szCs w:val="24"/>
          <w:lang w:eastAsia="tr-TR"/>
        </w:rPr>
        <w:t>Mint</w:t>
      </w:r>
      <w:proofErr w:type="spellEnd"/>
      <w:r w:rsidRPr="00002598">
        <w:rPr>
          <w:rFonts w:ascii="Arial" w:eastAsia="Times New Roman" w:hAnsi="Arial" w:cs="Arial"/>
          <w:color w:val="1C2B28"/>
          <w:sz w:val="24"/>
          <w:szCs w:val="24"/>
          <w:lang w:eastAsia="tr-TR"/>
        </w:rPr>
        <w:t xml:space="preserve"> Film </w:t>
      </w:r>
      <w:proofErr w:type="spellStart"/>
      <w:r w:rsidRPr="00002598">
        <w:rPr>
          <w:rFonts w:ascii="Arial" w:eastAsia="Times New Roman" w:hAnsi="Arial" w:cs="Arial"/>
          <w:color w:val="1C2B28"/>
          <w:sz w:val="24"/>
          <w:szCs w:val="24"/>
          <w:lang w:eastAsia="tr-TR"/>
        </w:rPr>
        <w:t>Postproduction</w:t>
      </w:r>
      <w:proofErr w:type="spellEnd"/>
      <w:r w:rsidRPr="00002598">
        <w:rPr>
          <w:rFonts w:ascii="Arial" w:eastAsia="Times New Roman" w:hAnsi="Arial" w:cs="Arial"/>
          <w:color w:val="1C2B28"/>
          <w:sz w:val="24"/>
          <w:szCs w:val="24"/>
          <w:lang w:eastAsia="tr-TR"/>
        </w:rPr>
        <w:t xml:space="preserve"> tarafından </w:t>
      </w:r>
      <w:proofErr w:type="spellStart"/>
      <w:r w:rsidRPr="00002598">
        <w:rPr>
          <w:rFonts w:ascii="Arial" w:eastAsia="Times New Roman" w:hAnsi="Arial" w:cs="Arial"/>
          <w:color w:val="1C2B28"/>
          <w:sz w:val="24"/>
          <w:szCs w:val="24"/>
          <w:lang w:eastAsia="tr-TR"/>
        </w:rPr>
        <w:t>postproduction</w:t>
      </w:r>
      <w:proofErr w:type="spellEnd"/>
      <w:r w:rsidRPr="00002598">
        <w:rPr>
          <w:rFonts w:ascii="Arial" w:eastAsia="Times New Roman" w:hAnsi="Arial" w:cs="Arial"/>
          <w:color w:val="1C2B28"/>
          <w:sz w:val="24"/>
          <w:szCs w:val="24"/>
          <w:lang w:eastAsia="tr-TR"/>
        </w:rPr>
        <w:t xml:space="preserve"> desteği, </w:t>
      </w:r>
      <w:proofErr w:type="spellStart"/>
      <w:r w:rsidRPr="00002598">
        <w:rPr>
          <w:rFonts w:ascii="Arial" w:eastAsia="Times New Roman" w:hAnsi="Arial" w:cs="Arial"/>
          <w:color w:val="1C2B28"/>
          <w:sz w:val="24"/>
          <w:szCs w:val="24"/>
          <w:lang w:eastAsia="tr-TR"/>
        </w:rPr>
        <w:t>YapımLab</w:t>
      </w:r>
      <w:proofErr w:type="spellEnd"/>
      <w:r w:rsidRPr="00002598">
        <w:rPr>
          <w:rFonts w:ascii="Arial" w:eastAsia="Times New Roman" w:hAnsi="Arial" w:cs="Arial"/>
          <w:color w:val="1C2B28"/>
          <w:sz w:val="24"/>
          <w:szCs w:val="24"/>
          <w:lang w:eastAsia="tr-TR"/>
        </w:rPr>
        <w:t xml:space="preserve"> Yapımcılık Atölyesi tarafından 6 aylık yapım atölyesi eğitimi, </w:t>
      </w:r>
      <w:proofErr w:type="spellStart"/>
      <w:r w:rsidRPr="00002598">
        <w:rPr>
          <w:rFonts w:ascii="Arial" w:eastAsia="Times New Roman" w:hAnsi="Arial" w:cs="Arial"/>
          <w:color w:val="1C2B28"/>
          <w:sz w:val="24"/>
          <w:szCs w:val="24"/>
          <w:lang w:eastAsia="tr-TR"/>
        </w:rPr>
        <w:t>Queenofad</w:t>
      </w:r>
      <w:proofErr w:type="spellEnd"/>
      <w:r w:rsidRPr="00002598">
        <w:rPr>
          <w:rFonts w:ascii="Arial" w:eastAsia="Times New Roman" w:hAnsi="Arial" w:cs="Arial"/>
          <w:color w:val="1C2B28"/>
          <w:sz w:val="24"/>
          <w:szCs w:val="24"/>
          <w:lang w:eastAsia="tr-TR"/>
        </w:rPr>
        <w:t xml:space="preserve"> Senaryo Danışmanlığı yönetmen Korhan </w:t>
      </w:r>
      <w:proofErr w:type="spellStart"/>
      <w:r w:rsidRPr="00002598">
        <w:rPr>
          <w:rFonts w:ascii="Arial" w:eastAsia="Times New Roman" w:hAnsi="Arial" w:cs="Arial"/>
          <w:color w:val="1C2B28"/>
          <w:sz w:val="24"/>
          <w:szCs w:val="24"/>
          <w:lang w:eastAsia="tr-TR"/>
        </w:rPr>
        <w:t>Bozurt</w:t>
      </w:r>
      <w:proofErr w:type="spellEnd"/>
      <w:r w:rsidRPr="00002598">
        <w:rPr>
          <w:rFonts w:ascii="Arial" w:eastAsia="Times New Roman" w:hAnsi="Arial" w:cs="Arial"/>
          <w:color w:val="1C2B28"/>
          <w:sz w:val="24"/>
          <w:szCs w:val="24"/>
          <w:lang w:eastAsia="tr-TR"/>
        </w:rPr>
        <w:t xml:space="preserve"> tarafından senaryo danışmanlığı desteği, Murat Evgin tarafından film müziği desteği ve Tolon Film Kamera tarafından 3 gün kamera ve kameraman desteği sağlanacak. Diren Sanat Medya ise Altın Terazi ödülü kazanan projeye medya sponsorluğu sunacak. Yarışmaya katılmak isteyenler </w:t>
      </w:r>
      <w:hyperlink r:id="rId4" w:history="1">
        <w:r w:rsidRPr="00002598">
          <w:rPr>
            <w:rFonts w:ascii="Arial" w:eastAsia="Times New Roman" w:hAnsi="Arial" w:cs="Arial"/>
            <w:color w:val="0000FF"/>
            <w:sz w:val="24"/>
            <w:szCs w:val="24"/>
            <w:u w:val="single"/>
            <w:lang w:eastAsia="tr-TR"/>
          </w:rPr>
          <w:t>http://www.icapff.com</w:t>
        </w:r>
      </w:hyperlink>
      <w:r w:rsidRPr="00002598">
        <w:rPr>
          <w:rFonts w:ascii="Arial" w:eastAsia="Times New Roman" w:hAnsi="Arial" w:cs="Arial"/>
          <w:color w:val="1C2B28"/>
          <w:sz w:val="24"/>
          <w:szCs w:val="24"/>
          <w:lang w:eastAsia="tr-TR"/>
        </w:rPr>
        <w:t xml:space="preserve"> adresinden ayrıntıları öğrenebilirler."</w:t>
      </w:r>
    </w:p>
    <w:p w:rsidR="00002598" w:rsidRPr="00B71F8E" w:rsidRDefault="00002598" w:rsidP="00002598">
      <w:pPr>
        <w:pStyle w:val="AralkYok"/>
        <w:rPr>
          <w:rFonts w:ascii="Arial" w:hAnsi="Arial" w:cs="Arial"/>
          <w:b/>
          <w:sz w:val="24"/>
          <w:szCs w:val="24"/>
          <w:lang w:eastAsia="tr-TR"/>
        </w:rPr>
      </w:pPr>
      <w:r w:rsidRPr="00B71F8E">
        <w:rPr>
          <w:rFonts w:ascii="Arial" w:hAnsi="Arial" w:cs="Arial"/>
          <w:b/>
          <w:sz w:val="24"/>
          <w:szCs w:val="24"/>
          <w:lang w:eastAsia="tr-TR"/>
        </w:rPr>
        <w:t>3K1P İletişim</w:t>
      </w:r>
    </w:p>
    <w:p w:rsidR="00B71F8E" w:rsidRDefault="00002598" w:rsidP="00002598">
      <w:pPr>
        <w:pStyle w:val="AralkYok"/>
        <w:rPr>
          <w:rFonts w:ascii="Arial" w:hAnsi="Arial" w:cs="Arial"/>
          <w:sz w:val="24"/>
          <w:szCs w:val="24"/>
          <w:lang w:eastAsia="tr-TR"/>
        </w:rPr>
      </w:pPr>
      <w:r w:rsidRPr="00002598">
        <w:rPr>
          <w:rFonts w:ascii="Arial" w:hAnsi="Arial" w:cs="Arial"/>
          <w:sz w:val="24"/>
          <w:szCs w:val="24"/>
          <w:lang w:eastAsia="tr-TR"/>
        </w:rPr>
        <w:t xml:space="preserve">atakanmetin@gmail.com </w:t>
      </w:r>
    </w:p>
    <w:p w:rsidR="00002598" w:rsidRPr="00002598" w:rsidRDefault="00002598" w:rsidP="00002598">
      <w:pPr>
        <w:pStyle w:val="AralkYok"/>
        <w:rPr>
          <w:rFonts w:ascii="Arial" w:hAnsi="Arial" w:cs="Arial"/>
          <w:sz w:val="24"/>
          <w:szCs w:val="24"/>
        </w:rPr>
      </w:pPr>
      <w:r w:rsidRPr="00002598">
        <w:rPr>
          <w:rFonts w:ascii="Arial" w:hAnsi="Arial" w:cs="Arial"/>
          <w:sz w:val="24"/>
          <w:szCs w:val="24"/>
          <w:lang w:eastAsia="tr-TR"/>
        </w:rPr>
        <w:t>05452468097</w:t>
      </w:r>
    </w:p>
    <w:sectPr w:rsidR="00002598" w:rsidRPr="00002598"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98"/>
    <w:rsid w:val="00002598"/>
    <w:rsid w:val="005C1598"/>
    <w:rsid w:val="00607C99"/>
    <w:rsid w:val="00B71F8E"/>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1B9A"/>
  <w15:chartTrackingRefBased/>
  <w15:docId w15:val="{DB8E9C29-32C5-4ADE-8C6C-9F6F83A4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25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02598"/>
    <w:rPr>
      <w:color w:val="0000FF"/>
      <w:u w:val="single"/>
    </w:rPr>
  </w:style>
  <w:style w:type="paragraph" w:styleId="AralkYok">
    <w:name w:val="No Spacing"/>
    <w:uiPriority w:val="1"/>
    <w:qFormat/>
    <w:rsid w:val="000025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319169">
      <w:bodyDiv w:val="1"/>
      <w:marLeft w:val="0"/>
      <w:marRight w:val="0"/>
      <w:marTop w:val="0"/>
      <w:marBottom w:val="0"/>
      <w:divBdr>
        <w:top w:val="none" w:sz="0" w:space="0" w:color="auto"/>
        <w:left w:val="none" w:sz="0" w:space="0" w:color="auto"/>
        <w:bottom w:val="none" w:sz="0" w:space="0" w:color="auto"/>
        <w:right w:val="none" w:sz="0" w:space="0" w:color="auto"/>
      </w:divBdr>
      <w:divsChild>
        <w:div w:id="146170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ap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2019-05-15T20:08:00Z</dcterms:created>
  <dcterms:modified xsi:type="dcterms:W3CDTF">2019-05-15T20:14:00Z</dcterms:modified>
</cp:coreProperties>
</file>