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3DD86" w14:textId="77777777" w:rsidR="00713A7B" w:rsidRDefault="00713A7B" w:rsidP="00764C10">
      <w:pPr>
        <w:rPr>
          <w:b/>
          <w:sz w:val="40"/>
          <w:szCs w:val="40"/>
        </w:rPr>
      </w:pPr>
    </w:p>
    <w:p w14:paraId="1704A78C" w14:textId="77777777" w:rsidR="00713A7B" w:rsidRDefault="00713A7B" w:rsidP="00764C10">
      <w:pPr>
        <w:rPr>
          <w:b/>
          <w:sz w:val="40"/>
          <w:szCs w:val="40"/>
        </w:rPr>
      </w:pPr>
    </w:p>
    <w:p w14:paraId="3178812A" w14:textId="28065C03" w:rsidR="00764C10" w:rsidRPr="00713A7B" w:rsidRDefault="00764C10" w:rsidP="00764C10">
      <w:pPr>
        <w:rPr>
          <w:b/>
          <w:sz w:val="40"/>
          <w:szCs w:val="40"/>
        </w:rPr>
      </w:pPr>
      <w:r w:rsidRPr="00713A7B">
        <w:rPr>
          <w:b/>
          <w:sz w:val="40"/>
          <w:szCs w:val="40"/>
        </w:rPr>
        <w:t>MARMARİS FİLM FESTİVALİ’NİN TANITIM FİLMİ YAYINLANDI</w:t>
      </w:r>
    </w:p>
    <w:p w14:paraId="76FFE8FE" w14:textId="77777777" w:rsidR="00764C10" w:rsidRDefault="00764C10" w:rsidP="00764C10"/>
    <w:p w14:paraId="529A5614" w14:textId="77777777" w:rsidR="00764C10" w:rsidRPr="002B16BD" w:rsidRDefault="00764C10" w:rsidP="00764C10">
      <w:pPr>
        <w:rPr>
          <w:b/>
        </w:rPr>
      </w:pPr>
      <w:r w:rsidRPr="002B16BD">
        <w:rPr>
          <w:b/>
        </w:rPr>
        <w:t>15-2</w:t>
      </w:r>
      <w:r>
        <w:rPr>
          <w:b/>
        </w:rPr>
        <w:t>0 Ekim tarihl</w:t>
      </w:r>
      <w:r w:rsidRPr="002B16BD">
        <w:rPr>
          <w:b/>
        </w:rPr>
        <w:t>eri arasında düzenlenecek olan Marmaris Uluslararası Kısa Film Festivali</w:t>
      </w:r>
      <w:r>
        <w:rPr>
          <w:b/>
        </w:rPr>
        <w:t>’</w:t>
      </w:r>
      <w:r w:rsidRPr="002B16BD">
        <w:rPr>
          <w:b/>
        </w:rPr>
        <w:t>nin tanıtım filmi görücüye çıktı.</w:t>
      </w:r>
    </w:p>
    <w:p w14:paraId="05E51636" w14:textId="77777777" w:rsidR="00764C10" w:rsidRDefault="00764C10" w:rsidP="00764C10"/>
    <w:p w14:paraId="4091BA08" w14:textId="72FE9DE4" w:rsidR="00764C10" w:rsidRDefault="009A7F6A" w:rsidP="00764C10">
      <w:r>
        <w:t>Bu yıl 5’inci</w:t>
      </w:r>
      <w:r w:rsidR="00764C10">
        <w:t>si düzenlenecek festivalin tanıtım filminde Marmaris’in tarihi ve doğal güzelliklerine vurgu yapıldı. Tanıtım filminde denizi, iklimi ve binlerce yıllık geçmi</w:t>
      </w:r>
      <w:r w:rsidR="00D56A7A">
        <w:t xml:space="preserve">şi ile göz dolduran Marmaris </w:t>
      </w:r>
      <w:r w:rsidR="00764C10">
        <w:t>anlatıldı. Festival afişinde ve ödül heykelinde kullanılan şifa ve güzellik tanrıçası Hemithea tasarımına</w:t>
      </w:r>
      <w:r>
        <w:t>,</w:t>
      </w:r>
      <w:r w:rsidR="00764C10">
        <w:t xml:space="preserve"> tanıtım filminde de yer verlidi. </w:t>
      </w:r>
    </w:p>
    <w:p w14:paraId="319AA963" w14:textId="77777777" w:rsidR="00764C10" w:rsidRPr="00AF69E1" w:rsidRDefault="00764C10" w:rsidP="00764C10"/>
    <w:p w14:paraId="156104B2" w14:textId="51177020" w:rsidR="00764C10" w:rsidRPr="00AF69E1" w:rsidRDefault="00764C10" w:rsidP="00764C10">
      <w:r w:rsidRPr="00AF69E1">
        <w:t>MarmarisSANart Topluluğu</w:t>
      </w:r>
      <w:r w:rsidR="00B32BFB" w:rsidRPr="00AF69E1">
        <w:t xml:space="preserve"> ve Marmaris Belediyesi</w:t>
      </w:r>
      <w:r w:rsidRPr="00AF69E1">
        <w:t xml:space="preserve"> tarafından düzenlenen Marmaris Uluslararası Kısa Film Festivali’nde bu yıl Ulusal Kısa Film Yarışması, Liselerarası Kısa Film Yarışması ile ulusal ve uluslararası gösterimler yapılacak. </w:t>
      </w:r>
    </w:p>
    <w:p w14:paraId="45FDF050" w14:textId="77777777" w:rsidR="00764C10" w:rsidRDefault="00764C10" w:rsidP="00764C10"/>
    <w:p w14:paraId="39F90A20" w14:textId="5FD2A658" w:rsidR="00764C10" w:rsidRDefault="00764C10" w:rsidP="00764C10">
      <w:r>
        <w:t>15 Ekim’de başlayacak festivalin hazırlıkları hakkında kısa bir açıklama yapan Festival Direktörü Şeref Öztürk; “Dünyanın dört bir yanından yönetmenleri ağırladığ</w:t>
      </w:r>
      <w:r w:rsidR="0048735A">
        <w:t>ı</w:t>
      </w:r>
      <w:r>
        <w:t>mız festivalimiz kısa film sektöründe önemli bir yere sahip. Yarışmalarımız ve gösterim bölümlerimiz için başvuru</w:t>
      </w:r>
      <w:r w:rsidR="00D56A7A">
        <w:t xml:space="preserve">lar </w:t>
      </w:r>
      <w:r w:rsidR="00EF0736">
        <w:t>30 Temmuz’da sona erdi</w:t>
      </w:r>
      <w:r>
        <w:t xml:space="preserve">. </w:t>
      </w:r>
      <w:r w:rsidR="0048735A">
        <w:t>Ön jürilerimizin film izleme süreci devam ediyor. Deren Uysal ve Selen Özdoğan tarafından hazırlanan tanıtım filmimizi de yayınladık</w:t>
      </w:r>
      <w:r>
        <w:t>.” dedi.</w:t>
      </w:r>
    </w:p>
    <w:p w14:paraId="22063808" w14:textId="77777777" w:rsidR="00764C10" w:rsidRDefault="00764C10" w:rsidP="00764C10"/>
    <w:p w14:paraId="63A04C8B" w14:textId="7D6033FB" w:rsidR="00764C10" w:rsidRDefault="00764C10" w:rsidP="00764C10">
      <w:r>
        <w:t>Bağımsız olma özelliğini koruyan ve gönüllü ekiplerin hazırladığı festivale Muğla Büyükşehir Belediyesi, Marmaris Belediyesi ve  sivil topl</w:t>
      </w:r>
      <w:r w:rsidR="00EF0736">
        <w:t>um kuruluşları</w:t>
      </w:r>
      <w:r>
        <w:t xml:space="preserve"> önemli destek veriyor. </w:t>
      </w:r>
    </w:p>
    <w:p w14:paraId="17A54ED5" w14:textId="77777777" w:rsidR="00764C10" w:rsidRDefault="00764C10" w:rsidP="00764C10"/>
    <w:p w14:paraId="6B2839D6" w14:textId="1C8E43FA" w:rsidR="00764C10" w:rsidRDefault="00764C10" w:rsidP="00764C10">
      <w:r>
        <w:t>Yarışmalı bölümlerin ve gösterim bölümlerinin yer aldığı festival bu yıl yurt</w:t>
      </w:r>
      <w:r w:rsidR="009A7F6A">
        <w:t xml:space="preserve"> </w:t>
      </w:r>
      <w:r>
        <w:t>içinden ve yurt</w:t>
      </w:r>
      <w:r w:rsidR="009A7F6A">
        <w:t xml:space="preserve"> </w:t>
      </w:r>
      <w:r>
        <w:t xml:space="preserve">dışından 150 civarında sinemacıya ev sahipliği yapacak. Ulusal yarışmalı bölümler ve uluslararası gösterimlerin yer alacağı festivalde sinema atölyeleri ve söyleşiler de düzenlenecek. </w:t>
      </w:r>
    </w:p>
    <w:p w14:paraId="10B90C45" w14:textId="77777777" w:rsidR="006114E7" w:rsidRDefault="006114E7" w:rsidP="00E9020F">
      <w:pPr>
        <w:ind w:right="561"/>
      </w:pPr>
    </w:p>
    <w:p w14:paraId="7306E0F5" w14:textId="10CEF025" w:rsidR="006114E7" w:rsidRDefault="006114E7" w:rsidP="00E9020F">
      <w:pPr>
        <w:ind w:right="561"/>
      </w:pPr>
      <w:r>
        <w:t>5.Marmaris Uluslararası Kısa Film Festivali Tanıtım Filmi linki</w:t>
      </w:r>
    </w:p>
    <w:p w14:paraId="4BE8B518" w14:textId="1A1CC17A" w:rsidR="006114E7" w:rsidRDefault="00A07261" w:rsidP="00E9020F">
      <w:pPr>
        <w:ind w:right="561"/>
      </w:pPr>
      <w:hyperlink r:id="rId7" w:history="1">
        <w:r w:rsidR="00963EAF" w:rsidRPr="00D6427E">
          <w:rPr>
            <w:rStyle w:val="Kpr"/>
          </w:rPr>
          <w:t>https://www.youtube.com/watch?v=tVJ0SvZM-WU</w:t>
        </w:r>
      </w:hyperlink>
      <w:r w:rsidR="00963EAF">
        <w:t xml:space="preserve"> </w:t>
      </w:r>
    </w:p>
    <w:p w14:paraId="079CD859" w14:textId="77777777" w:rsidR="008A6276" w:rsidRDefault="008A6276" w:rsidP="00E9020F">
      <w:pPr>
        <w:ind w:right="561"/>
      </w:pPr>
    </w:p>
    <w:p w14:paraId="3DBD1D92" w14:textId="598EFD6F" w:rsidR="008A6276" w:rsidRDefault="008A6276" w:rsidP="00E9020F">
      <w:pPr>
        <w:ind w:right="561"/>
      </w:pPr>
      <w:bookmarkStart w:id="0" w:name="_GoBack"/>
      <w:bookmarkEnd w:id="0"/>
      <w:r>
        <w:t>İndirme linki</w:t>
      </w:r>
    </w:p>
    <w:p w14:paraId="1B24459B" w14:textId="168FFC94" w:rsidR="008A6276" w:rsidRDefault="008A6276" w:rsidP="00E9020F">
      <w:pPr>
        <w:ind w:right="561"/>
      </w:pPr>
      <w:hyperlink r:id="rId8" w:tgtFrame="_blank" w:history="1">
        <w:r>
          <w:rPr>
            <w:rStyle w:val="Kpr"/>
            <w:rFonts w:eastAsia="Times New Roman" w:cs="Times New Roman"/>
          </w:rPr>
          <w:t>https://we.tl/t-mEU00UCO46</w:t>
        </w:r>
      </w:hyperlink>
      <w:r>
        <w:rPr>
          <w:rFonts w:eastAsia="Times New Roman" w:cs="Times New Roman"/>
        </w:rPr>
        <w:t xml:space="preserve"> </w:t>
      </w:r>
    </w:p>
    <w:sectPr w:rsidR="008A6276" w:rsidSect="00156D1E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65E3" w14:textId="77777777" w:rsidR="00A07261" w:rsidRDefault="00A07261" w:rsidP="00CC29CD">
      <w:r>
        <w:separator/>
      </w:r>
    </w:p>
  </w:endnote>
  <w:endnote w:type="continuationSeparator" w:id="0">
    <w:p w14:paraId="2E18DFB0" w14:textId="77777777" w:rsidR="00A07261" w:rsidRDefault="00A07261" w:rsidP="00CC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014C5" w14:textId="77777777" w:rsidR="00A07261" w:rsidRDefault="00A07261" w:rsidP="00CC29CD">
      <w:r>
        <w:separator/>
      </w:r>
    </w:p>
  </w:footnote>
  <w:footnote w:type="continuationSeparator" w:id="0">
    <w:p w14:paraId="5CC2A297" w14:textId="77777777" w:rsidR="00A07261" w:rsidRDefault="00A07261" w:rsidP="00CC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9B3BF" w14:textId="77777777" w:rsidR="00CC29CD" w:rsidRDefault="00CC29CD">
    <w:pPr>
      <w:pStyle w:val="stBilgi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A2A6C9B" wp14:editId="2895546C">
          <wp:simplePos x="0" y="0"/>
          <wp:positionH relativeFrom="column">
            <wp:posOffset>-962152</wp:posOffset>
          </wp:positionH>
          <wp:positionV relativeFrom="paragraph">
            <wp:posOffset>-561340</wp:posOffset>
          </wp:positionV>
          <wp:extent cx="7659243" cy="10834119"/>
          <wp:effectExtent l="0" t="0" r="12065" b="1206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maris kısa film 5. antetli kağı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243" cy="10834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9CD"/>
    <w:rsid w:val="00156D1E"/>
    <w:rsid w:val="001664F5"/>
    <w:rsid w:val="0048735A"/>
    <w:rsid w:val="006114E7"/>
    <w:rsid w:val="006B41BD"/>
    <w:rsid w:val="006D6583"/>
    <w:rsid w:val="00713A7B"/>
    <w:rsid w:val="00764C10"/>
    <w:rsid w:val="008A6276"/>
    <w:rsid w:val="00963EAF"/>
    <w:rsid w:val="009A7F6A"/>
    <w:rsid w:val="00A07261"/>
    <w:rsid w:val="00AF69E1"/>
    <w:rsid w:val="00B32BFB"/>
    <w:rsid w:val="00B531E5"/>
    <w:rsid w:val="00C24098"/>
    <w:rsid w:val="00CC29CD"/>
    <w:rsid w:val="00D56A7A"/>
    <w:rsid w:val="00D742CF"/>
    <w:rsid w:val="00E9020F"/>
    <w:rsid w:val="00EF0736"/>
    <w:rsid w:val="00EF5E62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41C7B"/>
  <w14:defaultImageDpi w14:val="32767"/>
  <w15:docId w15:val="{CB7C69F4-6E4C-4A79-98BD-FB42277F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29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29CD"/>
  </w:style>
  <w:style w:type="paragraph" w:styleId="AltBilgi">
    <w:name w:val="footer"/>
    <w:basedOn w:val="Normal"/>
    <w:link w:val="AltBilgiChar"/>
    <w:uiPriority w:val="99"/>
    <w:unhideWhenUsed/>
    <w:rsid w:val="00CC29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29CD"/>
  </w:style>
  <w:style w:type="character" w:styleId="Kpr">
    <w:name w:val="Hyperlink"/>
    <w:basedOn w:val="VarsaylanParagrafYazTipi"/>
    <w:uiPriority w:val="99"/>
    <w:unhideWhenUsed/>
    <w:rsid w:val="00E9020F"/>
    <w:rPr>
      <w:color w:val="0000FF"/>
      <w:u w:val="single"/>
    </w:rPr>
  </w:style>
  <w:style w:type="paragraph" w:customStyle="1" w:styleId="Standard">
    <w:name w:val="Standard"/>
    <w:uiPriority w:val="99"/>
    <w:rsid w:val="00F95C9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zlenenKpr">
    <w:name w:val="FollowedHyperlink"/>
    <w:basedOn w:val="VarsaylanParagrafYazTipi"/>
    <w:uiPriority w:val="99"/>
    <w:semiHidden/>
    <w:unhideWhenUsed/>
    <w:rsid w:val="00AF6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mEU00UCO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VJ0SvZM-W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55907F-0D8A-4A33-A920-9F4AE204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19</cp:revision>
  <dcterms:created xsi:type="dcterms:W3CDTF">2019-06-11T13:35:00Z</dcterms:created>
  <dcterms:modified xsi:type="dcterms:W3CDTF">2019-10-09T05:15:00Z</dcterms:modified>
</cp:coreProperties>
</file>