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116" w:rsidRPr="00F14116" w:rsidRDefault="00654116" w:rsidP="00F14116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17. </w:t>
      </w:r>
      <w:r w:rsidR="00F14116" w:rsidRPr="00F14116">
        <w:rPr>
          <w:b/>
          <w:sz w:val="40"/>
          <w:szCs w:val="40"/>
        </w:rPr>
        <w:t xml:space="preserve">Uluslararası </w:t>
      </w:r>
      <w:proofErr w:type="spellStart"/>
      <w:r w:rsidR="00F14116" w:rsidRPr="00F14116">
        <w:rPr>
          <w:b/>
          <w:sz w:val="40"/>
          <w:szCs w:val="40"/>
        </w:rPr>
        <w:t>Filmmor</w:t>
      </w:r>
      <w:proofErr w:type="spellEnd"/>
      <w:r w:rsidR="00F14116" w:rsidRPr="00F14116">
        <w:rPr>
          <w:b/>
          <w:sz w:val="40"/>
          <w:szCs w:val="40"/>
        </w:rPr>
        <w:t xml:space="preserve"> Gezici Kadın Filmleri Festivali</w:t>
      </w:r>
      <w:r>
        <w:rPr>
          <w:b/>
          <w:sz w:val="40"/>
          <w:szCs w:val="40"/>
        </w:rPr>
        <w:t>’nde</w:t>
      </w:r>
      <w:bookmarkStart w:id="0" w:name="_GoBack"/>
      <w:bookmarkEnd w:id="0"/>
      <w:r w:rsidR="008C14F9">
        <w:rPr>
          <w:b/>
          <w:sz w:val="40"/>
          <w:szCs w:val="40"/>
        </w:rPr>
        <w:t xml:space="preserve"> Geri Sayım Başladı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 xml:space="preserve">2001 yılından itibaren </w:t>
      </w:r>
      <w:proofErr w:type="spellStart"/>
      <w:r w:rsidRPr="00F14116">
        <w:rPr>
          <w:sz w:val="24"/>
          <w:szCs w:val="24"/>
        </w:rPr>
        <w:t>Filmmor</w:t>
      </w:r>
      <w:proofErr w:type="spellEnd"/>
      <w:r w:rsidRPr="00F14116">
        <w:rPr>
          <w:sz w:val="24"/>
          <w:szCs w:val="24"/>
        </w:rPr>
        <w:t xml:space="preserve"> tarafından her sene düzenlenen Uluslararası </w:t>
      </w:r>
      <w:proofErr w:type="spellStart"/>
      <w:r w:rsidRPr="00F14116">
        <w:rPr>
          <w:sz w:val="24"/>
          <w:szCs w:val="24"/>
        </w:rPr>
        <w:t>Filmmor</w:t>
      </w:r>
      <w:proofErr w:type="spellEnd"/>
      <w:r w:rsidRPr="00F14116">
        <w:rPr>
          <w:sz w:val="24"/>
          <w:szCs w:val="24"/>
        </w:rPr>
        <w:t xml:space="preserve"> Gezici Kadın </w:t>
      </w:r>
      <w:proofErr w:type="spellStart"/>
      <w:r w:rsidRPr="00F14116">
        <w:rPr>
          <w:sz w:val="24"/>
          <w:szCs w:val="24"/>
        </w:rPr>
        <w:t>Fimleri</w:t>
      </w:r>
      <w:proofErr w:type="spellEnd"/>
      <w:r w:rsidRPr="00F14116">
        <w:rPr>
          <w:sz w:val="24"/>
          <w:szCs w:val="24"/>
        </w:rPr>
        <w:t xml:space="preserve"> Festivali için geri sayıma başladık.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 xml:space="preserve">7 Mart 2019 İstanbul’da başlayacak festival İzmir, Antalya, Adana, Mersin, Diyarbakır ve Giresun’a gittikten sonra 7 Mayıs’ta bitecek. 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Bu yıl festivalde neler var?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Film Gösterimleri: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°</w:t>
      </w:r>
      <w:r w:rsidRPr="00F14116">
        <w:rPr>
          <w:sz w:val="24"/>
          <w:szCs w:val="24"/>
        </w:rPr>
        <w:tab/>
        <w:t xml:space="preserve">Kadınların Sineması 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°</w:t>
      </w:r>
      <w:r w:rsidRPr="00F14116">
        <w:rPr>
          <w:sz w:val="24"/>
          <w:szCs w:val="24"/>
        </w:rPr>
        <w:tab/>
        <w:t xml:space="preserve">Kadınlar Vardır 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°</w:t>
      </w:r>
      <w:r w:rsidRPr="00F14116">
        <w:rPr>
          <w:sz w:val="24"/>
          <w:szCs w:val="24"/>
        </w:rPr>
        <w:tab/>
        <w:t>Bedenimiz Bizimdir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°</w:t>
      </w:r>
      <w:r w:rsidRPr="00F14116">
        <w:rPr>
          <w:sz w:val="24"/>
          <w:szCs w:val="24"/>
        </w:rPr>
        <w:tab/>
        <w:t xml:space="preserve">Kendine Ait Bir Cüzdan 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°</w:t>
      </w:r>
      <w:r w:rsidRPr="00F14116">
        <w:rPr>
          <w:sz w:val="24"/>
          <w:szCs w:val="24"/>
        </w:rPr>
        <w:tab/>
        <w:t>Cins-</w:t>
      </w:r>
      <w:proofErr w:type="spellStart"/>
      <w:r w:rsidRPr="00F14116">
        <w:rPr>
          <w:sz w:val="24"/>
          <w:szCs w:val="24"/>
        </w:rPr>
        <w:t>iyet</w:t>
      </w:r>
      <w:proofErr w:type="spellEnd"/>
      <w:r w:rsidRPr="00F14116">
        <w:rPr>
          <w:sz w:val="24"/>
          <w:szCs w:val="24"/>
        </w:rPr>
        <w:t>-</w:t>
      </w:r>
      <w:proofErr w:type="spellStart"/>
      <w:r w:rsidRPr="00F14116">
        <w:rPr>
          <w:sz w:val="24"/>
          <w:szCs w:val="24"/>
        </w:rPr>
        <w:t>ler</w:t>
      </w:r>
      <w:proofErr w:type="spellEnd"/>
      <w:r w:rsidRPr="00F14116">
        <w:rPr>
          <w:sz w:val="24"/>
          <w:szCs w:val="24"/>
        </w:rPr>
        <w:t xml:space="preserve"> 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°</w:t>
      </w:r>
      <w:r w:rsidRPr="00F14116">
        <w:rPr>
          <w:sz w:val="24"/>
          <w:szCs w:val="24"/>
        </w:rPr>
        <w:tab/>
        <w:t xml:space="preserve">Feminist Bellek: </w:t>
      </w:r>
      <w:proofErr w:type="spellStart"/>
      <w:r w:rsidRPr="00F14116">
        <w:rPr>
          <w:sz w:val="24"/>
          <w:szCs w:val="24"/>
        </w:rPr>
        <w:t>Ursula</w:t>
      </w:r>
      <w:proofErr w:type="spellEnd"/>
      <w:r w:rsidRPr="00F14116">
        <w:rPr>
          <w:sz w:val="24"/>
          <w:szCs w:val="24"/>
        </w:rPr>
        <w:t xml:space="preserve"> K. Le </w:t>
      </w:r>
      <w:proofErr w:type="spellStart"/>
      <w:r w:rsidRPr="00F14116">
        <w:rPr>
          <w:sz w:val="24"/>
          <w:szCs w:val="24"/>
        </w:rPr>
        <w:t>Guin</w:t>
      </w:r>
      <w:proofErr w:type="spellEnd"/>
      <w:r w:rsidRPr="00F14116">
        <w:rPr>
          <w:sz w:val="24"/>
          <w:szCs w:val="24"/>
        </w:rPr>
        <w:t xml:space="preserve"> 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°</w:t>
      </w:r>
      <w:r w:rsidRPr="00F14116">
        <w:rPr>
          <w:sz w:val="24"/>
          <w:szCs w:val="24"/>
        </w:rPr>
        <w:tab/>
        <w:t xml:space="preserve">Retrospektif: </w:t>
      </w:r>
      <w:proofErr w:type="spellStart"/>
      <w:r w:rsidRPr="00F14116">
        <w:rPr>
          <w:sz w:val="24"/>
          <w:szCs w:val="24"/>
        </w:rPr>
        <w:t>Agnes</w:t>
      </w:r>
      <w:proofErr w:type="spellEnd"/>
      <w:r w:rsidRPr="00F14116">
        <w:rPr>
          <w:sz w:val="24"/>
          <w:szCs w:val="24"/>
        </w:rPr>
        <w:t xml:space="preserve"> Varda 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°</w:t>
      </w:r>
      <w:r w:rsidRPr="00F14116">
        <w:rPr>
          <w:sz w:val="24"/>
          <w:szCs w:val="24"/>
        </w:rPr>
        <w:tab/>
        <w:t xml:space="preserve">Kadınların Seçimi; Yerel Adımlar, Geniş Alanlar 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Forum / Atölye / Söyleşi: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°</w:t>
      </w:r>
      <w:r w:rsidRPr="00F14116">
        <w:rPr>
          <w:sz w:val="24"/>
          <w:szCs w:val="24"/>
        </w:rPr>
        <w:tab/>
        <w:t xml:space="preserve">Panel: Hikaye Anlatıcısı Kadınlar 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°</w:t>
      </w:r>
      <w:r w:rsidRPr="00F14116">
        <w:rPr>
          <w:sz w:val="24"/>
          <w:szCs w:val="24"/>
        </w:rPr>
        <w:tab/>
        <w:t>Panel: Sinemada Cinsiyet Temsilleri ve Performansları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°</w:t>
      </w:r>
      <w:r w:rsidRPr="00F14116">
        <w:rPr>
          <w:sz w:val="24"/>
          <w:szCs w:val="24"/>
        </w:rPr>
        <w:tab/>
        <w:t xml:space="preserve">Atölye: Feminist Kadraj 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°</w:t>
      </w:r>
      <w:r w:rsidRPr="00F14116">
        <w:rPr>
          <w:sz w:val="24"/>
          <w:szCs w:val="24"/>
        </w:rPr>
        <w:tab/>
        <w:t>Atölye: Bir Film Yapmak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°</w:t>
      </w:r>
      <w:r w:rsidRPr="00F14116">
        <w:rPr>
          <w:sz w:val="24"/>
          <w:szCs w:val="24"/>
        </w:rPr>
        <w:tab/>
        <w:t>Konuk Yönetmenlerle Söyleşiler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°</w:t>
      </w:r>
      <w:r w:rsidRPr="00F14116">
        <w:rPr>
          <w:sz w:val="24"/>
          <w:szCs w:val="24"/>
        </w:rPr>
        <w:tab/>
        <w:t xml:space="preserve">Forum: Kadınların Seçimi; Yerel Adımlar, Geniş Alanlar 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°</w:t>
      </w:r>
      <w:r w:rsidRPr="00F14116">
        <w:rPr>
          <w:sz w:val="24"/>
          <w:szCs w:val="24"/>
        </w:rPr>
        <w:tab/>
        <w:t xml:space="preserve">Söyleşi: Müzik Piyasasında Erkeklik ve İktidar 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°</w:t>
      </w:r>
      <w:r w:rsidRPr="00F14116">
        <w:rPr>
          <w:sz w:val="24"/>
          <w:szCs w:val="24"/>
        </w:rPr>
        <w:tab/>
        <w:t xml:space="preserve">Söyleşi: </w:t>
      </w:r>
      <w:proofErr w:type="spellStart"/>
      <w:r w:rsidRPr="00F14116">
        <w:rPr>
          <w:sz w:val="24"/>
          <w:szCs w:val="24"/>
        </w:rPr>
        <w:t>Agnes</w:t>
      </w:r>
      <w:proofErr w:type="spellEnd"/>
      <w:r w:rsidRPr="00F14116">
        <w:rPr>
          <w:sz w:val="24"/>
          <w:szCs w:val="24"/>
        </w:rPr>
        <w:t>, Varda’yı Anlatıyor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°</w:t>
      </w:r>
      <w:r w:rsidRPr="00F14116">
        <w:rPr>
          <w:sz w:val="24"/>
          <w:szCs w:val="24"/>
        </w:rPr>
        <w:tab/>
        <w:t xml:space="preserve">Altın Bamya Ödülleri </w:t>
      </w:r>
    </w:p>
    <w:p w:rsid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°</w:t>
      </w:r>
      <w:r w:rsidRPr="00F14116">
        <w:rPr>
          <w:sz w:val="24"/>
          <w:szCs w:val="24"/>
        </w:rPr>
        <w:tab/>
        <w:t>Mor Kamera Umut Veren Kadın Sinemacı Ödülleri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 xml:space="preserve">İstanbul’da festival mekanları: Fransız Kültür Merkezi, Barış </w:t>
      </w:r>
      <w:proofErr w:type="spellStart"/>
      <w:r w:rsidRPr="00F14116">
        <w:rPr>
          <w:sz w:val="24"/>
          <w:szCs w:val="24"/>
        </w:rPr>
        <w:t>Manço</w:t>
      </w:r>
      <w:proofErr w:type="spellEnd"/>
      <w:r w:rsidRPr="00F14116">
        <w:rPr>
          <w:sz w:val="24"/>
          <w:szCs w:val="24"/>
        </w:rPr>
        <w:t xml:space="preserve"> Kültür Merkezi, İstanbul Modern ve Caddebostan Kültür Merkezi. 17. </w:t>
      </w:r>
      <w:proofErr w:type="spellStart"/>
      <w:r w:rsidRPr="00F14116">
        <w:rPr>
          <w:sz w:val="24"/>
          <w:szCs w:val="24"/>
        </w:rPr>
        <w:t>Filmmor’da</w:t>
      </w:r>
      <w:proofErr w:type="spellEnd"/>
      <w:r w:rsidRPr="00F14116">
        <w:rPr>
          <w:sz w:val="24"/>
          <w:szCs w:val="24"/>
        </w:rPr>
        <w:t xml:space="preserve"> İstanbul Modern, Fransız Kültür Merkezi, Sinematek işbirliğiyle yapılan feminist sinemanın yaşayan ustası </w:t>
      </w:r>
      <w:proofErr w:type="spellStart"/>
      <w:r w:rsidRPr="00F14116">
        <w:rPr>
          <w:sz w:val="24"/>
          <w:szCs w:val="24"/>
        </w:rPr>
        <w:t>Agnes</w:t>
      </w:r>
      <w:proofErr w:type="spellEnd"/>
      <w:r w:rsidRPr="00F14116">
        <w:rPr>
          <w:sz w:val="24"/>
          <w:szCs w:val="24"/>
        </w:rPr>
        <w:t xml:space="preserve"> Varda Retrospektifinde </w:t>
      </w:r>
      <w:proofErr w:type="spellStart"/>
      <w:r w:rsidRPr="00F14116">
        <w:rPr>
          <w:sz w:val="24"/>
          <w:szCs w:val="24"/>
        </w:rPr>
        <w:t>Agnes</w:t>
      </w:r>
      <w:proofErr w:type="spellEnd"/>
      <w:r w:rsidRPr="00F14116">
        <w:rPr>
          <w:sz w:val="24"/>
          <w:szCs w:val="24"/>
        </w:rPr>
        <w:t xml:space="preserve"> Varda’nın kısa-uzun, belgesel tüm filmleri yer alacak, 7-24 Mart arası İstanbul Modern ve Caddebostan Kültür Merkezi’nde gösterilecek. 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17. kez kadınların sinemasını kadınlarla buluşturacak olan festivalde yine sizlerin desteğine talibiz: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- Festival spot filmi, tanıtım filmlerinin yayınlanması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lastRenderedPageBreak/>
        <w:t xml:space="preserve">- Festival ilan, banner, haberlerine yer verilmesi 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Medya destekçilerinin logosuna, festivalin tüm basılı ve dijital malzemelerinde yer verileceği gibi birlikte özel etkinlikler yapılabiliriz.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Konu ile ilgili geri dönüşünüzü ve ilanlar konusunda ölçü, süre, tekrar sayısı ve çözünürlük bilgilerini rica ediyoruz.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 xml:space="preserve">İyi </w:t>
      </w:r>
      <w:r>
        <w:rPr>
          <w:sz w:val="24"/>
          <w:szCs w:val="24"/>
        </w:rPr>
        <w:t>ç</w:t>
      </w:r>
      <w:r w:rsidRPr="00F14116">
        <w:rPr>
          <w:sz w:val="24"/>
          <w:szCs w:val="24"/>
        </w:rPr>
        <w:t>alışmalar,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Yasemin Bektaş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proofErr w:type="spellStart"/>
      <w:r w:rsidRPr="00F14116">
        <w:rPr>
          <w:sz w:val="24"/>
          <w:szCs w:val="24"/>
        </w:rPr>
        <w:t>Filmmor</w:t>
      </w:r>
      <w:proofErr w:type="spellEnd"/>
      <w:r w:rsidRPr="00F14116">
        <w:rPr>
          <w:sz w:val="24"/>
          <w:szCs w:val="24"/>
        </w:rPr>
        <w:t xml:space="preserve"> Kadın Kooperatifi 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e-Mail: yasemin.bektas@gmail.com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r w:rsidRPr="00F14116">
        <w:rPr>
          <w:sz w:val="24"/>
          <w:szCs w:val="24"/>
        </w:rPr>
        <w:t>Mobile: +905342402211</w:t>
      </w:r>
    </w:p>
    <w:p w:rsidR="00F14116" w:rsidRPr="00F14116" w:rsidRDefault="00F14116" w:rsidP="00F14116">
      <w:pPr>
        <w:pStyle w:val="AralkYok"/>
        <w:rPr>
          <w:sz w:val="24"/>
          <w:szCs w:val="24"/>
        </w:rPr>
      </w:pPr>
      <w:proofErr w:type="spellStart"/>
      <w:r w:rsidRPr="00F14116">
        <w:rPr>
          <w:sz w:val="24"/>
          <w:szCs w:val="24"/>
        </w:rPr>
        <w:t>Twitter</w:t>
      </w:r>
      <w:proofErr w:type="spellEnd"/>
      <w:r w:rsidRPr="00F14116">
        <w:rPr>
          <w:sz w:val="24"/>
          <w:szCs w:val="24"/>
        </w:rPr>
        <w:t>: @</w:t>
      </w:r>
      <w:proofErr w:type="spellStart"/>
      <w:r w:rsidRPr="00F14116">
        <w:rPr>
          <w:sz w:val="24"/>
          <w:szCs w:val="24"/>
        </w:rPr>
        <w:t>YamesinLand</w:t>
      </w:r>
      <w:proofErr w:type="spellEnd"/>
    </w:p>
    <w:p w:rsidR="00F14116" w:rsidRPr="00F14116" w:rsidRDefault="00F14116" w:rsidP="00F14116">
      <w:pPr>
        <w:pStyle w:val="AralkYok"/>
        <w:rPr>
          <w:sz w:val="24"/>
          <w:szCs w:val="24"/>
        </w:rPr>
      </w:pPr>
      <w:proofErr w:type="spellStart"/>
      <w:r w:rsidRPr="00F14116">
        <w:rPr>
          <w:sz w:val="24"/>
          <w:szCs w:val="24"/>
        </w:rPr>
        <w:t>Linkedin</w:t>
      </w:r>
      <w:proofErr w:type="spellEnd"/>
      <w:r w:rsidRPr="00F14116">
        <w:rPr>
          <w:sz w:val="24"/>
          <w:szCs w:val="24"/>
        </w:rPr>
        <w:t>: Yasemin Bektaş</w:t>
      </w:r>
    </w:p>
    <w:p w:rsidR="00607C99" w:rsidRPr="00F14116" w:rsidRDefault="00F14116" w:rsidP="00F14116">
      <w:pPr>
        <w:pStyle w:val="AralkYok"/>
        <w:rPr>
          <w:sz w:val="24"/>
          <w:szCs w:val="24"/>
        </w:rPr>
      </w:pPr>
      <w:proofErr w:type="spellStart"/>
      <w:r w:rsidRPr="00F14116">
        <w:rPr>
          <w:sz w:val="24"/>
          <w:szCs w:val="24"/>
        </w:rPr>
        <w:t>Instagram</w:t>
      </w:r>
      <w:proofErr w:type="spellEnd"/>
      <w:r w:rsidRPr="00F14116">
        <w:rPr>
          <w:sz w:val="24"/>
          <w:szCs w:val="24"/>
        </w:rPr>
        <w:t xml:space="preserve">: </w:t>
      </w:r>
      <w:proofErr w:type="spellStart"/>
      <w:r w:rsidRPr="00F14116">
        <w:rPr>
          <w:sz w:val="24"/>
          <w:szCs w:val="24"/>
        </w:rPr>
        <w:t>yamesinland</w:t>
      </w:r>
      <w:proofErr w:type="spellEnd"/>
    </w:p>
    <w:sectPr w:rsidR="00607C99" w:rsidRPr="00F14116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16"/>
    <w:rsid w:val="005C1598"/>
    <w:rsid w:val="00607C99"/>
    <w:rsid w:val="00654116"/>
    <w:rsid w:val="008C14F9"/>
    <w:rsid w:val="00CB32F2"/>
    <w:rsid w:val="00F1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5A18"/>
  <w15:chartTrackingRefBased/>
  <w15:docId w15:val="{CD2BF886-3EBE-4BF0-99B2-01F6A89B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4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2019-01-26T21:00:00Z</dcterms:created>
  <dcterms:modified xsi:type="dcterms:W3CDTF">2019-03-07T16:45:00Z</dcterms:modified>
</cp:coreProperties>
</file>