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C93A4" w14:textId="77777777" w:rsidR="006156CD" w:rsidRDefault="006156CD" w:rsidP="00E24D33">
      <w:pPr>
        <w:pStyle w:val="AltAnaBalk"/>
        <w:jc w:val="right"/>
        <w:rPr>
          <w:rFonts w:ascii="Geogrotesque" w:hAnsi="Geogrotesque"/>
          <w:b/>
          <w:bCs/>
          <w:sz w:val="24"/>
          <w:szCs w:val="24"/>
        </w:rPr>
      </w:pPr>
    </w:p>
    <w:p w14:paraId="37DF93D5" w14:textId="2592BD15" w:rsidR="00E24D33" w:rsidRPr="006156CD" w:rsidRDefault="00831D58" w:rsidP="00E24D33">
      <w:pPr>
        <w:pStyle w:val="AltAnaBalk"/>
        <w:jc w:val="right"/>
        <w:rPr>
          <w:rFonts w:ascii="Geogrotesque" w:hAnsi="Geogrotesque"/>
          <w:b/>
          <w:bCs/>
          <w:sz w:val="24"/>
          <w:szCs w:val="24"/>
        </w:rPr>
      </w:pPr>
      <w:r w:rsidRPr="006156CD">
        <w:rPr>
          <w:rFonts w:ascii="Geogrotesque" w:hAnsi="Geogrotesque"/>
          <w:b/>
          <w:bCs/>
          <w:sz w:val="24"/>
          <w:szCs w:val="24"/>
        </w:rPr>
        <w:t>14</w:t>
      </w:r>
      <w:r w:rsidR="003427B7" w:rsidRPr="006156CD">
        <w:rPr>
          <w:rFonts w:ascii="Geogrotesque" w:hAnsi="Geogrotesque"/>
          <w:b/>
          <w:bCs/>
          <w:sz w:val="24"/>
          <w:szCs w:val="24"/>
        </w:rPr>
        <w:t>.11</w:t>
      </w:r>
      <w:r w:rsidR="00E24D33" w:rsidRPr="006156CD">
        <w:rPr>
          <w:rFonts w:ascii="Geogrotesque" w:hAnsi="Geogrotesque"/>
          <w:b/>
          <w:bCs/>
          <w:sz w:val="24"/>
          <w:szCs w:val="24"/>
        </w:rPr>
        <w:t>.2018</w:t>
      </w:r>
    </w:p>
    <w:p w14:paraId="041B16C6" w14:textId="77777777" w:rsidR="00E24D33" w:rsidRPr="006156CD" w:rsidRDefault="00E24D33" w:rsidP="00E24D33">
      <w:pPr>
        <w:pStyle w:val="Gvde"/>
        <w:rPr>
          <w:sz w:val="24"/>
          <w:szCs w:val="24"/>
        </w:rPr>
      </w:pPr>
    </w:p>
    <w:p w14:paraId="29464C90" w14:textId="5782F6A0" w:rsidR="00F0732F" w:rsidRPr="006156CD" w:rsidRDefault="006156CD" w:rsidP="00832D42">
      <w:pPr>
        <w:jc w:val="center"/>
        <w:rPr>
          <w:rStyle w:val="Gl"/>
          <w:rFonts w:ascii="Geogrotesque" w:hAnsi="Geogrotesque" w:cs="Times New Roman"/>
          <w:color w:val="1C2B28"/>
          <w:sz w:val="40"/>
          <w:szCs w:val="40"/>
          <w:lang w:val="tr-TR"/>
        </w:rPr>
      </w:pPr>
      <w:r w:rsidRPr="006156CD">
        <w:rPr>
          <w:rStyle w:val="Gl"/>
          <w:rFonts w:ascii="Geogrotesque" w:hAnsi="Geogrotesque" w:cs="Times New Roman"/>
          <w:color w:val="1C2B28"/>
          <w:sz w:val="40"/>
          <w:szCs w:val="40"/>
          <w:lang w:val="tr-TR"/>
        </w:rPr>
        <w:t>‘</w:t>
      </w:r>
      <w:r w:rsidR="00F42DFF" w:rsidRPr="006156CD">
        <w:rPr>
          <w:rStyle w:val="Gl"/>
          <w:rFonts w:ascii="Geogrotesque" w:hAnsi="Geogrotesque" w:cs="Times New Roman"/>
          <w:color w:val="1C2B28"/>
          <w:sz w:val="40"/>
          <w:szCs w:val="40"/>
          <w:lang w:val="tr-TR"/>
        </w:rPr>
        <w:t xml:space="preserve">Filistinli </w:t>
      </w:r>
      <w:r w:rsidRPr="006156CD">
        <w:rPr>
          <w:rStyle w:val="Gl"/>
          <w:rFonts w:ascii="Geogrotesque" w:hAnsi="Geogrotesque" w:cs="Times New Roman"/>
          <w:color w:val="1C2B28"/>
          <w:sz w:val="40"/>
          <w:szCs w:val="40"/>
          <w:lang w:val="tr-TR"/>
        </w:rPr>
        <w:t>Sinemacılar İçin Film Yapmak, Hayatta Kalmak Demek’</w:t>
      </w:r>
    </w:p>
    <w:p w14:paraId="7AB77EB2" w14:textId="77777777" w:rsidR="00832D42" w:rsidRPr="006156CD" w:rsidRDefault="00832D42" w:rsidP="00127F07">
      <w:pPr>
        <w:jc w:val="both"/>
        <w:rPr>
          <w:rFonts w:ascii="Geogrotesque" w:eastAsia="Times New Roman" w:hAnsi="Geogrotesque"/>
          <w:lang w:val="tr-TR"/>
        </w:rPr>
      </w:pPr>
    </w:p>
    <w:p w14:paraId="2FB26278" w14:textId="5AAFD7E2" w:rsidR="00022990" w:rsidRPr="006156CD" w:rsidRDefault="00022990" w:rsidP="00022990">
      <w:pPr>
        <w:jc w:val="both"/>
        <w:rPr>
          <w:rFonts w:ascii="Geogrotesque" w:eastAsia="Times New Roman" w:hAnsi="Geogrotesque"/>
          <w:lang w:val="tr-TR"/>
        </w:rPr>
      </w:pPr>
      <w:r w:rsidRPr="006156CD">
        <w:rPr>
          <w:rFonts w:ascii="Geogrotesque" w:eastAsia="Times New Roman" w:hAnsi="Geogrotesque"/>
          <w:lang w:val="tr-TR"/>
        </w:rPr>
        <w:t>Malatya Büyükşehir Belediyesi tarafından, T.</w:t>
      </w:r>
      <w:r w:rsidR="006156CD">
        <w:rPr>
          <w:rFonts w:ascii="Geogrotesque" w:eastAsia="Times New Roman" w:hAnsi="Geogrotesque"/>
          <w:lang w:val="tr-TR"/>
        </w:rPr>
        <w:t xml:space="preserve"> </w:t>
      </w:r>
      <w:r w:rsidRPr="006156CD">
        <w:rPr>
          <w:rFonts w:ascii="Geogrotesque" w:eastAsia="Times New Roman" w:hAnsi="Geogrotesque"/>
          <w:lang w:val="tr-TR"/>
        </w:rPr>
        <w:t>C</w:t>
      </w:r>
      <w:r w:rsidR="006156CD">
        <w:rPr>
          <w:rFonts w:ascii="Geogrotesque" w:eastAsia="Times New Roman" w:hAnsi="Geogrotesque"/>
          <w:lang w:val="tr-TR"/>
        </w:rPr>
        <w:t>.</w:t>
      </w:r>
      <w:r w:rsidRPr="006156CD">
        <w:rPr>
          <w:rFonts w:ascii="Geogrotesque" w:eastAsia="Times New Roman" w:hAnsi="Geogrotesque"/>
          <w:lang w:val="tr-TR"/>
        </w:rPr>
        <w:t xml:space="preserve"> Kültür ve Turizm Bakanlığı Sinema Genel Müdürlüğü ve Malatya Valiliği’nin katkılarıyla 9-15 Kasım 2018 tarihinde düzenlenen 8. Malatya Uluslararası Film Festivali, </w:t>
      </w:r>
      <w:r w:rsidR="00E122BA" w:rsidRPr="006156CD">
        <w:rPr>
          <w:rFonts w:ascii="Geogrotesque" w:eastAsia="Times New Roman" w:hAnsi="Geogrotesque"/>
          <w:lang w:val="tr-TR"/>
        </w:rPr>
        <w:t xml:space="preserve">film gösterimleri ve paralel etkinliklerle devam ediyor. </w:t>
      </w:r>
    </w:p>
    <w:p w14:paraId="201349BD" w14:textId="77777777" w:rsidR="00022990" w:rsidRPr="006156CD" w:rsidRDefault="00022990" w:rsidP="00022990">
      <w:pPr>
        <w:jc w:val="both"/>
        <w:rPr>
          <w:rFonts w:ascii="Geogrotesque" w:eastAsia="Times New Roman" w:hAnsi="Geogrotesque"/>
          <w:lang w:val="tr-TR"/>
        </w:rPr>
      </w:pPr>
    </w:p>
    <w:p w14:paraId="59BBF6D3" w14:textId="406B9623" w:rsidR="00756D18" w:rsidRPr="006156CD" w:rsidRDefault="00022990" w:rsidP="00E122BA">
      <w:pPr>
        <w:jc w:val="both"/>
        <w:rPr>
          <w:rFonts w:ascii="Geogrotesque" w:eastAsia="Times New Roman" w:hAnsi="Geogrotesque"/>
          <w:lang w:val="tr-TR"/>
        </w:rPr>
      </w:pPr>
      <w:r w:rsidRPr="006156CD">
        <w:rPr>
          <w:rFonts w:ascii="Geogrotesque" w:eastAsia="Times New Roman" w:hAnsi="Geogrotesque"/>
          <w:lang w:val="tr-TR"/>
        </w:rPr>
        <w:t xml:space="preserve">Bugün </w:t>
      </w:r>
      <w:r w:rsidR="00E122BA" w:rsidRPr="006156CD">
        <w:rPr>
          <w:rFonts w:ascii="Geogrotesque" w:eastAsia="Times New Roman" w:hAnsi="Geogrotesque"/>
          <w:lang w:val="tr-TR"/>
        </w:rPr>
        <w:t xml:space="preserve">festivalin yan etkinliklerinden </w:t>
      </w:r>
      <w:r w:rsidR="00E122BA" w:rsidRPr="006156CD">
        <w:rPr>
          <w:rFonts w:ascii="Geogrotesque" w:eastAsia="Times New Roman" w:hAnsi="Geogrotesque"/>
          <w:b/>
          <w:lang w:val="tr-TR"/>
        </w:rPr>
        <w:t>‘</w:t>
      </w:r>
      <w:r w:rsidR="00831D58" w:rsidRPr="006156CD">
        <w:rPr>
          <w:rFonts w:ascii="Geogrotesque" w:eastAsia="Times New Roman" w:hAnsi="Geogrotesque"/>
          <w:b/>
          <w:lang w:val="tr-TR"/>
        </w:rPr>
        <w:t>Filistin Sineması Paneli’</w:t>
      </w:r>
      <w:r w:rsidR="00E122BA" w:rsidRPr="006156CD">
        <w:rPr>
          <w:rFonts w:ascii="Geogrotesque" w:eastAsia="Times New Roman" w:hAnsi="Geogrotesque"/>
          <w:lang w:val="tr-TR"/>
        </w:rPr>
        <w:t xml:space="preserve"> </w:t>
      </w:r>
      <w:r w:rsidR="00831D58" w:rsidRPr="006156CD">
        <w:rPr>
          <w:rFonts w:ascii="Geogrotesque" w:eastAsia="Times New Roman" w:hAnsi="Geogrotesque"/>
          <w:lang w:val="tr-TR"/>
        </w:rPr>
        <w:t xml:space="preserve">MalatyaPark Avşar Sinemaları’nda </w:t>
      </w:r>
      <w:r w:rsidR="00E122BA" w:rsidRPr="006156CD">
        <w:rPr>
          <w:rFonts w:ascii="Geogrotesque" w:eastAsia="Times New Roman" w:hAnsi="Geogrotesque"/>
          <w:lang w:val="tr-TR"/>
        </w:rPr>
        <w:t>gerçekleştirildi.</w:t>
      </w:r>
      <w:r w:rsidR="00831D58" w:rsidRPr="006156CD">
        <w:rPr>
          <w:rFonts w:ascii="Geogrotesque" w:eastAsia="Times New Roman" w:hAnsi="Geogrotesque"/>
          <w:lang w:val="tr-TR"/>
        </w:rPr>
        <w:t xml:space="preserve"> Panel öncesinde yönetmenliğini Rashid Masharawi’nin üstlendiği Filistin yapımı </w:t>
      </w:r>
      <w:r w:rsidR="00831D58" w:rsidRPr="006156CD">
        <w:rPr>
          <w:rFonts w:ascii="Geogrotesque" w:eastAsia="Times New Roman" w:hAnsi="Geogrotesque"/>
          <w:b/>
          <w:lang w:val="tr-TR"/>
        </w:rPr>
        <w:t>‘Kara Yazı Yazmak’</w:t>
      </w:r>
      <w:r w:rsidR="00831D58" w:rsidRPr="006156CD">
        <w:rPr>
          <w:rFonts w:ascii="Geogrotesque" w:eastAsia="Times New Roman" w:hAnsi="Geogrotesque"/>
          <w:lang w:val="tr-TR"/>
        </w:rPr>
        <w:t xml:space="preserve"> filmi gösterildi. Panel, Rıza Oylum moderatörlüğünde </w:t>
      </w:r>
      <w:r w:rsidR="00184F5C" w:rsidRPr="006156CD">
        <w:rPr>
          <w:rFonts w:ascii="Geogrotesque" w:eastAsia="Times New Roman" w:hAnsi="Geogrotesque"/>
          <w:lang w:val="tr-TR"/>
        </w:rPr>
        <w:t xml:space="preserve">Filistin Kültür Bakanlığı’na bağlı sinema bölümünün direktörlüğünü yürüten </w:t>
      </w:r>
      <w:r w:rsidR="00734BAE" w:rsidRPr="006156CD">
        <w:rPr>
          <w:rFonts w:ascii="Geogrotesque" w:eastAsia="Times New Roman" w:hAnsi="Geogrotesque"/>
          <w:b/>
          <w:lang w:val="tr-TR"/>
        </w:rPr>
        <w:t xml:space="preserve">Lina </w:t>
      </w:r>
      <w:r w:rsidR="00831D58" w:rsidRPr="006156CD">
        <w:rPr>
          <w:rFonts w:ascii="Geogrotesque" w:eastAsia="Times New Roman" w:hAnsi="Geogrotesque"/>
          <w:b/>
          <w:lang w:val="tr-TR"/>
        </w:rPr>
        <w:t>Bokhary</w:t>
      </w:r>
      <w:r w:rsidR="00734BAE" w:rsidRPr="006156CD">
        <w:rPr>
          <w:rFonts w:ascii="Geogrotesque" w:eastAsia="Times New Roman" w:hAnsi="Geogrotesque"/>
          <w:lang w:val="tr-TR"/>
        </w:rPr>
        <w:t>’nin</w:t>
      </w:r>
      <w:r w:rsidR="00831D58" w:rsidRPr="006156CD">
        <w:rPr>
          <w:rFonts w:ascii="Geogrotesque" w:eastAsia="Times New Roman" w:hAnsi="Geogrotesque"/>
          <w:lang w:val="tr-TR"/>
        </w:rPr>
        <w:t xml:space="preserve"> katılımıyla </w:t>
      </w:r>
      <w:r w:rsidR="00734BAE" w:rsidRPr="006156CD">
        <w:rPr>
          <w:rFonts w:ascii="Geogrotesque" w:eastAsia="Times New Roman" w:hAnsi="Geogrotesque"/>
          <w:lang w:val="tr-TR"/>
        </w:rPr>
        <w:t xml:space="preserve">gerçekleştirildi. </w:t>
      </w:r>
    </w:p>
    <w:p w14:paraId="3DA676DE" w14:textId="77777777" w:rsidR="00734BAE" w:rsidRPr="006156CD" w:rsidRDefault="00734BAE" w:rsidP="00E122BA">
      <w:pPr>
        <w:jc w:val="both"/>
        <w:rPr>
          <w:rFonts w:ascii="Geogrotesque" w:eastAsia="Times New Roman" w:hAnsi="Geogrotesque"/>
          <w:lang w:val="tr-TR"/>
        </w:rPr>
      </w:pPr>
    </w:p>
    <w:p w14:paraId="362B0960" w14:textId="59DFF302" w:rsidR="00734BAE" w:rsidRPr="006156CD" w:rsidRDefault="00734BAE" w:rsidP="00E122BA">
      <w:pPr>
        <w:jc w:val="both"/>
        <w:rPr>
          <w:rFonts w:ascii="Geogrotesque" w:eastAsia="Times New Roman" w:hAnsi="Geogrotesque"/>
          <w:lang w:val="tr-TR"/>
        </w:rPr>
      </w:pPr>
      <w:r w:rsidRPr="006156CD">
        <w:rPr>
          <w:rFonts w:ascii="Geogrotesque" w:eastAsia="Times New Roman" w:hAnsi="Geogrotesque"/>
          <w:lang w:val="tr-TR"/>
        </w:rPr>
        <w:t>Panel</w:t>
      </w:r>
      <w:r w:rsidR="00F42DFF" w:rsidRPr="006156CD">
        <w:rPr>
          <w:rFonts w:ascii="Geogrotesque" w:eastAsia="Times New Roman" w:hAnsi="Geogrotesque"/>
          <w:lang w:val="tr-TR"/>
        </w:rPr>
        <w:t>,</w:t>
      </w:r>
      <w:r w:rsidRPr="006156CD">
        <w:rPr>
          <w:rFonts w:ascii="Geogrotesque" w:eastAsia="Times New Roman" w:hAnsi="Geogrotesque"/>
          <w:lang w:val="tr-TR"/>
        </w:rPr>
        <w:t xml:space="preserve"> Rıza Oylum’un Filistin sinemasının günümüzdeki durumunu özetleyen konuşmasıyla başladı. Oylum, Lina Bokhary’yi ‘Filistin sinemasını dünyaya dağıtan ve dünyada odak yapan kişi’ olarak tanımladı ve sözlerini şöyle sürdürdü: </w:t>
      </w:r>
    </w:p>
    <w:p w14:paraId="49E96F8D" w14:textId="77777777" w:rsidR="00734BAE" w:rsidRPr="006156CD" w:rsidRDefault="00734BAE" w:rsidP="00E122BA">
      <w:pPr>
        <w:jc w:val="both"/>
        <w:rPr>
          <w:rFonts w:ascii="Geogrotesque" w:eastAsia="Times New Roman" w:hAnsi="Geogrotesque"/>
          <w:lang w:val="tr-TR"/>
        </w:rPr>
      </w:pPr>
    </w:p>
    <w:p w14:paraId="3348FD73" w14:textId="5B2086D8" w:rsidR="00734BAE" w:rsidRPr="006156CD" w:rsidRDefault="00734BAE" w:rsidP="00E122BA">
      <w:pPr>
        <w:jc w:val="both"/>
        <w:rPr>
          <w:rFonts w:ascii="Geogrotesque" w:eastAsia="Times New Roman" w:hAnsi="Geogrotesque"/>
          <w:lang w:val="tr-TR"/>
        </w:rPr>
      </w:pPr>
      <w:r w:rsidRPr="006156CD">
        <w:rPr>
          <w:rFonts w:ascii="Geogrotesque" w:eastAsia="Times New Roman" w:hAnsi="Geogrotesque"/>
          <w:lang w:val="tr-TR"/>
        </w:rPr>
        <w:t>‘Filistin sineması bir direnişin mücadelenin varolmanın sinemasıdır. 1970’lerde politik olarak bilinçlenmenin ortaya çıkmasıyla kendini daha çok var edebildi. Önemli filmlerini 2000 sonrası ortaya çıkarabildi. Bugün dünyada Filistin sinemasını 3 ayak üzerine oturtabiliriz. Bir kısmı İsrail pasaportu, işgalci devletin pasaportunu taşımak zorunda kalan Filistinli yönetmenler. Bir kısmı ise kamplarda olan işgalci devletin yerinden yurdundan ettiği insanların oluşturduğu sanat ortamı. Üçüncü ise diaspora sineması olarak tanımlayabileceğimiz, genelde Batı ülkerinde bazen Amerika’da bazen de Avusturalya’da yaşayan ve daha çok festival organizasyonlarını gerçekleştiren insanların oluşturduğu diaspora sinemasından bahsedebiliriz.’</w:t>
      </w:r>
    </w:p>
    <w:p w14:paraId="432D5D5D" w14:textId="77777777" w:rsidR="00184F5C" w:rsidRPr="006156CD" w:rsidRDefault="00184F5C" w:rsidP="00E122BA">
      <w:pPr>
        <w:jc w:val="both"/>
        <w:rPr>
          <w:rFonts w:ascii="Geogrotesque" w:eastAsia="Times New Roman" w:hAnsi="Geogrotesque"/>
          <w:lang w:val="tr-TR"/>
        </w:rPr>
      </w:pPr>
    </w:p>
    <w:p w14:paraId="3E638C41" w14:textId="19764692" w:rsidR="00184F5C" w:rsidRPr="006156CD" w:rsidRDefault="003828C5" w:rsidP="00E122BA">
      <w:pPr>
        <w:jc w:val="both"/>
        <w:rPr>
          <w:rFonts w:ascii="Geogrotesque" w:eastAsia="Times New Roman" w:hAnsi="Geogrotesque"/>
          <w:lang w:val="tr-TR"/>
        </w:rPr>
      </w:pPr>
      <w:r w:rsidRPr="006156CD">
        <w:rPr>
          <w:rFonts w:ascii="Geogrotesque" w:eastAsia="Times New Roman" w:hAnsi="Geogrotesque"/>
          <w:lang w:val="tr-TR"/>
        </w:rPr>
        <w:t>Sonrasında söz alan Lina Bokhary</w:t>
      </w:r>
      <w:r w:rsidR="00F42DFF" w:rsidRPr="006156CD">
        <w:rPr>
          <w:rFonts w:ascii="Geogrotesque" w:eastAsia="Times New Roman" w:hAnsi="Geogrotesque"/>
          <w:lang w:val="tr-TR"/>
        </w:rPr>
        <w:t>,</w:t>
      </w:r>
      <w:r w:rsidRPr="006156CD">
        <w:rPr>
          <w:rFonts w:ascii="Geogrotesque" w:eastAsia="Times New Roman" w:hAnsi="Geogrotesque"/>
          <w:lang w:val="tr-TR"/>
        </w:rPr>
        <w:t xml:space="preserve"> Malatya’da bulunmaktan çok </w:t>
      </w:r>
      <w:r w:rsidR="00234A89" w:rsidRPr="006156CD">
        <w:rPr>
          <w:rFonts w:ascii="Geogrotesque" w:eastAsia="Times New Roman" w:hAnsi="Geogrotesque"/>
          <w:lang w:val="tr-TR"/>
        </w:rPr>
        <w:t xml:space="preserve">memnun olduğunu ifade eti. Sonrasında Filistin sinema tarihi hakkında kısa bir sunum yapan Bokhary, Filistin’in sinema yolculuğunu kısaca özetledi. 1948’deki Büyük Felaket ve İsrail işgali gibi yıkıcı olayların gölgesinde sık sık kesintiye uğrasa da 20. yüzyılın başından itibaren Filistin’de sinema yapıldığından söz etti. </w:t>
      </w:r>
      <w:r w:rsidR="00345C02" w:rsidRPr="006156CD">
        <w:rPr>
          <w:rFonts w:ascii="Geogrotesque" w:eastAsia="Times New Roman" w:hAnsi="Geogrotesque"/>
          <w:lang w:val="tr-TR"/>
        </w:rPr>
        <w:t xml:space="preserve">Bokhary, sonrasında ise Devrim Sineması olarak anılan dönemin başladığından bahsetti. </w:t>
      </w:r>
    </w:p>
    <w:p w14:paraId="027D0820" w14:textId="77777777" w:rsidR="00345C02" w:rsidRPr="006156CD" w:rsidRDefault="00345C02" w:rsidP="00E122BA">
      <w:pPr>
        <w:jc w:val="both"/>
        <w:rPr>
          <w:rFonts w:ascii="Geogrotesque" w:eastAsia="Times New Roman" w:hAnsi="Geogrotesque"/>
          <w:lang w:val="tr-TR"/>
        </w:rPr>
      </w:pPr>
    </w:p>
    <w:p w14:paraId="3D966D7D" w14:textId="77777777" w:rsidR="006156CD" w:rsidRDefault="006156CD" w:rsidP="00E122BA">
      <w:pPr>
        <w:jc w:val="both"/>
        <w:rPr>
          <w:rFonts w:ascii="Geogrotesque" w:eastAsia="Times New Roman" w:hAnsi="Geogrotesque"/>
          <w:lang w:val="tr-TR"/>
        </w:rPr>
      </w:pPr>
    </w:p>
    <w:p w14:paraId="62284016" w14:textId="77777777" w:rsidR="006156CD" w:rsidRDefault="006156CD" w:rsidP="00E122BA">
      <w:pPr>
        <w:jc w:val="both"/>
        <w:rPr>
          <w:rFonts w:ascii="Geogrotesque" w:eastAsia="Times New Roman" w:hAnsi="Geogrotesque"/>
          <w:lang w:val="tr-TR"/>
        </w:rPr>
      </w:pPr>
    </w:p>
    <w:p w14:paraId="11AD6049" w14:textId="4EF32D93" w:rsidR="00345C02" w:rsidRPr="006156CD" w:rsidRDefault="00345C02" w:rsidP="00E122BA">
      <w:pPr>
        <w:jc w:val="both"/>
        <w:rPr>
          <w:rFonts w:ascii="Geogrotesque" w:eastAsia="Times New Roman" w:hAnsi="Geogrotesque"/>
          <w:lang w:val="tr-TR"/>
        </w:rPr>
      </w:pPr>
      <w:bookmarkStart w:id="0" w:name="_GoBack"/>
      <w:bookmarkEnd w:id="0"/>
      <w:proofErr w:type="spellStart"/>
      <w:r w:rsidRPr="006156CD">
        <w:rPr>
          <w:rFonts w:ascii="Geogrotesque" w:eastAsia="Times New Roman" w:hAnsi="Geogrotesque"/>
          <w:lang w:val="tr-TR"/>
        </w:rPr>
        <w:lastRenderedPageBreak/>
        <w:t>Bokhary</w:t>
      </w:r>
      <w:proofErr w:type="spellEnd"/>
      <w:r w:rsidRPr="006156CD">
        <w:rPr>
          <w:rFonts w:ascii="Geogrotesque" w:eastAsia="Times New Roman" w:hAnsi="Geogrotesque"/>
          <w:lang w:val="tr-TR"/>
        </w:rPr>
        <w:t xml:space="preserve">, sözlerine şöyle devam etti: </w:t>
      </w:r>
    </w:p>
    <w:p w14:paraId="43538DE3" w14:textId="77777777" w:rsidR="00345C02" w:rsidRPr="006156CD" w:rsidRDefault="00345C02" w:rsidP="00E122BA">
      <w:pPr>
        <w:jc w:val="both"/>
        <w:rPr>
          <w:rFonts w:ascii="Geogrotesque" w:eastAsia="Times New Roman" w:hAnsi="Geogrotesque"/>
          <w:lang w:val="tr-TR"/>
        </w:rPr>
      </w:pPr>
    </w:p>
    <w:p w14:paraId="30DC84F4" w14:textId="611BFC62" w:rsidR="00345C02" w:rsidRPr="006156CD" w:rsidRDefault="00345C02" w:rsidP="00E122BA">
      <w:pPr>
        <w:jc w:val="both"/>
        <w:rPr>
          <w:rFonts w:ascii="Geogrotesque" w:eastAsia="Times New Roman" w:hAnsi="Geogrotesque"/>
          <w:lang w:val="tr-TR"/>
        </w:rPr>
      </w:pPr>
      <w:r w:rsidRPr="006156CD">
        <w:rPr>
          <w:rFonts w:ascii="Geogrotesque" w:eastAsia="Times New Roman" w:hAnsi="Geogrotesque"/>
          <w:lang w:val="tr-TR"/>
        </w:rPr>
        <w:t>‘1990’lardan 2000’lere kadar birçok ünlü yönetmen çıkardık, yükselme dönemine girdik. Çok iyi, çok parlak işler çıkarıyor Filistin sineması. Büyük Felaket’e kadar olan kısımda belgesel nitelikli işler varsa sonrasında daha nostaljik, özlem duyan işler yapıldı. Şu anda ise bana daha çok umut veren yeni bir döneme geçildi. Bu dönemde sinemacıların realiteyle yüzleşebildikleri, daha önce romantik olarak baktıkları şeylere daha gerçekçi yaşabildikleri, kendileriyle yüzleşebildikleri bir dönem. Filistinli sinemacılar için film yapmak, hayatta kalmak, mücadeleyi sürdürmek gibi bir anlam ifade ettiği için koşullar hiçbir zaman iyi olmadığı halde bu insanların mücadeleleriyle bu üretim sürüyor.’</w:t>
      </w:r>
    </w:p>
    <w:p w14:paraId="09AE31FE" w14:textId="77777777" w:rsidR="00345C02" w:rsidRPr="006156CD" w:rsidRDefault="00345C02" w:rsidP="00E122BA">
      <w:pPr>
        <w:jc w:val="both"/>
        <w:rPr>
          <w:rFonts w:ascii="Geogrotesque" w:eastAsia="Times New Roman" w:hAnsi="Geogrotesque"/>
          <w:lang w:val="tr-TR"/>
        </w:rPr>
      </w:pPr>
    </w:p>
    <w:p w14:paraId="7AC09072" w14:textId="697E12B2" w:rsidR="00345C02" w:rsidRPr="006156CD" w:rsidRDefault="00345C02" w:rsidP="00E122BA">
      <w:pPr>
        <w:jc w:val="both"/>
        <w:rPr>
          <w:rFonts w:ascii="Geogrotesque" w:eastAsia="Times New Roman" w:hAnsi="Geogrotesque"/>
          <w:lang w:val="tr-TR"/>
        </w:rPr>
      </w:pPr>
      <w:r w:rsidRPr="006156CD">
        <w:rPr>
          <w:rFonts w:ascii="Geogrotesque" w:eastAsia="Times New Roman" w:hAnsi="Geogrotesque"/>
          <w:lang w:val="tr-TR"/>
        </w:rPr>
        <w:t xml:space="preserve">Bokhary, direktörlüğünü yürüttüğü Filistin Kültür Bakanlığı Sinema Bölümü’nün faaliyetlerini ise şöyle anlattı: </w:t>
      </w:r>
    </w:p>
    <w:p w14:paraId="09AAE19D" w14:textId="77777777" w:rsidR="00345C02" w:rsidRPr="006156CD" w:rsidRDefault="00345C02" w:rsidP="00E122BA">
      <w:pPr>
        <w:jc w:val="both"/>
        <w:rPr>
          <w:rFonts w:ascii="Geogrotesque" w:eastAsia="Times New Roman" w:hAnsi="Geogrotesque"/>
          <w:lang w:val="tr-TR"/>
        </w:rPr>
      </w:pPr>
    </w:p>
    <w:p w14:paraId="430D7AFA" w14:textId="2CDD163A" w:rsidR="00AC1D51" w:rsidRPr="006156CD" w:rsidRDefault="00345C02" w:rsidP="00F42DFF">
      <w:pPr>
        <w:jc w:val="both"/>
        <w:rPr>
          <w:rFonts w:ascii="Geogrotesque" w:eastAsia="Times New Roman" w:hAnsi="Geogrotesque"/>
          <w:lang w:val="tr-TR"/>
        </w:rPr>
      </w:pPr>
      <w:r w:rsidRPr="006156CD">
        <w:rPr>
          <w:rFonts w:ascii="Geogrotesque" w:eastAsia="Times New Roman" w:hAnsi="Geogrotesque"/>
          <w:lang w:val="tr-TR"/>
        </w:rPr>
        <w:t>‘Yılda belgesel ve uzun metrajlar için 5</w:t>
      </w:r>
      <w:r w:rsidR="00F42DFF" w:rsidRPr="006156CD">
        <w:rPr>
          <w:rFonts w:ascii="Geogrotesque" w:eastAsia="Times New Roman" w:hAnsi="Geogrotesque"/>
          <w:lang w:val="tr-TR"/>
        </w:rPr>
        <w:t xml:space="preserve"> </w:t>
      </w:r>
      <w:r w:rsidRPr="006156CD">
        <w:rPr>
          <w:rFonts w:ascii="Geogrotesque" w:eastAsia="Times New Roman" w:hAnsi="Geogrotesque"/>
          <w:lang w:val="tr-TR"/>
        </w:rPr>
        <w:t>tane</w:t>
      </w:r>
      <w:r w:rsidR="00F42DFF" w:rsidRPr="006156CD">
        <w:rPr>
          <w:rFonts w:ascii="Geogrotesque" w:eastAsia="Times New Roman" w:hAnsi="Geogrotesque"/>
          <w:lang w:val="tr-TR"/>
        </w:rPr>
        <w:t>,</w:t>
      </w:r>
      <w:r w:rsidRPr="006156CD">
        <w:rPr>
          <w:rFonts w:ascii="Geogrotesque" w:eastAsia="Times New Roman" w:hAnsi="Geogrotesque"/>
          <w:lang w:val="tr-TR"/>
        </w:rPr>
        <w:t xml:space="preserve"> kısa filmlerde ise 10 civarı f</w:t>
      </w:r>
      <w:r w:rsidR="00F42DFF" w:rsidRPr="006156CD">
        <w:rPr>
          <w:rFonts w:ascii="Geogrotesque" w:eastAsia="Times New Roman" w:hAnsi="Geogrotesque"/>
          <w:lang w:val="tr-TR"/>
        </w:rPr>
        <w:t>ilme destek oluyoruz. Filistin F</w:t>
      </w:r>
      <w:r w:rsidRPr="006156CD">
        <w:rPr>
          <w:rFonts w:ascii="Geogrotesque" w:eastAsia="Times New Roman" w:hAnsi="Geogrotesque"/>
          <w:lang w:val="tr-TR"/>
        </w:rPr>
        <w:t>ilm</w:t>
      </w:r>
      <w:r w:rsidR="00F42DFF" w:rsidRPr="006156CD">
        <w:rPr>
          <w:rFonts w:ascii="Geogrotesque" w:eastAsia="Times New Roman" w:hAnsi="Geogrotesque"/>
          <w:lang w:val="tr-TR"/>
        </w:rPr>
        <w:t xml:space="preserve"> Ensti</w:t>
      </w:r>
      <w:r w:rsidRPr="006156CD">
        <w:rPr>
          <w:rFonts w:ascii="Geogrotesque" w:eastAsia="Times New Roman" w:hAnsi="Geogrotesque"/>
          <w:lang w:val="tr-TR"/>
        </w:rPr>
        <w:t>tüsü sabit yer</w:t>
      </w:r>
      <w:r w:rsidR="00F42DFF" w:rsidRPr="006156CD">
        <w:rPr>
          <w:rFonts w:ascii="Geogrotesque" w:eastAsia="Times New Roman" w:hAnsi="Geogrotesque"/>
          <w:lang w:val="tr-TR"/>
        </w:rPr>
        <w:t>i</w:t>
      </w:r>
      <w:r w:rsidRPr="006156CD">
        <w:rPr>
          <w:rFonts w:ascii="Geogrotesque" w:eastAsia="Times New Roman" w:hAnsi="Geogrotesque"/>
          <w:lang w:val="tr-TR"/>
        </w:rPr>
        <w:t xml:space="preserve"> olan bir yapı değil. Şu sıralar bir araya getirmeye ve bir yerde toparlamaya çalışıyoruz. Biz Filistinli yetenekleri bulunduğumuz coğrafyayla sınırlı düşünmüyoruz. Çok çeşitli sebeplerden dünyanın başka yerlerinde yaşayan yönetmenler var ama bunları Filistinli yönetmenler olarak kabul ediyoruz biz.’</w:t>
      </w:r>
    </w:p>
    <w:p w14:paraId="511F3D6C" w14:textId="77777777" w:rsidR="00F42DFF" w:rsidRPr="006156CD" w:rsidRDefault="00F42DFF" w:rsidP="00F42DFF">
      <w:pPr>
        <w:jc w:val="both"/>
        <w:rPr>
          <w:rFonts w:ascii="Geogrotesque" w:hAnsi="Geogrotesque"/>
          <w:color w:val="1C2B28"/>
          <w:lang w:val="tr-TR"/>
        </w:rPr>
      </w:pPr>
    </w:p>
    <w:p w14:paraId="04570883" w14:textId="77777777" w:rsidR="006156CD" w:rsidRPr="006156CD" w:rsidRDefault="006156CD" w:rsidP="006156CD">
      <w:pPr>
        <w:widowControl w:val="0"/>
        <w:autoSpaceDE w:val="0"/>
        <w:autoSpaceDN w:val="0"/>
        <w:adjustRightInd w:val="0"/>
        <w:jc w:val="center"/>
        <w:rPr>
          <w:rStyle w:val="Kpr"/>
          <w:rFonts w:ascii="Geogrotesque" w:hAnsi="Geogrotesque" w:cs="Times New Roman"/>
          <w:color w:val="0976B4"/>
          <w:lang w:val="tr-TR"/>
        </w:rPr>
      </w:pPr>
      <w:r w:rsidRPr="006156CD">
        <w:rPr>
          <w:rStyle w:val="Kpr"/>
          <w:rFonts w:ascii="Geogrotesque" w:hAnsi="Geogrotesque" w:cs="Times New Roman"/>
          <w:color w:val="0976B4"/>
          <w:lang w:val="tr-TR"/>
        </w:rPr>
        <w:t>http://www.malatyafilmfest.org.tr</w:t>
      </w:r>
    </w:p>
    <w:p w14:paraId="19EE4BE7" w14:textId="77777777" w:rsidR="006156CD" w:rsidRPr="006156CD" w:rsidRDefault="006156CD" w:rsidP="006156CD">
      <w:pPr>
        <w:widowControl w:val="0"/>
        <w:autoSpaceDE w:val="0"/>
        <w:autoSpaceDN w:val="0"/>
        <w:adjustRightInd w:val="0"/>
        <w:jc w:val="center"/>
        <w:rPr>
          <w:rStyle w:val="Kpr"/>
          <w:rFonts w:ascii="Geogrotesque" w:hAnsi="Geogrotesque" w:cs="Times New Roman"/>
          <w:color w:val="0976B4"/>
          <w:lang w:val="tr-TR"/>
        </w:rPr>
      </w:pPr>
      <w:proofErr w:type="spellStart"/>
      <w:proofErr w:type="gramStart"/>
      <w:r w:rsidRPr="006156CD">
        <w:rPr>
          <w:rStyle w:val="Kpr"/>
          <w:rFonts w:ascii="Geogrotesque" w:hAnsi="Geogrotesque" w:cs="Times New Roman"/>
          <w:color w:val="0976B4"/>
          <w:lang w:val="tr-TR"/>
        </w:rPr>
        <w:t>facebook</w:t>
      </w:r>
      <w:proofErr w:type="spellEnd"/>
      <w:proofErr w:type="gramEnd"/>
      <w:r w:rsidRPr="006156CD">
        <w:rPr>
          <w:rStyle w:val="Kpr"/>
          <w:rFonts w:ascii="Geogrotesque" w:hAnsi="Geogrotesque" w:cs="Times New Roman"/>
          <w:color w:val="0976B4"/>
          <w:lang w:val="tr-TR"/>
        </w:rPr>
        <w:t>/</w:t>
      </w:r>
      <w:proofErr w:type="spellStart"/>
      <w:r w:rsidRPr="006156CD">
        <w:rPr>
          <w:rStyle w:val="Kpr"/>
          <w:rFonts w:ascii="Geogrotesque" w:hAnsi="Geogrotesque" w:cs="Times New Roman"/>
          <w:color w:val="0976B4"/>
          <w:lang w:val="tr-TR"/>
        </w:rPr>
        <w:t>malatyafilmfestivali</w:t>
      </w:r>
      <w:proofErr w:type="spellEnd"/>
    </w:p>
    <w:p w14:paraId="65E2AD3D" w14:textId="77777777" w:rsidR="006156CD" w:rsidRPr="006156CD" w:rsidRDefault="006156CD" w:rsidP="006156CD">
      <w:pPr>
        <w:widowControl w:val="0"/>
        <w:autoSpaceDE w:val="0"/>
        <w:autoSpaceDN w:val="0"/>
        <w:adjustRightInd w:val="0"/>
        <w:jc w:val="center"/>
        <w:rPr>
          <w:rStyle w:val="Kpr"/>
          <w:rFonts w:ascii="Geogrotesque" w:hAnsi="Geogrotesque" w:cs="Times New Roman"/>
          <w:color w:val="0976B4"/>
          <w:lang w:val="tr-TR"/>
        </w:rPr>
      </w:pPr>
      <w:proofErr w:type="spellStart"/>
      <w:proofErr w:type="gramStart"/>
      <w:r w:rsidRPr="006156CD">
        <w:rPr>
          <w:rStyle w:val="Kpr"/>
          <w:rFonts w:ascii="Geogrotesque" w:hAnsi="Geogrotesque" w:cs="Times New Roman"/>
          <w:color w:val="0976B4"/>
          <w:lang w:val="tr-TR"/>
        </w:rPr>
        <w:t>twitter</w:t>
      </w:r>
      <w:proofErr w:type="spellEnd"/>
      <w:proofErr w:type="gramEnd"/>
      <w:r w:rsidRPr="006156CD">
        <w:rPr>
          <w:rStyle w:val="Kpr"/>
          <w:rFonts w:ascii="Geogrotesque" w:hAnsi="Geogrotesque" w:cs="Times New Roman"/>
          <w:color w:val="0976B4"/>
          <w:lang w:val="tr-TR"/>
        </w:rPr>
        <w:t>/</w:t>
      </w:r>
      <w:dir w:val="ltr">
        <w:proofErr w:type="spellStart"/>
        <w:r w:rsidRPr="006156CD">
          <w:rPr>
            <w:rStyle w:val="Kpr"/>
            <w:rFonts w:ascii="Geogrotesque" w:hAnsi="Geogrotesque" w:cs="Times New Roman"/>
            <w:color w:val="0976B4"/>
            <w:lang w:val="tr-TR"/>
          </w:rPr>
          <w:t>malatyafilmfest</w:t>
        </w:r>
        <w:proofErr w:type="spellEnd"/>
        <w:r w:rsidRPr="006156CD">
          <w:rPr>
            <w:rStyle w:val="Kpr"/>
            <w:rFonts w:ascii="Geogrotesque" w:hAnsi="Geogrotesque" w:cs="Times New Roman"/>
            <w:color w:val="0976B4"/>
            <w:lang w:val="tr-TR"/>
          </w:rPr>
          <w:t>‬</w:t>
        </w:r>
        <w:r w:rsidRPr="006156CD">
          <w:rPr>
            <w:rStyle w:val="Kpr"/>
            <w:rFonts w:ascii="Geogrotesque" w:hAnsi="Geogrotesque" w:cs="Times New Roman"/>
            <w:color w:val="0976B4"/>
            <w:lang w:val="tr-TR"/>
          </w:rPr>
          <w:t>‬</w:t>
        </w:r>
        <w:r w:rsidRPr="006156CD">
          <w:rPr>
            <w:rStyle w:val="Kpr"/>
            <w:rFonts w:ascii="Geogrotesque" w:hAnsi="Geogrotesque" w:cs="Times New Roman"/>
            <w:color w:val="0976B4"/>
            <w:lang w:val="tr-TR"/>
          </w:rPr>
          <w:t>‬</w:t>
        </w:r>
        <w:r w:rsidRPr="006156CD">
          <w:rPr>
            <w:rStyle w:val="Kpr"/>
            <w:rFonts w:ascii="Geogrotesque" w:hAnsi="Geogrotesque" w:cs="Times New Roman"/>
            <w:color w:val="0976B4"/>
            <w:lang w:val="tr-TR"/>
          </w:rPr>
          <w:t>‬</w:t>
        </w:r>
      </w:dir>
    </w:p>
    <w:p w14:paraId="441CF293" w14:textId="77777777" w:rsidR="006156CD" w:rsidRPr="006156CD" w:rsidRDefault="006156CD" w:rsidP="006156CD">
      <w:pPr>
        <w:widowControl w:val="0"/>
        <w:autoSpaceDE w:val="0"/>
        <w:autoSpaceDN w:val="0"/>
        <w:adjustRightInd w:val="0"/>
        <w:jc w:val="center"/>
        <w:rPr>
          <w:rStyle w:val="Kpr"/>
          <w:rFonts w:ascii="Geogrotesque" w:hAnsi="Geogrotesque" w:cs="Times New Roman"/>
          <w:color w:val="0976B4"/>
          <w:lang w:val="tr-TR"/>
        </w:rPr>
      </w:pPr>
      <w:proofErr w:type="spellStart"/>
      <w:proofErr w:type="gramStart"/>
      <w:r w:rsidRPr="006156CD">
        <w:rPr>
          <w:rStyle w:val="Kpr"/>
          <w:rFonts w:ascii="Geogrotesque" w:hAnsi="Geogrotesque" w:cs="Times New Roman"/>
          <w:color w:val="0976B4"/>
          <w:lang w:val="tr-TR"/>
        </w:rPr>
        <w:t>instagram</w:t>
      </w:r>
      <w:proofErr w:type="spellEnd"/>
      <w:proofErr w:type="gramEnd"/>
      <w:r w:rsidRPr="006156CD">
        <w:rPr>
          <w:rStyle w:val="Kpr"/>
          <w:rFonts w:ascii="Geogrotesque" w:hAnsi="Geogrotesque" w:cs="Times New Roman"/>
          <w:color w:val="0976B4"/>
          <w:lang w:val="tr-TR"/>
        </w:rPr>
        <w:t>/</w:t>
      </w:r>
      <w:proofErr w:type="spellStart"/>
      <w:r w:rsidRPr="006156CD">
        <w:rPr>
          <w:rStyle w:val="Kpr"/>
          <w:rFonts w:ascii="Geogrotesque" w:hAnsi="Geogrotesque" w:cs="Times New Roman"/>
          <w:color w:val="0976B4"/>
          <w:lang w:val="tr-TR"/>
        </w:rPr>
        <w:t>malatyafilmfest</w:t>
      </w:r>
      <w:proofErr w:type="spellEnd"/>
    </w:p>
    <w:p w14:paraId="412546D0" w14:textId="77777777" w:rsidR="00C606C3" w:rsidRPr="006156CD" w:rsidRDefault="00C606C3" w:rsidP="00A56807">
      <w:pPr>
        <w:widowControl w:val="0"/>
        <w:autoSpaceDE w:val="0"/>
        <w:autoSpaceDN w:val="0"/>
        <w:adjustRightInd w:val="0"/>
        <w:jc w:val="both"/>
        <w:rPr>
          <w:rFonts w:ascii="Geogrotesque" w:eastAsia="Times New Roman" w:hAnsi="Geogrotesque"/>
          <w:lang w:val="tr-TR"/>
        </w:rPr>
      </w:pPr>
    </w:p>
    <w:p w14:paraId="2DEC1BAD" w14:textId="77777777" w:rsidR="00A56807" w:rsidRPr="006156CD" w:rsidRDefault="00A56807" w:rsidP="00A56807">
      <w:pPr>
        <w:widowControl w:val="0"/>
        <w:autoSpaceDE w:val="0"/>
        <w:autoSpaceDN w:val="0"/>
        <w:adjustRightInd w:val="0"/>
        <w:jc w:val="both"/>
        <w:rPr>
          <w:rFonts w:ascii="Geogrotesque" w:hAnsi="Geogrotesque" w:cs="Helvetica"/>
          <w:color w:val="000000" w:themeColor="text1"/>
          <w:u w:color="16201E"/>
          <w:lang w:val="tr-TR"/>
        </w:rPr>
      </w:pPr>
      <w:r w:rsidRPr="006156CD">
        <w:rPr>
          <w:rFonts w:ascii="Geogrotesque" w:hAnsi="Geogrotesque" w:cs="Helvetica"/>
          <w:b/>
          <w:bCs/>
          <w:color w:val="000000" w:themeColor="text1"/>
          <w:u w:val="single" w:color="16201E"/>
          <w:lang w:val="tr-TR"/>
        </w:rPr>
        <w:t>Detaylı Bilgi ve Görsel İçin:</w:t>
      </w:r>
    </w:p>
    <w:p w14:paraId="55EE880C" w14:textId="2A23DCA7" w:rsidR="00A56807" w:rsidRPr="006156CD" w:rsidRDefault="00A56807" w:rsidP="00A56807">
      <w:pPr>
        <w:widowControl w:val="0"/>
        <w:autoSpaceDE w:val="0"/>
        <w:autoSpaceDN w:val="0"/>
        <w:adjustRightInd w:val="0"/>
        <w:jc w:val="both"/>
        <w:rPr>
          <w:rFonts w:ascii="Geogrotesque" w:hAnsi="Geogrotesque" w:cs="Helvetica"/>
          <w:color w:val="000000" w:themeColor="text1"/>
          <w:u w:color="16201E"/>
          <w:lang w:val="tr-TR"/>
        </w:rPr>
      </w:pPr>
      <w:r w:rsidRPr="006156CD">
        <w:rPr>
          <w:rFonts w:ascii="Geogrotesque" w:hAnsi="Geogrotesque" w:cs="Helvetica"/>
          <w:b/>
          <w:bCs/>
          <w:color w:val="000000" w:themeColor="text1"/>
          <w:u w:color="16201E"/>
          <w:lang w:val="tr-TR"/>
        </w:rPr>
        <w:t xml:space="preserve">ZB </w:t>
      </w:r>
      <w:r w:rsidR="00A6430B" w:rsidRPr="006156CD">
        <w:rPr>
          <w:rFonts w:ascii="Geogrotesque" w:hAnsi="Geogrotesque" w:cs="Helvetica"/>
          <w:b/>
          <w:bCs/>
          <w:color w:val="000000" w:themeColor="text1"/>
          <w:u w:color="16201E"/>
          <w:lang w:val="tr-TR"/>
        </w:rPr>
        <w:t xml:space="preserve">Medya &amp; </w:t>
      </w:r>
      <w:r w:rsidRPr="006156CD">
        <w:rPr>
          <w:rFonts w:ascii="Geogrotesque" w:hAnsi="Geogrotesque" w:cs="Helvetica"/>
          <w:b/>
          <w:bCs/>
          <w:color w:val="000000" w:themeColor="text1"/>
          <w:u w:color="16201E"/>
          <w:lang w:val="tr-TR"/>
        </w:rPr>
        <w:t xml:space="preserve">İletişim </w:t>
      </w:r>
    </w:p>
    <w:p w14:paraId="3AE62A26" w14:textId="48EA7D97" w:rsidR="00A56807" w:rsidRPr="006156CD" w:rsidRDefault="00A6430B" w:rsidP="00A56807">
      <w:pPr>
        <w:widowControl w:val="0"/>
        <w:autoSpaceDE w:val="0"/>
        <w:autoSpaceDN w:val="0"/>
        <w:adjustRightInd w:val="0"/>
        <w:jc w:val="both"/>
        <w:rPr>
          <w:rFonts w:ascii="Geogrotesque" w:hAnsi="Geogrotesque" w:cs="Helvetica"/>
          <w:color w:val="000000" w:themeColor="text1"/>
          <w:u w:color="16201E"/>
          <w:lang w:val="tr-TR"/>
        </w:rPr>
      </w:pPr>
      <w:r w:rsidRPr="006156CD">
        <w:rPr>
          <w:rFonts w:ascii="Geogrotesque" w:hAnsi="Geogrotesque" w:cs="Helvetica"/>
          <w:color w:val="000000" w:themeColor="text1"/>
          <w:u w:color="16201E"/>
          <w:lang w:val="tr-TR"/>
        </w:rPr>
        <w:t>TEL: 0212 2274005 | CEP: 0532</w:t>
      </w:r>
      <w:r w:rsidR="00A56807" w:rsidRPr="006156CD">
        <w:rPr>
          <w:rFonts w:ascii="Geogrotesque" w:hAnsi="Geogrotesque" w:cs="Helvetica"/>
          <w:color w:val="000000" w:themeColor="text1"/>
          <w:u w:color="16201E"/>
          <w:lang w:val="tr-TR"/>
        </w:rPr>
        <w:t xml:space="preserve"> 4761329 – 0546 2665144</w:t>
      </w:r>
    </w:p>
    <w:p w14:paraId="1E4D9716" w14:textId="1DC55494" w:rsidR="0046519A" w:rsidRPr="006156CD" w:rsidRDefault="00AB1B9B" w:rsidP="00F42DFF">
      <w:pPr>
        <w:widowControl w:val="0"/>
        <w:autoSpaceDE w:val="0"/>
        <w:autoSpaceDN w:val="0"/>
        <w:adjustRightInd w:val="0"/>
        <w:rPr>
          <w:lang w:val="tr-TR"/>
        </w:rPr>
      </w:pPr>
      <w:hyperlink r:id="rId8" w:history="1">
        <w:r w:rsidR="00A56807" w:rsidRPr="006156CD">
          <w:rPr>
            <w:rFonts w:ascii="Geogrotesque" w:hAnsi="Geogrotesque" w:cs="Helvetica"/>
            <w:color w:val="000000" w:themeColor="text1"/>
            <w:u w:val="single" w:color="1061A5"/>
            <w:lang w:val="tr-TR"/>
          </w:rPr>
          <w:t>batuhanzumrut@zbiletisim.com</w:t>
        </w:r>
      </w:hyperlink>
      <w:r w:rsidR="00A56807" w:rsidRPr="006156CD">
        <w:rPr>
          <w:rFonts w:ascii="Geogrotesque" w:hAnsi="Geogrotesque" w:cs="Helvetica"/>
          <w:color w:val="000000" w:themeColor="text1"/>
          <w:u w:color="16201E"/>
          <w:lang w:val="tr-TR"/>
        </w:rPr>
        <w:t xml:space="preserve"> &amp; </w:t>
      </w:r>
      <w:hyperlink r:id="rId9" w:history="1">
        <w:r w:rsidR="00A56807" w:rsidRPr="006156CD">
          <w:rPr>
            <w:rFonts w:ascii="Geogrotesque" w:hAnsi="Geogrotesque" w:cs="Helvetica"/>
            <w:color w:val="000000" w:themeColor="text1"/>
            <w:u w:val="single" w:color="1061A5"/>
            <w:lang w:val="tr-TR"/>
          </w:rPr>
          <w:t>berksenoz@zbiletisim.com</w:t>
        </w:r>
      </w:hyperlink>
    </w:p>
    <w:sectPr w:rsidR="0046519A" w:rsidRPr="006156CD" w:rsidSect="00810072">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3F0F" w14:textId="77777777" w:rsidR="00AB1B9B" w:rsidRDefault="00AB1B9B" w:rsidP="00810072">
      <w:r>
        <w:separator/>
      </w:r>
    </w:p>
  </w:endnote>
  <w:endnote w:type="continuationSeparator" w:id="0">
    <w:p w14:paraId="62453554" w14:textId="77777777" w:rsidR="00AB1B9B" w:rsidRDefault="00AB1B9B" w:rsidP="0081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altName w:val="Arial"/>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grotesque">
    <w:altName w:val="Calibri"/>
    <w:charset w:val="00"/>
    <w:family w:val="auto"/>
    <w:pitch w:val="variable"/>
    <w:sig w:usb0="A00000AF" w:usb1="4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CC67F" w14:textId="77777777" w:rsidR="00AB1B9B" w:rsidRDefault="00AB1B9B" w:rsidP="00810072">
      <w:r>
        <w:separator/>
      </w:r>
    </w:p>
  </w:footnote>
  <w:footnote w:type="continuationSeparator" w:id="0">
    <w:p w14:paraId="6879E207" w14:textId="77777777" w:rsidR="00AB1B9B" w:rsidRDefault="00AB1B9B" w:rsidP="0081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7A4C" w14:textId="3637A55F" w:rsidR="006F346E" w:rsidRDefault="004C6B93" w:rsidP="004C6B93">
    <w:pPr>
      <w:pStyle w:val="stBilgi"/>
      <w:jc w:val="center"/>
    </w:pPr>
    <w:r>
      <w:rPr>
        <w:noProof/>
      </w:rPr>
      <w:drawing>
        <wp:inline distT="0" distB="0" distL="0" distR="0" wp14:anchorId="066E4A79" wp14:editId="502BAA78">
          <wp:extent cx="2690968" cy="1181400"/>
          <wp:effectExtent l="0" t="0" r="1905" b="12700"/>
          <wp:docPr id="2" name="Picture 2" descr="ZB%20MEDYA&amp;İLETİŞİM-Haziran_2018/8.MUFF/KURUMSAL/MUFF18.Logo.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20MEDYA&amp;İLETİŞİM-Haziran_2018/8.MUFF/KURUMSAL/MUFF18.Logo.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456" cy="12031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5F0"/>
    <w:multiLevelType w:val="hybridMultilevel"/>
    <w:tmpl w:val="21D6568A"/>
    <w:lvl w:ilvl="0" w:tplc="D122C1F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932452"/>
    <w:multiLevelType w:val="hybridMultilevel"/>
    <w:tmpl w:val="8B140D26"/>
    <w:lvl w:ilvl="0" w:tplc="1FD6B8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484780A"/>
    <w:multiLevelType w:val="hybridMultilevel"/>
    <w:tmpl w:val="82AED92A"/>
    <w:lvl w:ilvl="0" w:tplc="B57CC9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D05364C"/>
    <w:multiLevelType w:val="hybridMultilevel"/>
    <w:tmpl w:val="EBBC4DE4"/>
    <w:lvl w:ilvl="0" w:tplc="DB26BA6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3F25E07"/>
    <w:multiLevelType w:val="hybridMultilevel"/>
    <w:tmpl w:val="825ED5EC"/>
    <w:lvl w:ilvl="0" w:tplc="5A80502E">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EAB29EE"/>
    <w:multiLevelType w:val="hybridMultilevel"/>
    <w:tmpl w:val="9C82D1C6"/>
    <w:lvl w:ilvl="0" w:tplc="493AB45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0917E82"/>
    <w:multiLevelType w:val="hybridMultilevel"/>
    <w:tmpl w:val="F70E596A"/>
    <w:lvl w:ilvl="0" w:tplc="B742FDD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514C1C0E"/>
    <w:multiLevelType w:val="hybridMultilevel"/>
    <w:tmpl w:val="DA20B06E"/>
    <w:lvl w:ilvl="0" w:tplc="D2B03C3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2D33D0F"/>
    <w:multiLevelType w:val="hybridMultilevel"/>
    <w:tmpl w:val="2EC48D26"/>
    <w:lvl w:ilvl="0" w:tplc="6F50B75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8"/>
  </w:num>
  <w:num w:numId="5">
    <w:abstractNumId w:val="5"/>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2A"/>
    <w:rsid w:val="000066F8"/>
    <w:rsid w:val="00007651"/>
    <w:rsid w:val="00014ABD"/>
    <w:rsid w:val="00022990"/>
    <w:rsid w:val="000323FC"/>
    <w:rsid w:val="00037F19"/>
    <w:rsid w:val="00043D28"/>
    <w:rsid w:val="0004449C"/>
    <w:rsid w:val="000550E9"/>
    <w:rsid w:val="00064C3A"/>
    <w:rsid w:val="0006564C"/>
    <w:rsid w:val="00070160"/>
    <w:rsid w:val="000866F8"/>
    <w:rsid w:val="000910C1"/>
    <w:rsid w:val="00091268"/>
    <w:rsid w:val="00093B9C"/>
    <w:rsid w:val="000A48CF"/>
    <w:rsid w:val="000B20C4"/>
    <w:rsid w:val="000B6ABB"/>
    <w:rsid w:val="000F44EA"/>
    <w:rsid w:val="000F5BEA"/>
    <w:rsid w:val="001045AC"/>
    <w:rsid w:val="0012116F"/>
    <w:rsid w:val="00127F07"/>
    <w:rsid w:val="00163316"/>
    <w:rsid w:val="001647A4"/>
    <w:rsid w:val="00184F5C"/>
    <w:rsid w:val="001B1F79"/>
    <w:rsid w:val="001C04FB"/>
    <w:rsid w:val="001D0A29"/>
    <w:rsid w:val="001F60FD"/>
    <w:rsid w:val="00204CFF"/>
    <w:rsid w:val="00210630"/>
    <w:rsid w:val="00232D51"/>
    <w:rsid w:val="00234A89"/>
    <w:rsid w:val="00265FD3"/>
    <w:rsid w:val="00273C13"/>
    <w:rsid w:val="00283ECD"/>
    <w:rsid w:val="00286B4A"/>
    <w:rsid w:val="0029695A"/>
    <w:rsid w:val="002A7DC4"/>
    <w:rsid w:val="002C5265"/>
    <w:rsid w:val="002D1A3C"/>
    <w:rsid w:val="002D2EB9"/>
    <w:rsid w:val="00302A8C"/>
    <w:rsid w:val="0030376F"/>
    <w:rsid w:val="003301E6"/>
    <w:rsid w:val="003367E4"/>
    <w:rsid w:val="00340772"/>
    <w:rsid w:val="003427B7"/>
    <w:rsid w:val="00345C02"/>
    <w:rsid w:val="00351580"/>
    <w:rsid w:val="0037022D"/>
    <w:rsid w:val="003828C5"/>
    <w:rsid w:val="003876A9"/>
    <w:rsid w:val="00392808"/>
    <w:rsid w:val="00396D88"/>
    <w:rsid w:val="003C22F4"/>
    <w:rsid w:val="003C426D"/>
    <w:rsid w:val="003C6D77"/>
    <w:rsid w:val="003D6293"/>
    <w:rsid w:val="003F048F"/>
    <w:rsid w:val="003F2A50"/>
    <w:rsid w:val="003F6D69"/>
    <w:rsid w:val="00426E36"/>
    <w:rsid w:val="0044092A"/>
    <w:rsid w:val="00445FE6"/>
    <w:rsid w:val="0045008E"/>
    <w:rsid w:val="00451AC5"/>
    <w:rsid w:val="00456349"/>
    <w:rsid w:val="0046519A"/>
    <w:rsid w:val="004758DD"/>
    <w:rsid w:val="0048327D"/>
    <w:rsid w:val="00486C46"/>
    <w:rsid w:val="0048701A"/>
    <w:rsid w:val="004A0F48"/>
    <w:rsid w:val="004C2C29"/>
    <w:rsid w:val="004C6B93"/>
    <w:rsid w:val="004D5E7C"/>
    <w:rsid w:val="004F07A8"/>
    <w:rsid w:val="00507100"/>
    <w:rsid w:val="005279E7"/>
    <w:rsid w:val="00547BF5"/>
    <w:rsid w:val="005755B9"/>
    <w:rsid w:val="00596310"/>
    <w:rsid w:val="005B6819"/>
    <w:rsid w:val="005B73CC"/>
    <w:rsid w:val="005C5186"/>
    <w:rsid w:val="005C7EFF"/>
    <w:rsid w:val="005F230D"/>
    <w:rsid w:val="005F256F"/>
    <w:rsid w:val="005F2600"/>
    <w:rsid w:val="00601068"/>
    <w:rsid w:val="00606952"/>
    <w:rsid w:val="00607847"/>
    <w:rsid w:val="006156CD"/>
    <w:rsid w:val="00620A9F"/>
    <w:rsid w:val="00623B98"/>
    <w:rsid w:val="00650E3C"/>
    <w:rsid w:val="006574F1"/>
    <w:rsid w:val="00671A51"/>
    <w:rsid w:val="006740ED"/>
    <w:rsid w:val="006771EE"/>
    <w:rsid w:val="006C19D1"/>
    <w:rsid w:val="006C5047"/>
    <w:rsid w:val="006D656B"/>
    <w:rsid w:val="006E168B"/>
    <w:rsid w:val="006F346E"/>
    <w:rsid w:val="006F5B27"/>
    <w:rsid w:val="00723A68"/>
    <w:rsid w:val="007270DF"/>
    <w:rsid w:val="007320FF"/>
    <w:rsid w:val="00734BAE"/>
    <w:rsid w:val="00741413"/>
    <w:rsid w:val="00743190"/>
    <w:rsid w:val="00756D18"/>
    <w:rsid w:val="007770BC"/>
    <w:rsid w:val="00781B71"/>
    <w:rsid w:val="007858AA"/>
    <w:rsid w:val="00791E07"/>
    <w:rsid w:val="0079529A"/>
    <w:rsid w:val="007A32D1"/>
    <w:rsid w:val="007A6123"/>
    <w:rsid w:val="007B1BD8"/>
    <w:rsid w:val="007B2879"/>
    <w:rsid w:val="007C686F"/>
    <w:rsid w:val="007D1699"/>
    <w:rsid w:val="007E28CD"/>
    <w:rsid w:val="007E2FE9"/>
    <w:rsid w:val="007E7FAE"/>
    <w:rsid w:val="007F00F0"/>
    <w:rsid w:val="007F2A75"/>
    <w:rsid w:val="007F5375"/>
    <w:rsid w:val="00810072"/>
    <w:rsid w:val="008100E1"/>
    <w:rsid w:val="00810A98"/>
    <w:rsid w:val="00820016"/>
    <w:rsid w:val="0082614B"/>
    <w:rsid w:val="00831D58"/>
    <w:rsid w:val="00832D42"/>
    <w:rsid w:val="008336CF"/>
    <w:rsid w:val="008642F8"/>
    <w:rsid w:val="008721C4"/>
    <w:rsid w:val="008A2A6C"/>
    <w:rsid w:val="008B5572"/>
    <w:rsid w:val="008D5B0D"/>
    <w:rsid w:val="008F25C0"/>
    <w:rsid w:val="00902ABD"/>
    <w:rsid w:val="009217E0"/>
    <w:rsid w:val="00921DBA"/>
    <w:rsid w:val="009225FB"/>
    <w:rsid w:val="00926ACF"/>
    <w:rsid w:val="00932C9B"/>
    <w:rsid w:val="0093307B"/>
    <w:rsid w:val="00944822"/>
    <w:rsid w:val="00945112"/>
    <w:rsid w:val="009603CE"/>
    <w:rsid w:val="00970CDE"/>
    <w:rsid w:val="0097141C"/>
    <w:rsid w:val="0097406D"/>
    <w:rsid w:val="00984B49"/>
    <w:rsid w:val="00990556"/>
    <w:rsid w:val="009A1F34"/>
    <w:rsid w:val="009A354F"/>
    <w:rsid w:val="009C14AB"/>
    <w:rsid w:val="009F7AC1"/>
    <w:rsid w:val="00A003AC"/>
    <w:rsid w:val="00A13242"/>
    <w:rsid w:val="00A21153"/>
    <w:rsid w:val="00A22F89"/>
    <w:rsid w:val="00A52934"/>
    <w:rsid w:val="00A56807"/>
    <w:rsid w:val="00A57B15"/>
    <w:rsid w:val="00A57FA9"/>
    <w:rsid w:val="00A62CD9"/>
    <w:rsid w:val="00A6430B"/>
    <w:rsid w:val="00A7351F"/>
    <w:rsid w:val="00A75FCC"/>
    <w:rsid w:val="00A80473"/>
    <w:rsid w:val="00A83E28"/>
    <w:rsid w:val="00AA26EB"/>
    <w:rsid w:val="00AA4252"/>
    <w:rsid w:val="00AA4994"/>
    <w:rsid w:val="00AA5D4F"/>
    <w:rsid w:val="00AB04E7"/>
    <w:rsid w:val="00AB1B9B"/>
    <w:rsid w:val="00AB2BF4"/>
    <w:rsid w:val="00AB3D86"/>
    <w:rsid w:val="00AC1D51"/>
    <w:rsid w:val="00AC4835"/>
    <w:rsid w:val="00AD3962"/>
    <w:rsid w:val="00AE62FD"/>
    <w:rsid w:val="00AE740B"/>
    <w:rsid w:val="00AF10C5"/>
    <w:rsid w:val="00AF5F32"/>
    <w:rsid w:val="00B30597"/>
    <w:rsid w:val="00B317DE"/>
    <w:rsid w:val="00B346F8"/>
    <w:rsid w:val="00B37665"/>
    <w:rsid w:val="00B43460"/>
    <w:rsid w:val="00B4598E"/>
    <w:rsid w:val="00BA7199"/>
    <w:rsid w:val="00C10303"/>
    <w:rsid w:val="00C161A1"/>
    <w:rsid w:val="00C3174E"/>
    <w:rsid w:val="00C32F84"/>
    <w:rsid w:val="00C40370"/>
    <w:rsid w:val="00C46AA6"/>
    <w:rsid w:val="00C606C3"/>
    <w:rsid w:val="00C65CDA"/>
    <w:rsid w:val="00C741C1"/>
    <w:rsid w:val="00C75BDF"/>
    <w:rsid w:val="00CD07FC"/>
    <w:rsid w:val="00D0696F"/>
    <w:rsid w:val="00D22BF9"/>
    <w:rsid w:val="00D2756F"/>
    <w:rsid w:val="00D61048"/>
    <w:rsid w:val="00D64EC3"/>
    <w:rsid w:val="00D736E2"/>
    <w:rsid w:val="00D76597"/>
    <w:rsid w:val="00D95A98"/>
    <w:rsid w:val="00D9659F"/>
    <w:rsid w:val="00DA7405"/>
    <w:rsid w:val="00DD3241"/>
    <w:rsid w:val="00DD3A46"/>
    <w:rsid w:val="00DE364B"/>
    <w:rsid w:val="00DE4FBD"/>
    <w:rsid w:val="00DE5885"/>
    <w:rsid w:val="00E122BA"/>
    <w:rsid w:val="00E24D33"/>
    <w:rsid w:val="00E26A2C"/>
    <w:rsid w:val="00E26C99"/>
    <w:rsid w:val="00E30DDA"/>
    <w:rsid w:val="00E3722D"/>
    <w:rsid w:val="00E37DC0"/>
    <w:rsid w:val="00E42300"/>
    <w:rsid w:val="00E42AD5"/>
    <w:rsid w:val="00E66114"/>
    <w:rsid w:val="00E66334"/>
    <w:rsid w:val="00E66477"/>
    <w:rsid w:val="00E7655A"/>
    <w:rsid w:val="00E81EBB"/>
    <w:rsid w:val="00E85BC0"/>
    <w:rsid w:val="00E87590"/>
    <w:rsid w:val="00EC0732"/>
    <w:rsid w:val="00EC3574"/>
    <w:rsid w:val="00ED06F6"/>
    <w:rsid w:val="00EE1DCD"/>
    <w:rsid w:val="00EE6C15"/>
    <w:rsid w:val="00EE7CC3"/>
    <w:rsid w:val="00EF239A"/>
    <w:rsid w:val="00F03C7A"/>
    <w:rsid w:val="00F06A5E"/>
    <w:rsid w:val="00F0732F"/>
    <w:rsid w:val="00F126DE"/>
    <w:rsid w:val="00F14CC6"/>
    <w:rsid w:val="00F41E70"/>
    <w:rsid w:val="00F42DFF"/>
    <w:rsid w:val="00F457D1"/>
    <w:rsid w:val="00F537DB"/>
    <w:rsid w:val="00F546A6"/>
    <w:rsid w:val="00F57ABF"/>
    <w:rsid w:val="00F72A8C"/>
    <w:rsid w:val="00F76727"/>
    <w:rsid w:val="00F94C02"/>
    <w:rsid w:val="00FA05B3"/>
    <w:rsid w:val="00FA4839"/>
    <w:rsid w:val="00FC08EB"/>
    <w:rsid w:val="00FE51F4"/>
    <w:rsid w:val="00FF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B14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324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D3241"/>
    <w:rPr>
      <w:rFonts w:ascii="Lucida Grande" w:hAnsi="Lucida Grande" w:cs="Lucida Grande"/>
      <w:sz w:val="18"/>
      <w:szCs w:val="18"/>
    </w:rPr>
  </w:style>
  <w:style w:type="paragraph" w:styleId="stBilgi">
    <w:name w:val="header"/>
    <w:basedOn w:val="Normal"/>
    <w:link w:val="stBilgiChar"/>
    <w:uiPriority w:val="99"/>
    <w:unhideWhenUsed/>
    <w:rsid w:val="00810072"/>
    <w:pPr>
      <w:tabs>
        <w:tab w:val="center" w:pos="4320"/>
        <w:tab w:val="right" w:pos="8640"/>
      </w:tabs>
    </w:pPr>
  </w:style>
  <w:style w:type="character" w:customStyle="1" w:styleId="stBilgiChar">
    <w:name w:val="Üst Bilgi Char"/>
    <w:basedOn w:val="VarsaylanParagrafYazTipi"/>
    <w:link w:val="stBilgi"/>
    <w:uiPriority w:val="99"/>
    <w:rsid w:val="00810072"/>
  </w:style>
  <w:style w:type="paragraph" w:styleId="AltBilgi">
    <w:name w:val="footer"/>
    <w:basedOn w:val="Normal"/>
    <w:link w:val="AltBilgiChar"/>
    <w:uiPriority w:val="99"/>
    <w:unhideWhenUsed/>
    <w:rsid w:val="00810072"/>
    <w:pPr>
      <w:tabs>
        <w:tab w:val="center" w:pos="4320"/>
        <w:tab w:val="right" w:pos="8640"/>
      </w:tabs>
    </w:pPr>
  </w:style>
  <w:style w:type="character" w:customStyle="1" w:styleId="AltBilgiChar">
    <w:name w:val="Alt Bilgi Char"/>
    <w:basedOn w:val="VarsaylanParagrafYazTipi"/>
    <w:link w:val="AltBilgi"/>
    <w:uiPriority w:val="99"/>
    <w:rsid w:val="00810072"/>
  </w:style>
  <w:style w:type="character" w:styleId="Kpr">
    <w:name w:val="Hyperlink"/>
    <w:basedOn w:val="VarsaylanParagrafYazTipi"/>
    <w:uiPriority w:val="99"/>
    <w:unhideWhenUsed/>
    <w:rsid w:val="007B1BD8"/>
    <w:rPr>
      <w:color w:val="0000FF" w:themeColor="hyperlink"/>
      <w:u w:val="single"/>
    </w:rPr>
  </w:style>
  <w:style w:type="paragraph" w:styleId="NormalWeb">
    <w:name w:val="Normal (Web)"/>
    <w:basedOn w:val="Normal"/>
    <w:uiPriority w:val="99"/>
    <w:unhideWhenUsed/>
    <w:rsid w:val="00340772"/>
    <w:pPr>
      <w:spacing w:before="100" w:beforeAutospacing="1" w:after="100" w:afterAutospacing="1"/>
    </w:pPr>
    <w:rPr>
      <w:rFonts w:ascii="Times New Roman" w:hAnsi="Times New Roman" w:cs="Times New Roman"/>
    </w:rPr>
  </w:style>
  <w:style w:type="character" w:styleId="Gl">
    <w:name w:val="Strong"/>
    <w:basedOn w:val="VarsaylanParagrafYazTipi"/>
    <w:uiPriority w:val="22"/>
    <w:qFormat/>
    <w:rsid w:val="00340772"/>
    <w:rPr>
      <w:b/>
      <w:bCs/>
    </w:rPr>
  </w:style>
  <w:style w:type="character" w:customStyle="1" w:styleId="apple-converted-space">
    <w:name w:val="apple-converted-space"/>
    <w:basedOn w:val="VarsaylanParagrafYazTipi"/>
    <w:rsid w:val="00340772"/>
  </w:style>
  <w:style w:type="character" w:customStyle="1" w:styleId="yok">
    <w:name w:val="yok"/>
    <w:basedOn w:val="VarsaylanParagrafYazTipi"/>
    <w:rsid w:val="00CD07FC"/>
  </w:style>
  <w:style w:type="character" w:styleId="Vurgu">
    <w:name w:val="Emphasis"/>
    <w:basedOn w:val="VarsaylanParagrafYazTipi"/>
    <w:uiPriority w:val="20"/>
    <w:qFormat/>
    <w:rsid w:val="00A22F89"/>
    <w:rPr>
      <w:i/>
      <w:iCs/>
    </w:rPr>
  </w:style>
  <w:style w:type="character" w:styleId="zlenenKpr">
    <w:name w:val="FollowedHyperlink"/>
    <w:basedOn w:val="VarsaylanParagrafYazTipi"/>
    <w:uiPriority w:val="99"/>
    <w:semiHidden/>
    <w:unhideWhenUsed/>
    <w:rsid w:val="007B2879"/>
    <w:rPr>
      <w:color w:val="800080" w:themeColor="followedHyperlink"/>
      <w:u w:val="single"/>
    </w:rPr>
  </w:style>
  <w:style w:type="paragraph" w:customStyle="1" w:styleId="AltAnaBalk">
    <w:name w:val="Alt Ana Başlık"/>
    <w:next w:val="Gvde"/>
    <w:rsid w:val="00E24D33"/>
    <w:pPr>
      <w:keepNext/>
      <w:pBdr>
        <w:top w:val="nil"/>
        <w:left w:val="nil"/>
        <w:bottom w:val="nil"/>
        <w:right w:val="nil"/>
        <w:between w:val="nil"/>
        <w:bar w:val="nil"/>
      </w:pBdr>
    </w:pPr>
    <w:rPr>
      <w:rFonts w:ascii="Helvetica" w:eastAsia="Arial Unicode MS" w:hAnsi="Helvetica" w:cs="Arial Unicode MS"/>
      <w:color w:val="000000"/>
      <w:sz w:val="40"/>
      <w:szCs w:val="40"/>
      <w:bdr w:val="nil"/>
      <w:lang w:val="tr-TR" w:eastAsia="tr-TR"/>
    </w:rPr>
  </w:style>
  <w:style w:type="paragraph" w:customStyle="1" w:styleId="Gvde">
    <w:name w:val="Gövde"/>
    <w:rsid w:val="00E24D33"/>
    <w:pPr>
      <w:pBdr>
        <w:top w:val="nil"/>
        <w:left w:val="nil"/>
        <w:bottom w:val="nil"/>
        <w:right w:val="nil"/>
        <w:between w:val="nil"/>
        <w:bar w:val="nil"/>
      </w:pBdr>
    </w:pPr>
    <w:rPr>
      <w:rFonts w:ascii="Helvetica" w:eastAsia="Arial Unicode MS" w:hAnsi="Helvetica" w:cs="Arial Unicode MS"/>
      <w:color w:val="000000"/>
      <w:sz w:val="22"/>
      <w:szCs w:val="22"/>
      <w:bdr w:val="nil"/>
      <w:lang w:val="tr-TR" w:eastAsia="tr-TR"/>
    </w:rPr>
  </w:style>
  <w:style w:type="paragraph" w:customStyle="1" w:styleId="Saptanm">
    <w:name w:val="Saptanmış"/>
    <w:rsid w:val="00E24D33"/>
    <w:pPr>
      <w:pBdr>
        <w:top w:val="nil"/>
        <w:left w:val="nil"/>
        <w:bottom w:val="nil"/>
        <w:right w:val="nil"/>
        <w:between w:val="nil"/>
        <w:bar w:val="nil"/>
      </w:pBdr>
    </w:pPr>
    <w:rPr>
      <w:rFonts w:ascii="Helvetica" w:eastAsia="Helvetica" w:hAnsi="Helvetica" w:cs="Helvetica"/>
      <w:color w:val="000000"/>
      <w:sz w:val="22"/>
      <w:szCs w:val="22"/>
      <w:bdr w:val="nil"/>
      <w:lang w:val="tr-TR" w:eastAsia="tr-TR"/>
    </w:rPr>
  </w:style>
  <w:style w:type="paragraph" w:styleId="ListeParagraf">
    <w:name w:val="List Paragraph"/>
    <w:basedOn w:val="Normal"/>
    <w:uiPriority w:val="34"/>
    <w:qFormat/>
    <w:rsid w:val="00E24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42995">
      <w:bodyDiv w:val="1"/>
      <w:marLeft w:val="0"/>
      <w:marRight w:val="0"/>
      <w:marTop w:val="0"/>
      <w:marBottom w:val="0"/>
      <w:divBdr>
        <w:top w:val="none" w:sz="0" w:space="0" w:color="auto"/>
        <w:left w:val="none" w:sz="0" w:space="0" w:color="auto"/>
        <w:bottom w:val="none" w:sz="0" w:space="0" w:color="auto"/>
        <w:right w:val="none" w:sz="0" w:space="0" w:color="auto"/>
      </w:divBdr>
    </w:div>
    <w:div w:id="338167946">
      <w:bodyDiv w:val="1"/>
      <w:marLeft w:val="0"/>
      <w:marRight w:val="0"/>
      <w:marTop w:val="0"/>
      <w:marBottom w:val="0"/>
      <w:divBdr>
        <w:top w:val="none" w:sz="0" w:space="0" w:color="auto"/>
        <w:left w:val="none" w:sz="0" w:space="0" w:color="auto"/>
        <w:bottom w:val="none" w:sz="0" w:space="0" w:color="auto"/>
        <w:right w:val="none" w:sz="0" w:space="0" w:color="auto"/>
      </w:divBdr>
    </w:div>
    <w:div w:id="446776580">
      <w:bodyDiv w:val="1"/>
      <w:marLeft w:val="0"/>
      <w:marRight w:val="0"/>
      <w:marTop w:val="0"/>
      <w:marBottom w:val="0"/>
      <w:divBdr>
        <w:top w:val="none" w:sz="0" w:space="0" w:color="auto"/>
        <w:left w:val="none" w:sz="0" w:space="0" w:color="auto"/>
        <w:bottom w:val="none" w:sz="0" w:space="0" w:color="auto"/>
        <w:right w:val="none" w:sz="0" w:space="0" w:color="auto"/>
      </w:divBdr>
    </w:div>
    <w:div w:id="672805754">
      <w:bodyDiv w:val="1"/>
      <w:marLeft w:val="0"/>
      <w:marRight w:val="0"/>
      <w:marTop w:val="0"/>
      <w:marBottom w:val="0"/>
      <w:divBdr>
        <w:top w:val="none" w:sz="0" w:space="0" w:color="auto"/>
        <w:left w:val="none" w:sz="0" w:space="0" w:color="auto"/>
        <w:bottom w:val="none" w:sz="0" w:space="0" w:color="auto"/>
        <w:right w:val="none" w:sz="0" w:space="0" w:color="auto"/>
      </w:divBdr>
    </w:div>
    <w:div w:id="715200597">
      <w:bodyDiv w:val="1"/>
      <w:marLeft w:val="0"/>
      <w:marRight w:val="0"/>
      <w:marTop w:val="0"/>
      <w:marBottom w:val="0"/>
      <w:divBdr>
        <w:top w:val="none" w:sz="0" w:space="0" w:color="auto"/>
        <w:left w:val="none" w:sz="0" w:space="0" w:color="auto"/>
        <w:bottom w:val="none" w:sz="0" w:space="0" w:color="auto"/>
        <w:right w:val="none" w:sz="0" w:space="0" w:color="auto"/>
      </w:divBdr>
    </w:div>
    <w:div w:id="754206589">
      <w:bodyDiv w:val="1"/>
      <w:marLeft w:val="0"/>
      <w:marRight w:val="0"/>
      <w:marTop w:val="0"/>
      <w:marBottom w:val="0"/>
      <w:divBdr>
        <w:top w:val="none" w:sz="0" w:space="0" w:color="auto"/>
        <w:left w:val="none" w:sz="0" w:space="0" w:color="auto"/>
        <w:bottom w:val="none" w:sz="0" w:space="0" w:color="auto"/>
        <w:right w:val="none" w:sz="0" w:space="0" w:color="auto"/>
      </w:divBdr>
    </w:div>
    <w:div w:id="1115060637">
      <w:bodyDiv w:val="1"/>
      <w:marLeft w:val="0"/>
      <w:marRight w:val="0"/>
      <w:marTop w:val="0"/>
      <w:marBottom w:val="0"/>
      <w:divBdr>
        <w:top w:val="none" w:sz="0" w:space="0" w:color="auto"/>
        <w:left w:val="none" w:sz="0" w:space="0" w:color="auto"/>
        <w:bottom w:val="none" w:sz="0" w:space="0" w:color="auto"/>
        <w:right w:val="none" w:sz="0" w:space="0" w:color="auto"/>
      </w:divBdr>
    </w:div>
    <w:div w:id="1187988459">
      <w:bodyDiv w:val="1"/>
      <w:marLeft w:val="0"/>
      <w:marRight w:val="0"/>
      <w:marTop w:val="0"/>
      <w:marBottom w:val="0"/>
      <w:divBdr>
        <w:top w:val="none" w:sz="0" w:space="0" w:color="auto"/>
        <w:left w:val="none" w:sz="0" w:space="0" w:color="auto"/>
        <w:bottom w:val="none" w:sz="0" w:space="0" w:color="auto"/>
        <w:right w:val="none" w:sz="0" w:space="0" w:color="auto"/>
      </w:divBdr>
    </w:div>
    <w:div w:id="1275215581">
      <w:bodyDiv w:val="1"/>
      <w:marLeft w:val="0"/>
      <w:marRight w:val="0"/>
      <w:marTop w:val="0"/>
      <w:marBottom w:val="0"/>
      <w:divBdr>
        <w:top w:val="none" w:sz="0" w:space="0" w:color="auto"/>
        <w:left w:val="none" w:sz="0" w:space="0" w:color="auto"/>
        <w:bottom w:val="none" w:sz="0" w:space="0" w:color="auto"/>
        <w:right w:val="none" w:sz="0" w:space="0" w:color="auto"/>
      </w:divBdr>
    </w:div>
    <w:div w:id="1290279468">
      <w:bodyDiv w:val="1"/>
      <w:marLeft w:val="0"/>
      <w:marRight w:val="0"/>
      <w:marTop w:val="0"/>
      <w:marBottom w:val="0"/>
      <w:divBdr>
        <w:top w:val="none" w:sz="0" w:space="0" w:color="auto"/>
        <w:left w:val="none" w:sz="0" w:space="0" w:color="auto"/>
        <w:bottom w:val="none" w:sz="0" w:space="0" w:color="auto"/>
        <w:right w:val="none" w:sz="0" w:space="0" w:color="auto"/>
      </w:divBdr>
    </w:div>
    <w:div w:id="1386753219">
      <w:bodyDiv w:val="1"/>
      <w:marLeft w:val="0"/>
      <w:marRight w:val="0"/>
      <w:marTop w:val="0"/>
      <w:marBottom w:val="0"/>
      <w:divBdr>
        <w:top w:val="none" w:sz="0" w:space="0" w:color="auto"/>
        <w:left w:val="none" w:sz="0" w:space="0" w:color="auto"/>
        <w:bottom w:val="none" w:sz="0" w:space="0" w:color="auto"/>
        <w:right w:val="none" w:sz="0" w:space="0" w:color="auto"/>
      </w:divBdr>
    </w:div>
    <w:div w:id="1413820287">
      <w:bodyDiv w:val="1"/>
      <w:marLeft w:val="0"/>
      <w:marRight w:val="0"/>
      <w:marTop w:val="0"/>
      <w:marBottom w:val="0"/>
      <w:divBdr>
        <w:top w:val="none" w:sz="0" w:space="0" w:color="auto"/>
        <w:left w:val="none" w:sz="0" w:space="0" w:color="auto"/>
        <w:bottom w:val="none" w:sz="0" w:space="0" w:color="auto"/>
        <w:right w:val="none" w:sz="0" w:space="0" w:color="auto"/>
      </w:divBdr>
    </w:div>
    <w:div w:id="1484615867">
      <w:bodyDiv w:val="1"/>
      <w:marLeft w:val="0"/>
      <w:marRight w:val="0"/>
      <w:marTop w:val="0"/>
      <w:marBottom w:val="0"/>
      <w:divBdr>
        <w:top w:val="none" w:sz="0" w:space="0" w:color="auto"/>
        <w:left w:val="none" w:sz="0" w:space="0" w:color="auto"/>
        <w:bottom w:val="none" w:sz="0" w:space="0" w:color="auto"/>
        <w:right w:val="none" w:sz="0" w:space="0" w:color="auto"/>
      </w:divBdr>
    </w:div>
    <w:div w:id="1500005065">
      <w:bodyDiv w:val="1"/>
      <w:marLeft w:val="0"/>
      <w:marRight w:val="0"/>
      <w:marTop w:val="0"/>
      <w:marBottom w:val="0"/>
      <w:divBdr>
        <w:top w:val="none" w:sz="0" w:space="0" w:color="auto"/>
        <w:left w:val="none" w:sz="0" w:space="0" w:color="auto"/>
        <w:bottom w:val="none" w:sz="0" w:space="0" w:color="auto"/>
        <w:right w:val="none" w:sz="0" w:space="0" w:color="auto"/>
      </w:divBdr>
    </w:div>
    <w:div w:id="1537743018">
      <w:bodyDiv w:val="1"/>
      <w:marLeft w:val="0"/>
      <w:marRight w:val="0"/>
      <w:marTop w:val="0"/>
      <w:marBottom w:val="0"/>
      <w:divBdr>
        <w:top w:val="none" w:sz="0" w:space="0" w:color="auto"/>
        <w:left w:val="none" w:sz="0" w:space="0" w:color="auto"/>
        <w:bottom w:val="none" w:sz="0" w:space="0" w:color="auto"/>
        <w:right w:val="none" w:sz="0" w:space="0" w:color="auto"/>
      </w:divBdr>
    </w:div>
    <w:div w:id="1801607958">
      <w:bodyDiv w:val="1"/>
      <w:marLeft w:val="0"/>
      <w:marRight w:val="0"/>
      <w:marTop w:val="0"/>
      <w:marBottom w:val="0"/>
      <w:divBdr>
        <w:top w:val="none" w:sz="0" w:space="0" w:color="auto"/>
        <w:left w:val="none" w:sz="0" w:space="0" w:color="auto"/>
        <w:bottom w:val="none" w:sz="0" w:space="0" w:color="auto"/>
        <w:right w:val="none" w:sz="0" w:space="0" w:color="auto"/>
      </w:divBdr>
    </w:div>
    <w:div w:id="2117405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ksenoz@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34E8-2D25-4268-A1F1-BEF981F3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Batuhan Zümrüt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Batuhan Zümrüt</dc:creator>
  <cp:lastModifiedBy>Sadi Cilingir</cp:lastModifiedBy>
  <cp:revision>3</cp:revision>
  <dcterms:created xsi:type="dcterms:W3CDTF">2018-11-14T08:52:00Z</dcterms:created>
  <dcterms:modified xsi:type="dcterms:W3CDTF">2018-11-20T05:23:00Z</dcterms:modified>
</cp:coreProperties>
</file>