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66D" w:rsidRPr="002B066D" w:rsidRDefault="002B066D" w:rsidP="002B066D">
      <w:pPr>
        <w:spacing w:before="100" w:beforeAutospacing="1" w:after="100" w:afterAutospacing="1" w:line="240" w:lineRule="auto"/>
        <w:rPr>
          <w:rFonts w:ascii="Calibri" w:eastAsia="Times New Roman" w:hAnsi="Calibri" w:cs="Calibri"/>
          <w:sz w:val="40"/>
          <w:szCs w:val="40"/>
          <w:lang w:eastAsia="tr-TR"/>
        </w:rPr>
      </w:pPr>
      <w:r w:rsidRPr="002B066D">
        <w:rPr>
          <w:rFonts w:ascii="Calibri" w:eastAsia="Times New Roman" w:hAnsi="Calibri" w:cs="Calibri"/>
          <w:b/>
          <w:bCs/>
          <w:color w:val="000000"/>
          <w:sz w:val="40"/>
          <w:szCs w:val="40"/>
          <w:lang w:eastAsia="tr-TR"/>
        </w:rPr>
        <w:t>8. MALATYA ULUSLARARASI FİLM FESTİVALİ’NDE KONUK ÜLKE FİLİSTİN</w:t>
      </w:r>
    </w:p>
    <w:p w:rsidR="002B066D" w:rsidRPr="002B066D" w:rsidRDefault="002B066D" w:rsidP="002B066D">
      <w:pPr>
        <w:spacing w:before="100" w:beforeAutospacing="1" w:after="100" w:afterAutospacing="1" w:line="240" w:lineRule="auto"/>
        <w:rPr>
          <w:rFonts w:ascii="Calibri" w:eastAsia="Times New Roman" w:hAnsi="Calibri" w:cs="Calibri"/>
          <w:sz w:val="24"/>
          <w:szCs w:val="24"/>
          <w:lang w:eastAsia="tr-TR"/>
        </w:rPr>
      </w:pPr>
      <w:r w:rsidRPr="002B066D">
        <w:rPr>
          <w:rFonts w:ascii="Calibri" w:eastAsia="Times New Roman" w:hAnsi="Calibri" w:cs="Calibri"/>
          <w:b/>
          <w:bCs/>
          <w:color w:val="000000"/>
          <w:sz w:val="24"/>
          <w:szCs w:val="24"/>
          <w:lang w:eastAsia="tr-TR"/>
        </w:rPr>
        <w:t>Bu yıl 9-15 Kasım tarihleri arasında 8.’si düzenlenecek Malatya Uluslararası Film Festivali, “Konuk Ülke” bölümünde Filistin’i ağırlayacak. Yeni kuşak sinemacıların filmlerine yer verilecek bölümde Ortadoğu’nun kanayan yarası haline gelen Filistin sorununun sinemaya yansımaları ve Filistin sinemasının dünyadaki seyrini içeren çeşitli etkinlikler düzenlenecek.</w:t>
      </w:r>
    </w:p>
    <w:p w:rsidR="002B066D" w:rsidRPr="002B066D" w:rsidRDefault="002B066D" w:rsidP="002B066D">
      <w:pPr>
        <w:spacing w:before="100" w:beforeAutospacing="1" w:after="100" w:afterAutospacing="1" w:line="240" w:lineRule="auto"/>
        <w:rPr>
          <w:rFonts w:ascii="Calibri" w:eastAsia="Times New Roman" w:hAnsi="Calibri" w:cs="Calibri"/>
          <w:sz w:val="24"/>
          <w:szCs w:val="24"/>
          <w:lang w:eastAsia="tr-TR"/>
        </w:rPr>
      </w:pPr>
      <w:r w:rsidRPr="002B066D">
        <w:rPr>
          <w:rFonts w:ascii="Calibri" w:eastAsia="Times New Roman" w:hAnsi="Calibri" w:cs="Calibri"/>
          <w:color w:val="000000"/>
          <w:sz w:val="24"/>
          <w:szCs w:val="24"/>
          <w:lang w:eastAsia="tr-TR"/>
        </w:rPr>
        <w:t>Geçtiğimiz yıl “Konuk Ülke” başlıklı yeni bir bölümle dünyanın çeşitli coğrafyalarından ülke sinemalarını ağırlamaya başlayan </w:t>
      </w:r>
      <w:r w:rsidRPr="002B066D">
        <w:rPr>
          <w:rFonts w:ascii="Calibri" w:eastAsia="Times New Roman" w:hAnsi="Calibri" w:cs="Calibri"/>
          <w:b/>
          <w:bCs/>
          <w:color w:val="000000"/>
          <w:sz w:val="24"/>
          <w:szCs w:val="24"/>
          <w:lang w:eastAsia="tr-TR"/>
        </w:rPr>
        <w:t>Malatya Uluslararası Film Festivali</w:t>
      </w:r>
      <w:r w:rsidRPr="002B066D">
        <w:rPr>
          <w:rFonts w:ascii="Calibri" w:eastAsia="Times New Roman" w:hAnsi="Calibri" w:cs="Calibri"/>
          <w:color w:val="000000"/>
          <w:sz w:val="24"/>
          <w:szCs w:val="24"/>
          <w:lang w:eastAsia="tr-TR"/>
        </w:rPr>
        <w:t>, bu yıl </w:t>
      </w:r>
      <w:r w:rsidRPr="002B066D">
        <w:rPr>
          <w:rFonts w:ascii="Calibri" w:eastAsia="Times New Roman" w:hAnsi="Calibri" w:cs="Calibri"/>
          <w:b/>
          <w:bCs/>
          <w:color w:val="000000"/>
          <w:sz w:val="24"/>
          <w:szCs w:val="24"/>
          <w:lang w:eastAsia="tr-TR"/>
        </w:rPr>
        <w:t>Filistin Sineması</w:t>
      </w:r>
      <w:r w:rsidRPr="002B066D">
        <w:rPr>
          <w:rFonts w:ascii="Calibri" w:eastAsia="Times New Roman" w:hAnsi="Calibri" w:cs="Calibri"/>
          <w:color w:val="000000"/>
          <w:sz w:val="24"/>
          <w:szCs w:val="24"/>
          <w:lang w:eastAsia="tr-TR"/>
        </w:rPr>
        <w:t>’nı konuk edecek. Filistin sinemasının yeni dönem filmlerinin gösterileceği bölümde ülkenin önemli bazı sinemacıları da Malatya’da sinemaseverlerle bir araya gelecek. Program kapsamında Filistin sorununun sinemadaki yansımaları ve Filistin sinemasının serüveni, alanında uzaman isimler tarafından ele alınacak. Program kapsamında ayrıca söyleşi ve çeşitli buluşmaları kapsayan etkinlikler gerçekleştirilecek. </w:t>
      </w:r>
    </w:p>
    <w:p w:rsidR="002B066D" w:rsidRPr="002B066D" w:rsidRDefault="002B066D" w:rsidP="002B066D">
      <w:pPr>
        <w:spacing w:before="100" w:beforeAutospacing="1" w:after="100" w:afterAutospacing="1" w:line="240" w:lineRule="auto"/>
        <w:rPr>
          <w:rFonts w:ascii="Calibri" w:eastAsia="Times New Roman" w:hAnsi="Calibri" w:cs="Calibri"/>
          <w:sz w:val="24"/>
          <w:szCs w:val="24"/>
          <w:lang w:eastAsia="tr-TR"/>
        </w:rPr>
      </w:pPr>
      <w:r w:rsidRPr="002B066D">
        <w:rPr>
          <w:rFonts w:ascii="Calibri" w:eastAsia="Times New Roman" w:hAnsi="Calibri" w:cs="Calibri"/>
          <w:b/>
          <w:bCs/>
          <w:color w:val="000000"/>
          <w:sz w:val="24"/>
          <w:szCs w:val="24"/>
          <w:lang w:eastAsia="tr-TR"/>
        </w:rPr>
        <w:t>Malatya Uluslararası Film Festivali Başkanı ve Malatya Büyükşehir Belediye Başkanı Ahmet Çakır</w:t>
      </w:r>
      <w:r w:rsidRPr="002B066D">
        <w:rPr>
          <w:rFonts w:ascii="Calibri" w:eastAsia="Times New Roman" w:hAnsi="Calibri" w:cs="Calibri"/>
          <w:color w:val="000000"/>
          <w:sz w:val="24"/>
          <w:szCs w:val="24"/>
          <w:lang w:eastAsia="tr-TR"/>
        </w:rPr>
        <w:t>, bu yıl gerçekleştirilecek </w:t>
      </w:r>
      <w:r w:rsidRPr="002B066D">
        <w:rPr>
          <w:rFonts w:ascii="Calibri" w:eastAsia="Times New Roman" w:hAnsi="Calibri" w:cs="Calibri"/>
          <w:b/>
          <w:bCs/>
          <w:color w:val="000000"/>
          <w:sz w:val="24"/>
          <w:szCs w:val="24"/>
          <w:lang w:eastAsia="tr-TR"/>
        </w:rPr>
        <w:t>8. Malatya Uluslararası Film Festivali</w:t>
      </w:r>
      <w:r w:rsidRPr="002B066D">
        <w:rPr>
          <w:rFonts w:ascii="Calibri" w:eastAsia="Times New Roman" w:hAnsi="Calibri" w:cs="Calibri"/>
          <w:color w:val="000000"/>
          <w:sz w:val="24"/>
          <w:szCs w:val="24"/>
          <w:lang w:eastAsia="tr-TR"/>
        </w:rPr>
        <w:t xml:space="preserve"> hazırlıklarının yoğun biçimde devam ettiğini söyledi. Bu yılın </w:t>
      </w:r>
      <w:proofErr w:type="gramStart"/>
      <w:r w:rsidRPr="002B066D">
        <w:rPr>
          <w:rFonts w:ascii="Calibri" w:eastAsia="Times New Roman" w:hAnsi="Calibri" w:cs="Calibri"/>
          <w:color w:val="000000"/>
          <w:sz w:val="24"/>
          <w:szCs w:val="24"/>
          <w:lang w:eastAsia="tr-TR"/>
        </w:rPr>
        <w:t>Ocak</w:t>
      </w:r>
      <w:proofErr w:type="gramEnd"/>
      <w:r w:rsidRPr="002B066D">
        <w:rPr>
          <w:rFonts w:ascii="Calibri" w:eastAsia="Times New Roman" w:hAnsi="Calibri" w:cs="Calibri"/>
          <w:color w:val="000000"/>
          <w:sz w:val="24"/>
          <w:szCs w:val="24"/>
          <w:lang w:eastAsia="tr-TR"/>
        </w:rPr>
        <w:t xml:space="preserve"> ayında yapılan değerlendirmeler sonucunda festivalde bu yıl </w:t>
      </w:r>
      <w:r w:rsidRPr="002B066D">
        <w:rPr>
          <w:rFonts w:ascii="Calibri" w:eastAsia="Times New Roman" w:hAnsi="Calibri" w:cs="Calibri"/>
          <w:b/>
          <w:bCs/>
          <w:color w:val="000000"/>
          <w:sz w:val="24"/>
          <w:szCs w:val="24"/>
          <w:lang w:eastAsia="tr-TR"/>
        </w:rPr>
        <w:t>Filistin Sineması</w:t>
      </w:r>
      <w:r w:rsidRPr="002B066D">
        <w:rPr>
          <w:rFonts w:ascii="Calibri" w:eastAsia="Times New Roman" w:hAnsi="Calibri" w:cs="Calibri"/>
          <w:color w:val="000000"/>
          <w:sz w:val="24"/>
          <w:szCs w:val="24"/>
          <w:lang w:eastAsia="tr-TR"/>
        </w:rPr>
        <w:t>’nı ağırlamaya karar verdiklerini belirten </w:t>
      </w:r>
      <w:r w:rsidRPr="002B066D">
        <w:rPr>
          <w:rFonts w:ascii="Calibri" w:eastAsia="Times New Roman" w:hAnsi="Calibri" w:cs="Calibri"/>
          <w:b/>
          <w:bCs/>
          <w:color w:val="000000"/>
          <w:sz w:val="24"/>
          <w:szCs w:val="24"/>
          <w:lang w:eastAsia="tr-TR"/>
        </w:rPr>
        <w:t>Başkan Ahmet Çakır</w:t>
      </w:r>
      <w:r w:rsidRPr="002B066D">
        <w:rPr>
          <w:rFonts w:ascii="Calibri" w:eastAsia="Times New Roman" w:hAnsi="Calibri" w:cs="Calibri"/>
          <w:color w:val="000000"/>
          <w:sz w:val="24"/>
          <w:szCs w:val="24"/>
          <w:lang w:eastAsia="tr-TR"/>
        </w:rPr>
        <w:t>, </w:t>
      </w:r>
      <w:r w:rsidRPr="002B066D">
        <w:rPr>
          <w:rFonts w:ascii="Calibri" w:eastAsia="Times New Roman" w:hAnsi="Calibri" w:cs="Calibri"/>
          <w:b/>
          <w:bCs/>
          <w:color w:val="000000"/>
          <w:sz w:val="24"/>
          <w:szCs w:val="24"/>
          <w:lang w:eastAsia="tr-TR"/>
        </w:rPr>
        <w:t>Güney Kore</w:t>
      </w:r>
      <w:r w:rsidRPr="002B066D">
        <w:rPr>
          <w:rFonts w:ascii="Calibri" w:eastAsia="Times New Roman" w:hAnsi="Calibri" w:cs="Calibri"/>
          <w:color w:val="000000"/>
          <w:sz w:val="24"/>
          <w:szCs w:val="24"/>
          <w:lang w:eastAsia="tr-TR"/>
        </w:rPr>
        <w:t>’nin ardından, köklü bağlarımızın bulunduğu bir başka dost ülkeyi daha</w:t>
      </w:r>
      <w:r>
        <w:rPr>
          <w:rFonts w:ascii="Calibri" w:eastAsia="Times New Roman" w:hAnsi="Calibri" w:cs="Calibri"/>
          <w:color w:val="000000"/>
          <w:sz w:val="24"/>
          <w:szCs w:val="24"/>
          <w:lang w:eastAsia="tr-TR"/>
        </w:rPr>
        <w:t xml:space="preserve"> </w:t>
      </w:r>
      <w:r w:rsidRPr="002B066D">
        <w:rPr>
          <w:rFonts w:ascii="Calibri" w:eastAsia="Times New Roman" w:hAnsi="Calibri" w:cs="Calibri"/>
          <w:b/>
          <w:bCs/>
          <w:color w:val="000000"/>
          <w:sz w:val="24"/>
          <w:szCs w:val="24"/>
          <w:lang w:eastAsia="tr-TR"/>
        </w:rPr>
        <w:t>Malatya</w:t>
      </w:r>
      <w:r w:rsidRPr="002B066D">
        <w:rPr>
          <w:rFonts w:ascii="Calibri" w:eastAsia="Times New Roman" w:hAnsi="Calibri" w:cs="Calibri"/>
          <w:color w:val="000000"/>
          <w:sz w:val="24"/>
          <w:szCs w:val="24"/>
          <w:lang w:eastAsia="tr-TR"/>
        </w:rPr>
        <w:t>’da</w:t>
      </w:r>
      <w:r>
        <w:rPr>
          <w:rFonts w:ascii="Calibri" w:eastAsia="Times New Roman" w:hAnsi="Calibri" w:cs="Calibri"/>
          <w:color w:val="000000"/>
          <w:sz w:val="24"/>
          <w:szCs w:val="24"/>
          <w:lang w:eastAsia="tr-TR"/>
        </w:rPr>
        <w:t xml:space="preserve"> </w:t>
      </w:r>
      <w:bookmarkStart w:id="0" w:name="_GoBack"/>
      <w:bookmarkEnd w:id="0"/>
      <w:r w:rsidRPr="002B066D">
        <w:rPr>
          <w:rFonts w:ascii="Calibri" w:eastAsia="Times New Roman" w:hAnsi="Calibri" w:cs="Calibri"/>
          <w:color w:val="000000"/>
          <w:sz w:val="24"/>
          <w:szCs w:val="24"/>
          <w:lang w:eastAsia="tr-TR"/>
        </w:rPr>
        <w:t>ağırlamaktan büyük mutluluk duyacaklarını söyledi. Filistin sinemasının ülkenin bağımsızlık ve direniş mücadelesinde önemli bir misyon üstlendiğine dikkat çeken </w:t>
      </w:r>
      <w:r w:rsidRPr="002B066D">
        <w:rPr>
          <w:rFonts w:ascii="Calibri" w:eastAsia="Times New Roman" w:hAnsi="Calibri" w:cs="Calibri"/>
          <w:b/>
          <w:bCs/>
          <w:color w:val="000000"/>
          <w:sz w:val="24"/>
          <w:szCs w:val="24"/>
          <w:lang w:eastAsia="tr-TR"/>
        </w:rPr>
        <w:t>Başkan Çakır</w:t>
      </w:r>
      <w:r w:rsidRPr="002B066D">
        <w:rPr>
          <w:rFonts w:ascii="Calibri" w:eastAsia="Times New Roman" w:hAnsi="Calibri" w:cs="Calibri"/>
          <w:color w:val="000000"/>
          <w:sz w:val="24"/>
          <w:szCs w:val="24"/>
          <w:lang w:eastAsia="tr-TR"/>
        </w:rPr>
        <w:t>, önceki yıllarda festival kapsamında gösterilen Filistin yapımlarının Malatyalı sinemaseverlerden büyük ilgi gördüğünü hatırlatarak bu yıl da aynı ilgi ve coşkunun gösterileceğinden kuşku duymadığını ifade etti. </w:t>
      </w:r>
    </w:p>
    <w:p w:rsidR="002B066D" w:rsidRPr="002B066D" w:rsidRDefault="002B066D" w:rsidP="002B066D">
      <w:pPr>
        <w:spacing w:before="100" w:beforeAutospacing="1" w:after="100" w:afterAutospacing="1" w:line="240" w:lineRule="auto"/>
        <w:rPr>
          <w:rFonts w:ascii="Calibri" w:eastAsia="Times New Roman" w:hAnsi="Calibri" w:cs="Calibri"/>
          <w:sz w:val="24"/>
          <w:szCs w:val="24"/>
          <w:lang w:eastAsia="tr-TR"/>
        </w:rPr>
      </w:pPr>
      <w:r w:rsidRPr="002B066D">
        <w:rPr>
          <w:rFonts w:ascii="Calibri" w:eastAsia="Times New Roman" w:hAnsi="Calibri" w:cs="Calibri"/>
          <w:b/>
          <w:bCs/>
          <w:color w:val="000000"/>
          <w:sz w:val="24"/>
          <w:szCs w:val="24"/>
          <w:lang w:eastAsia="tr-TR"/>
        </w:rPr>
        <w:t>“Konuk Ülke</w:t>
      </w:r>
      <w:r w:rsidRPr="002B066D">
        <w:rPr>
          <w:rFonts w:ascii="Calibri" w:eastAsia="Times New Roman" w:hAnsi="Calibri" w:cs="Calibri"/>
          <w:color w:val="000000"/>
          <w:sz w:val="24"/>
          <w:szCs w:val="24"/>
          <w:lang w:eastAsia="tr-TR"/>
        </w:rPr>
        <w:t>” bölümünün ülke sinemalarının birbirleriyle tanışması ve yakınlaşması noktasında büyük önem taşıdığına dikkat çeken </w:t>
      </w:r>
      <w:r w:rsidRPr="002B066D">
        <w:rPr>
          <w:rFonts w:ascii="Calibri" w:eastAsia="Times New Roman" w:hAnsi="Calibri" w:cs="Calibri"/>
          <w:b/>
          <w:bCs/>
          <w:color w:val="000000"/>
          <w:sz w:val="24"/>
          <w:szCs w:val="24"/>
          <w:lang w:eastAsia="tr-TR"/>
        </w:rPr>
        <w:t xml:space="preserve">Festival Direktörü Suat </w:t>
      </w:r>
      <w:proofErr w:type="spellStart"/>
      <w:r w:rsidRPr="002B066D">
        <w:rPr>
          <w:rFonts w:ascii="Calibri" w:eastAsia="Times New Roman" w:hAnsi="Calibri" w:cs="Calibri"/>
          <w:b/>
          <w:bCs/>
          <w:color w:val="000000"/>
          <w:sz w:val="24"/>
          <w:szCs w:val="24"/>
          <w:lang w:eastAsia="tr-TR"/>
        </w:rPr>
        <w:t>Köçer</w:t>
      </w:r>
      <w:proofErr w:type="spellEnd"/>
      <w:r w:rsidRPr="002B066D">
        <w:rPr>
          <w:rFonts w:ascii="Calibri" w:eastAsia="Times New Roman" w:hAnsi="Calibri" w:cs="Calibri"/>
          <w:color w:val="000000"/>
          <w:sz w:val="24"/>
          <w:szCs w:val="24"/>
          <w:lang w:eastAsia="tr-TR"/>
        </w:rPr>
        <w:t>, bu yıl aynı bölümde </w:t>
      </w:r>
      <w:r w:rsidRPr="002B066D">
        <w:rPr>
          <w:rFonts w:ascii="Calibri" w:eastAsia="Times New Roman" w:hAnsi="Calibri" w:cs="Calibri"/>
          <w:b/>
          <w:bCs/>
          <w:color w:val="000000"/>
          <w:sz w:val="24"/>
          <w:szCs w:val="24"/>
          <w:lang w:eastAsia="tr-TR"/>
        </w:rPr>
        <w:t>Filistin</w:t>
      </w:r>
      <w:r w:rsidRPr="002B066D">
        <w:rPr>
          <w:rFonts w:ascii="Calibri" w:eastAsia="Times New Roman" w:hAnsi="Calibri" w:cs="Calibri"/>
          <w:color w:val="000000"/>
          <w:sz w:val="24"/>
          <w:szCs w:val="24"/>
          <w:lang w:eastAsia="tr-TR"/>
        </w:rPr>
        <w:t xml:space="preserve">’i ağırlamaya karar verdiklerini ve konuyla ilgili çalışmaları geçtiğimiz </w:t>
      </w:r>
      <w:proofErr w:type="gramStart"/>
      <w:r w:rsidRPr="002B066D">
        <w:rPr>
          <w:rFonts w:ascii="Calibri" w:eastAsia="Times New Roman" w:hAnsi="Calibri" w:cs="Calibri"/>
          <w:color w:val="000000"/>
          <w:sz w:val="24"/>
          <w:szCs w:val="24"/>
          <w:lang w:eastAsia="tr-TR"/>
        </w:rPr>
        <w:t>Ocak</w:t>
      </w:r>
      <w:proofErr w:type="gramEnd"/>
      <w:r w:rsidRPr="002B066D">
        <w:rPr>
          <w:rFonts w:ascii="Calibri" w:eastAsia="Times New Roman" w:hAnsi="Calibri" w:cs="Calibri"/>
          <w:color w:val="000000"/>
          <w:sz w:val="24"/>
          <w:szCs w:val="24"/>
          <w:lang w:eastAsia="tr-TR"/>
        </w:rPr>
        <w:t xml:space="preserve"> ayından bu yana sürdürdüklerini söyledi. Filistinli sinemacıların işgal altında, büyük özverilerle sinema yaparak var olma mücadelesi verdiklerini ve bu yolla seslerini dünyaya duyurmaya çalıştıklarını hatırlatan</w:t>
      </w:r>
      <w:r>
        <w:rPr>
          <w:rFonts w:ascii="Calibri" w:eastAsia="Times New Roman" w:hAnsi="Calibri" w:cs="Calibri"/>
          <w:color w:val="000000"/>
          <w:sz w:val="24"/>
          <w:szCs w:val="24"/>
          <w:lang w:eastAsia="tr-TR"/>
        </w:rPr>
        <w:t xml:space="preserve"> </w:t>
      </w:r>
      <w:proofErr w:type="spellStart"/>
      <w:r w:rsidRPr="002B066D">
        <w:rPr>
          <w:rFonts w:ascii="Calibri" w:eastAsia="Times New Roman" w:hAnsi="Calibri" w:cs="Calibri"/>
          <w:b/>
          <w:bCs/>
          <w:color w:val="000000"/>
          <w:sz w:val="24"/>
          <w:szCs w:val="24"/>
          <w:lang w:eastAsia="tr-TR"/>
        </w:rPr>
        <w:t>Köçer</w:t>
      </w:r>
      <w:proofErr w:type="spellEnd"/>
      <w:r w:rsidRPr="002B066D">
        <w:rPr>
          <w:rFonts w:ascii="Calibri" w:eastAsia="Times New Roman" w:hAnsi="Calibri" w:cs="Calibri"/>
          <w:color w:val="000000"/>
          <w:sz w:val="24"/>
          <w:szCs w:val="24"/>
          <w:lang w:eastAsia="tr-TR"/>
        </w:rPr>
        <w:t>, yeni filmleri, önemli sinemacıları ve özgün konu başlıklarıyla </w:t>
      </w:r>
      <w:r w:rsidRPr="002B066D">
        <w:rPr>
          <w:rFonts w:ascii="Calibri" w:eastAsia="Times New Roman" w:hAnsi="Calibri" w:cs="Calibri"/>
          <w:b/>
          <w:bCs/>
          <w:color w:val="000000"/>
          <w:sz w:val="24"/>
          <w:szCs w:val="24"/>
          <w:lang w:eastAsia="tr-TR"/>
        </w:rPr>
        <w:t>Filistin Sineması</w:t>
      </w:r>
      <w:r w:rsidRPr="002B066D">
        <w:rPr>
          <w:rFonts w:ascii="Calibri" w:eastAsia="Times New Roman" w:hAnsi="Calibri" w:cs="Calibri"/>
          <w:color w:val="000000"/>
          <w:sz w:val="24"/>
          <w:szCs w:val="24"/>
          <w:lang w:eastAsia="tr-TR"/>
        </w:rPr>
        <w:t>’nın ağırlanacağı “</w:t>
      </w:r>
      <w:r w:rsidRPr="002B066D">
        <w:rPr>
          <w:rFonts w:ascii="Calibri" w:eastAsia="Times New Roman" w:hAnsi="Calibri" w:cs="Calibri"/>
          <w:b/>
          <w:bCs/>
          <w:color w:val="000000"/>
          <w:sz w:val="24"/>
          <w:szCs w:val="24"/>
          <w:lang w:eastAsia="tr-TR"/>
        </w:rPr>
        <w:t>Konuk Ülke: Filistin</w:t>
      </w:r>
      <w:r w:rsidRPr="002B066D">
        <w:rPr>
          <w:rFonts w:ascii="Calibri" w:eastAsia="Times New Roman" w:hAnsi="Calibri" w:cs="Calibri"/>
          <w:color w:val="000000"/>
          <w:sz w:val="24"/>
          <w:szCs w:val="24"/>
          <w:lang w:eastAsia="tr-TR"/>
        </w:rPr>
        <w:t xml:space="preserve">” bölümünün bu konuda sinemaseverlere farklı </w:t>
      </w:r>
      <w:proofErr w:type="spellStart"/>
      <w:r w:rsidRPr="002B066D">
        <w:rPr>
          <w:rFonts w:ascii="Calibri" w:eastAsia="Times New Roman" w:hAnsi="Calibri" w:cs="Calibri"/>
          <w:color w:val="000000"/>
          <w:sz w:val="24"/>
          <w:szCs w:val="24"/>
          <w:lang w:eastAsia="tr-TR"/>
        </w:rPr>
        <w:t>bakışaçıları</w:t>
      </w:r>
      <w:proofErr w:type="spellEnd"/>
      <w:r w:rsidRPr="002B066D">
        <w:rPr>
          <w:rFonts w:ascii="Calibri" w:eastAsia="Times New Roman" w:hAnsi="Calibri" w:cs="Calibri"/>
          <w:color w:val="000000"/>
          <w:sz w:val="24"/>
          <w:szCs w:val="24"/>
          <w:lang w:eastAsia="tr-TR"/>
        </w:rPr>
        <w:t xml:space="preserve"> sunacağını söyledi. </w:t>
      </w:r>
      <w:proofErr w:type="spellStart"/>
      <w:r w:rsidRPr="002B066D">
        <w:rPr>
          <w:rFonts w:ascii="Calibri" w:eastAsia="Times New Roman" w:hAnsi="Calibri" w:cs="Calibri"/>
          <w:b/>
          <w:bCs/>
          <w:color w:val="000000"/>
          <w:sz w:val="24"/>
          <w:szCs w:val="24"/>
          <w:lang w:eastAsia="tr-TR"/>
        </w:rPr>
        <w:t>Köçer</w:t>
      </w:r>
      <w:proofErr w:type="spellEnd"/>
      <w:r w:rsidRPr="002B066D">
        <w:rPr>
          <w:rFonts w:ascii="Calibri" w:eastAsia="Times New Roman" w:hAnsi="Calibri" w:cs="Calibri"/>
          <w:color w:val="000000"/>
          <w:sz w:val="24"/>
          <w:szCs w:val="24"/>
          <w:lang w:eastAsia="tr-TR"/>
        </w:rPr>
        <w:t>, programa dair ayrıntıların kısa bir süre sonra kamuoyuna duyurulacağını da sözlerine ekledi. </w:t>
      </w:r>
    </w:p>
    <w:p w:rsidR="002B066D" w:rsidRPr="002B066D" w:rsidRDefault="002B066D" w:rsidP="002B066D">
      <w:pPr>
        <w:pStyle w:val="AralkYok"/>
        <w:rPr>
          <w:lang w:eastAsia="tr-TR"/>
        </w:rPr>
      </w:pPr>
      <w:hyperlink r:id="rId4" w:history="1">
        <w:r w:rsidRPr="002B066D">
          <w:rPr>
            <w:color w:val="0000FF"/>
            <w:lang w:eastAsia="tr-TR"/>
          </w:rPr>
          <w:t>http://www.malatyafilmfest.org.tr</w:t>
        </w:r>
      </w:hyperlink>
    </w:p>
    <w:p w:rsidR="002B066D" w:rsidRPr="002B066D" w:rsidRDefault="002B066D" w:rsidP="002B066D">
      <w:pPr>
        <w:pStyle w:val="AralkYok"/>
        <w:rPr>
          <w:lang w:eastAsia="tr-TR"/>
        </w:rPr>
      </w:pPr>
      <w:hyperlink r:id="rId5" w:history="1">
        <w:proofErr w:type="spellStart"/>
        <w:proofErr w:type="gramStart"/>
        <w:r w:rsidRPr="002B066D">
          <w:rPr>
            <w:color w:val="0000FF"/>
            <w:lang w:eastAsia="tr-TR"/>
          </w:rPr>
          <w:t>facebook</w:t>
        </w:r>
        <w:proofErr w:type="spellEnd"/>
        <w:proofErr w:type="gramEnd"/>
        <w:r w:rsidRPr="002B066D">
          <w:rPr>
            <w:color w:val="0000FF"/>
            <w:lang w:eastAsia="tr-TR"/>
          </w:rPr>
          <w:t>/</w:t>
        </w:r>
        <w:proofErr w:type="spellStart"/>
        <w:r w:rsidRPr="002B066D">
          <w:rPr>
            <w:color w:val="0000FF"/>
            <w:lang w:eastAsia="tr-TR"/>
          </w:rPr>
          <w:t>malatyafilmfestivali</w:t>
        </w:r>
        <w:proofErr w:type="spellEnd"/>
      </w:hyperlink>
    </w:p>
    <w:p w:rsidR="002B066D" w:rsidRPr="002B066D" w:rsidRDefault="002B066D" w:rsidP="002B066D">
      <w:pPr>
        <w:pStyle w:val="AralkYok"/>
        <w:rPr>
          <w:lang w:eastAsia="tr-TR"/>
        </w:rPr>
      </w:pPr>
      <w:hyperlink r:id="rId6" w:history="1">
        <w:proofErr w:type="spellStart"/>
        <w:proofErr w:type="gramStart"/>
        <w:r w:rsidRPr="002B066D">
          <w:rPr>
            <w:color w:val="0000FF"/>
            <w:lang w:eastAsia="tr-TR"/>
          </w:rPr>
          <w:t>twitter</w:t>
        </w:r>
        <w:proofErr w:type="spellEnd"/>
        <w:proofErr w:type="gramEnd"/>
        <w:r w:rsidRPr="002B066D">
          <w:rPr>
            <w:color w:val="0000FF"/>
            <w:lang w:eastAsia="tr-TR"/>
          </w:rPr>
          <w:t>/</w:t>
        </w:r>
      </w:hyperlink>
      <w:hyperlink r:id="rId7" w:history="1">
        <w:dir w:val="ltr">
          <w:proofErr w:type="spellStart"/>
        </w:dir>
      </w:hyperlink>
      <w:hyperlink r:id="rId8" w:history="1">
        <w:r w:rsidRPr="002B066D">
          <w:rPr>
            <w:color w:val="0000FF"/>
            <w:lang w:eastAsia="tr-TR"/>
          </w:rPr>
          <w:t>malatyafilmfest</w:t>
        </w:r>
        <w:proofErr w:type="spellEnd"/>
      </w:hyperlink>
    </w:p>
    <w:p w:rsidR="002B066D" w:rsidRPr="002B066D" w:rsidRDefault="002B066D" w:rsidP="002B066D">
      <w:pPr>
        <w:pStyle w:val="AralkYok"/>
        <w:rPr>
          <w:lang w:eastAsia="tr-TR"/>
        </w:rPr>
      </w:pPr>
      <w:hyperlink r:id="rId9" w:history="1">
        <w:proofErr w:type="spellStart"/>
        <w:proofErr w:type="gramStart"/>
        <w:r w:rsidRPr="002B066D">
          <w:rPr>
            <w:color w:val="0000FF"/>
            <w:lang w:eastAsia="tr-TR"/>
          </w:rPr>
          <w:t>instagram</w:t>
        </w:r>
        <w:proofErr w:type="spellEnd"/>
        <w:proofErr w:type="gramEnd"/>
        <w:r w:rsidRPr="002B066D">
          <w:rPr>
            <w:color w:val="0000FF"/>
            <w:lang w:eastAsia="tr-TR"/>
          </w:rPr>
          <w:t>/</w:t>
        </w:r>
        <w:proofErr w:type="spellStart"/>
        <w:r w:rsidRPr="002B066D">
          <w:rPr>
            <w:color w:val="0000FF"/>
            <w:lang w:eastAsia="tr-TR"/>
          </w:rPr>
          <w:t>malatyafilmfest</w:t>
        </w:r>
        <w:proofErr w:type="spellEnd"/>
      </w:hyperlink>
    </w:p>
    <w:p w:rsidR="002B066D" w:rsidRPr="002B066D" w:rsidRDefault="002B066D" w:rsidP="002B066D">
      <w:pPr>
        <w:pStyle w:val="AralkYok"/>
        <w:rPr>
          <w:lang w:eastAsia="tr-TR"/>
        </w:rPr>
      </w:pPr>
      <w:r w:rsidRPr="002B066D">
        <w:rPr>
          <w:lang w:eastAsia="tr-TR"/>
        </w:rPr>
        <w:t> </w:t>
      </w:r>
    </w:p>
    <w:p w:rsidR="002B066D" w:rsidRPr="002B066D" w:rsidRDefault="002B066D" w:rsidP="002B066D">
      <w:pPr>
        <w:pStyle w:val="AralkYok"/>
        <w:rPr>
          <w:lang w:eastAsia="tr-TR"/>
        </w:rPr>
      </w:pPr>
      <w:r w:rsidRPr="002B066D">
        <w:rPr>
          <w:lang w:eastAsia="tr-TR"/>
        </w:rPr>
        <w:t> </w:t>
      </w:r>
    </w:p>
    <w:p w:rsidR="002B066D" w:rsidRPr="002B066D" w:rsidRDefault="002B066D" w:rsidP="002B066D">
      <w:pPr>
        <w:pStyle w:val="AralkYok"/>
        <w:rPr>
          <w:lang w:eastAsia="tr-TR"/>
        </w:rPr>
      </w:pPr>
      <w:r w:rsidRPr="002B066D">
        <w:rPr>
          <w:b/>
          <w:bCs/>
          <w:color w:val="16201E"/>
          <w:lang w:eastAsia="tr-TR"/>
        </w:rPr>
        <w:lastRenderedPageBreak/>
        <w:t>Detaylı Bilgi ve Görsel İçin:</w:t>
      </w:r>
    </w:p>
    <w:p w:rsidR="002B066D" w:rsidRPr="002B066D" w:rsidRDefault="002B066D" w:rsidP="002B066D">
      <w:pPr>
        <w:pStyle w:val="AralkYok"/>
        <w:rPr>
          <w:lang w:eastAsia="tr-TR"/>
        </w:rPr>
      </w:pPr>
      <w:r w:rsidRPr="002B066D">
        <w:rPr>
          <w:b/>
          <w:bCs/>
          <w:color w:val="16201E"/>
          <w:lang w:eastAsia="tr-TR"/>
        </w:rPr>
        <w:t>BAF&amp;ZB Pazarlama İletişim Ajansı</w:t>
      </w:r>
    </w:p>
    <w:p w:rsidR="002B066D" w:rsidRPr="002B066D" w:rsidRDefault="002B066D" w:rsidP="002B066D">
      <w:pPr>
        <w:pStyle w:val="AralkYok"/>
        <w:rPr>
          <w:lang w:eastAsia="tr-TR"/>
        </w:rPr>
      </w:pPr>
      <w:r w:rsidRPr="002B066D">
        <w:rPr>
          <w:color w:val="16201E"/>
          <w:lang w:eastAsia="tr-TR"/>
        </w:rPr>
        <w:t>TEL: 0212 2274005 | CEP: 0544 4761329 – 0546 2665144</w:t>
      </w:r>
    </w:p>
    <w:p w:rsidR="002B066D" w:rsidRPr="002B066D" w:rsidRDefault="002B066D" w:rsidP="002B066D">
      <w:pPr>
        <w:pStyle w:val="AralkYok"/>
        <w:rPr>
          <w:lang w:eastAsia="tr-TR"/>
        </w:rPr>
      </w:pPr>
      <w:hyperlink r:id="rId10" w:history="1">
        <w:r w:rsidRPr="002B066D">
          <w:rPr>
            <w:color w:val="0000FF"/>
            <w:lang w:eastAsia="tr-TR"/>
          </w:rPr>
          <w:t>batuhanzumrut@zbiletisim.com</w:t>
        </w:r>
      </w:hyperlink>
      <w:r w:rsidRPr="002B066D">
        <w:rPr>
          <w:color w:val="16201E"/>
          <w:lang w:eastAsia="tr-TR"/>
        </w:rPr>
        <w:t> &amp; </w:t>
      </w:r>
      <w:hyperlink r:id="rId11" w:history="1">
        <w:r w:rsidRPr="002B066D">
          <w:rPr>
            <w:color w:val="0000FF"/>
            <w:lang w:eastAsia="tr-TR"/>
          </w:rPr>
          <w:t>berksenoz@zbiletisim.com</w:t>
        </w:r>
      </w:hyperlink>
    </w:p>
    <w:p w:rsidR="002B066D" w:rsidRPr="002B066D" w:rsidRDefault="002B066D" w:rsidP="002B066D">
      <w:pPr>
        <w:pStyle w:val="AralkYok"/>
      </w:pPr>
    </w:p>
    <w:sectPr w:rsidR="002B066D" w:rsidRPr="002B066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6D"/>
    <w:rsid w:val="002B06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19AD"/>
  <w15:chartTrackingRefBased/>
  <w15:docId w15:val="{522B2B83-4AF7-4C13-B004-96B31971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B06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B066D"/>
    <w:rPr>
      <w:color w:val="0000FF"/>
      <w:u w:val="single"/>
    </w:rPr>
  </w:style>
  <w:style w:type="paragraph" w:styleId="AralkYok">
    <w:name w:val="No Spacing"/>
    <w:uiPriority w:val="1"/>
    <w:qFormat/>
    <w:rsid w:val="002B0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33908">
      <w:bodyDiv w:val="1"/>
      <w:marLeft w:val="0"/>
      <w:marRight w:val="0"/>
      <w:marTop w:val="0"/>
      <w:marBottom w:val="0"/>
      <w:divBdr>
        <w:top w:val="none" w:sz="0" w:space="0" w:color="auto"/>
        <w:left w:val="none" w:sz="0" w:space="0" w:color="auto"/>
        <w:bottom w:val="none" w:sz="0" w:space="0" w:color="auto"/>
        <w:right w:val="none" w:sz="0" w:space="0" w:color="auto"/>
      </w:divBdr>
      <w:divsChild>
        <w:div w:id="1709985383">
          <w:marLeft w:val="0"/>
          <w:marRight w:val="0"/>
          <w:marTop w:val="0"/>
          <w:marBottom w:val="0"/>
          <w:divBdr>
            <w:top w:val="none" w:sz="0" w:space="0" w:color="auto"/>
            <w:left w:val="none" w:sz="0" w:space="0" w:color="auto"/>
            <w:bottom w:val="none" w:sz="0" w:space="0" w:color="auto"/>
            <w:right w:val="none" w:sz="0" w:space="0" w:color="auto"/>
          </w:divBdr>
          <w:divsChild>
            <w:div w:id="993219017">
              <w:marLeft w:val="0"/>
              <w:marRight w:val="0"/>
              <w:marTop w:val="0"/>
              <w:marBottom w:val="0"/>
              <w:divBdr>
                <w:top w:val="none" w:sz="0" w:space="0" w:color="auto"/>
                <w:left w:val="none" w:sz="0" w:space="0" w:color="auto"/>
                <w:bottom w:val="none" w:sz="0" w:space="0" w:color="auto"/>
                <w:right w:val="none" w:sz="0" w:space="0" w:color="auto"/>
              </w:divBdr>
            </w:div>
            <w:div w:id="462312097">
              <w:marLeft w:val="0"/>
              <w:marRight w:val="0"/>
              <w:marTop w:val="0"/>
              <w:marBottom w:val="0"/>
              <w:divBdr>
                <w:top w:val="none" w:sz="0" w:space="0" w:color="auto"/>
                <w:left w:val="none" w:sz="0" w:space="0" w:color="auto"/>
                <w:bottom w:val="none" w:sz="0" w:space="0" w:color="auto"/>
                <w:right w:val="none" w:sz="0" w:space="0" w:color="auto"/>
              </w:divBdr>
            </w:div>
            <w:div w:id="487210379">
              <w:marLeft w:val="0"/>
              <w:marRight w:val="0"/>
              <w:marTop w:val="0"/>
              <w:marBottom w:val="0"/>
              <w:divBdr>
                <w:top w:val="none" w:sz="0" w:space="0" w:color="auto"/>
                <w:left w:val="none" w:sz="0" w:space="0" w:color="auto"/>
                <w:bottom w:val="none" w:sz="0" w:space="0" w:color="auto"/>
                <w:right w:val="none" w:sz="0" w:space="0" w:color="auto"/>
              </w:divBdr>
            </w:div>
            <w:div w:id="322778389">
              <w:marLeft w:val="0"/>
              <w:marRight w:val="0"/>
              <w:marTop w:val="0"/>
              <w:marBottom w:val="0"/>
              <w:divBdr>
                <w:top w:val="none" w:sz="0" w:space="0" w:color="auto"/>
                <w:left w:val="none" w:sz="0" w:space="0" w:color="auto"/>
                <w:bottom w:val="none" w:sz="0" w:space="0" w:color="auto"/>
                <w:right w:val="none" w:sz="0" w:space="0" w:color="auto"/>
              </w:divBdr>
            </w:div>
            <w:div w:id="235017115">
              <w:marLeft w:val="0"/>
              <w:marRight w:val="0"/>
              <w:marTop w:val="0"/>
              <w:marBottom w:val="0"/>
              <w:divBdr>
                <w:top w:val="none" w:sz="0" w:space="0" w:color="auto"/>
                <w:left w:val="none" w:sz="0" w:space="0" w:color="auto"/>
                <w:bottom w:val="none" w:sz="0" w:space="0" w:color="auto"/>
                <w:right w:val="none" w:sz="0" w:space="0" w:color="auto"/>
              </w:divBdr>
            </w:div>
            <w:div w:id="941572411">
              <w:marLeft w:val="0"/>
              <w:marRight w:val="0"/>
              <w:marTop w:val="0"/>
              <w:marBottom w:val="0"/>
              <w:divBdr>
                <w:top w:val="none" w:sz="0" w:space="0" w:color="auto"/>
                <w:left w:val="none" w:sz="0" w:space="0" w:color="auto"/>
                <w:bottom w:val="none" w:sz="0" w:space="0" w:color="auto"/>
                <w:right w:val="none" w:sz="0" w:space="0" w:color="auto"/>
              </w:divBdr>
            </w:div>
            <w:div w:id="84033241">
              <w:marLeft w:val="0"/>
              <w:marRight w:val="0"/>
              <w:marTop w:val="0"/>
              <w:marBottom w:val="0"/>
              <w:divBdr>
                <w:top w:val="none" w:sz="0" w:space="0" w:color="auto"/>
                <w:left w:val="none" w:sz="0" w:space="0" w:color="auto"/>
                <w:bottom w:val="none" w:sz="0" w:space="0" w:color="auto"/>
                <w:right w:val="none" w:sz="0" w:space="0" w:color="auto"/>
              </w:divBdr>
            </w:div>
            <w:div w:id="931014587">
              <w:marLeft w:val="0"/>
              <w:marRight w:val="0"/>
              <w:marTop w:val="0"/>
              <w:marBottom w:val="0"/>
              <w:divBdr>
                <w:top w:val="none" w:sz="0" w:space="0" w:color="auto"/>
                <w:left w:val="none" w:sz="0" w:space="0" w:color="auto"/>
                <w:bottom w:val="none" w:sz="0" w:space="0" w:color="auto"/>
                <w:right w:val="none" w:sz="0" w:space="0" w:color="auto"/>
              </w:divBdr>
            </w:div>
            <w:div w:id="9019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latyafilmfes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malatyafilmfes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malatyafilmfest" TargetMode="External"/><Relationship Id="rId11" Type="http://schemas.openxmlformats.org/officeDocument/2006/relationships/hyperlink" Target="mailto:berksenoz@zbiletisim.com" TargetMode="External"/><Relationship Id="rId5" Type="http://schemas.openxmlformats.org/officeDocument/2006/relationships/hyperlink" Target="https://www.facebook.com/malatyafilmfestivali/" TargetMode="External"/><Relationship Id="rId10" Type="http://schemas.openxmlformats.org/officeDocument/2006/relationships/hyperlink" Target="mailto:batuhanzumrut@zbiletisim.com" TargetMode="External"/><Relationship Id="rId4" Type="http://schemas.openxmlformats.org/officeDocument/2006/relationships/hyperlink" Target="http://www.malatyafilmfest.org.tr/" TargetMode="External"/><Relationship Id="rId9" Type="http://schemas.openxmlformats.org/officeDocument/2006/relationships/hyperlink" Target="https://www.instagram.com/malatyafilmfe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2018-07-26T06:00:00Z</dcterms:created>
  <dcterms:modified xsi:type="dcterms:W3CDTF">2018-07-26T06:03:00Z</dcterms:modified>
</cp:coreProperties>
</file>