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54" w:rsidRPr="00EA3054" w:rsidRDefault="00EA3054" w:rsidP="00EA3054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EA3054">
        <w:rPr>
          <w:rFonts w:cstheme="minorHAnsi"/>
          <w:b/>
          <w:bCs/>
          <w:sz w:val="40"/>
          <w:szCs w:val="40"/>
          <w:lang w:eastAsia="tr-TR"/>
        </w:rPr>
        <w:t>UNİVİZYON BAŞVUR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  <w:r w:rsidRPr="00EA3054">
        <w:rPr>
          <w:rFonts w:cstheme="minorHAnsi"/>
          <w:b/>
          <w:bCs/>
          <w:color w:val="47535E"/>
          <w:sz w:val="24"/>
          <w:szCs w:val="24"/>
          <w:lang w:eastAsia="tr-TR"/>
        </w:rPr>
        <w:t>SON BAŞVURU TARİHİ 20 HAZİRAN!</w:t>
      </w: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  <w:r w:rsidRPr="00EA3054">
        <w:rPr>
          <w:rFonts w:cstheme="minorHAnsi"/>
          <w:b/>
          <w:bCs/>
          <w:color w:val="47535E"/>
          <w:sz w:val="24"/>
          <w:szCs w:val="24"/>
          <w:lang w:eastAsia="tr-TR"/>
        </w:rPr>
        <w:t>Yarışma Başvurusu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Filminizi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filmfreeway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üzerinden yükledikten sonra (yukarıda yer alan simgeye tıklayın) lütfen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filmfreeway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hesabınızda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my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projects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&gt;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poject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file bölümündeki "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files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&amp;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attachments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>" kısmına öğrenci belgenizi veya yeni mezun iseniz bunu gösteren bir belgeyi ve yaşınızı gösteren kimlik belgesi veya pasaport fotoğrafınızı yükleyiniz.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  <w:r w:rsidRPr="00EA3054">
        <w:rPr>
          <w:rFonts w:cstheme="minorHAnsi"/>
          <w:b/>
          <w:bCs/>
          <w:color w:val="47535E"/>
          <w:sz w:val="24"/>
          <w:szCs w:val="24"/>
          <w:lang w:eastAsia="tr-TR"/>
        </w:rPr>
        <w:t>YARIŞMA KURALLARI</w:t>
      </w: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Yalnızca öğrencilik hali devam eden ve/veya 2018 yılında mezun olmuş yönetmenlerin kısa filmleri yarışma kategorisine kabul edilir.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Filmler jenerik hariç 5 dakikadan uzun olmamalıdır. 5 dakikadan uzun olan filmler otomatik olarak "Yarışma Dışı" kategorisinde değerlendirmeye alınarak festivalde yer alma şansını devam ettirir.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Jenerik uzunluğu 1:30 dakikayı geçmemelidir.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Yarışma ülke sınırlaması olmadan 27 yaşının altındaki tüm öğrencilere açıktır. (Yönetmenin doğum tarihi Ocak 1991 yılından büyük olmamalıdır.)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Filmler İngilizce altyazılı olmak zorundadır. Filminizin dilinin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ingilizce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olması halinde filminiz Türkçe altyazı içermelidir.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Yapım tarihi Eylül 2016’dan önce olan filmler kabul edilmeyecektir.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Önceki yıllarda başvurulan filmlerle tekrar başvuru yapılamaz. Daha önce başvuru yapmış filmler kabul edilmeyecektir.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Yarışma kategorimiz herhangi bir ekipman kısıtlaması getirmemektedir. Filmleriniz tüm hareketli görüntü kayıt özelliğine sahip cihazlarla çekilmiş olabilir. Öğrencilerin fikirlerini ve düşüncelerini filme dökmeleri başlıca hedefimizdir.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Filmde kullanılan hayvanlar zarar görmemelidir.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gönüllüleri yarışmaya katılamaz.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Filminizin finale kalması halinde tarafınızdan filminizin Apple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ProRes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422 (HQ) formatında çıktısı talep edilecektir.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Filminizin finalist olarak seçilmesi halinde sizden aşağıdaki materyaller talep edilecektir: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Filminizin Apple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ProRes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422 HQ formatında çıktısı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Yönetmenin biyografisi (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Max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>. 150 kelime, Türkçe ve İngilizce)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Kısa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Sinopsis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(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Max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>. 120 kelime, Türkçe ve İngilizce)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2 yüksek çözünürlüklü yönetme fotoğrafı (1 yatay, 1 dikey)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Filmin afişi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Pasaport bilgilerinin yer aldığı sayfanın fotoğrafı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Öğrenci belgesi veya üzerinde geçerli tarih bulunan öğrenci kartı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Yeni mezunlar için diploma veya mezun olunan tarihi gösteren ilgili mezuniyet belgesi</w:t>
      </w: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Kısa Film Festivali Başvuru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Koşulları’nın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imzalı çıktısı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  <w:r w:rsidRPr="00EA3054">
        <w:rPr>
          <w:rFonts w:cstheme="minorHAnsi"/>
          <w:b/>
          <w:bCs/>
          <w:color w:val="47535E"/>
          <w:sz w:val="24"/>
          <w:szCs w:val="24"/>
          <w:lang w:eastAsia="tr-TR"/>
        </w:rPr>
        <w:t>Özel Seçki Başvurusu</w:t>
      </w: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  <w:r w:rsidRPr="00EA3054">
        <w:rPr>
          <w:rFonts w:cstheme="minorHAnsi"/>
          <w:b/>
          <w:bCs/>
          <w:color w:val="47535E"/>
          <w:sz w:val="24"/>
          <w:szCs w:val="24"/>
          <w:lang w:eastAsia="tr-TR"/>
        </w:rPr>
        <w:t>ÖZEL SEÇKİ KURALLARI</w:t>
      </w: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Yaş sınırı bulunmamaktadır.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5 dakika süre limitimiz bu kategori için uygulanmamaktadır ancak filmler yine de jenerik hariç 15 dakikayı geçmemelidir (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kısakes'meye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burada da devam ediyoruz!)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Jenerik uzunluğu 1:30 dakikayı geçmemelidir.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Filmler kendi dillerinde ancak İngilizce altyazılı olmalıdır. Filminizin İngilizce olması halinde Türkçe altyazılı olması gerekmektedir.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Yapım tarihi Eylül 2016’dan önce olan filmler kabul edilmeyecektir.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Önceki yıllarda başvurulan filmlerle tekrar başvuru yapılamaz. Daha önce başvuru yapmış filmler kabul edilmeyecektir.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Filmde kullanılan hayvanlar zarar görmemelidir.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Filminizin gösterim için seçilmesi halinde festival ekibi sizden filminizin Apple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ProRes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422 (HQ) formatındaki çıktısını talep edecektir.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Filminizin yarışma dışı gösterim için seçilmesi halinde sizden aşağıdaki materyaller talep edilecektir: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Filminizin Apple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ProRes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422 HQ formatında çıktısı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Yönetmenin biyografisi (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Max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>. 150 kelime, Türkçe ve İngilizce)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Kısa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Sinopsis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(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Max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>. 120 kelime, Türkçe ve İngilizce)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2 yüksek çözünürlüklü yönetme fotoğrafı (1 yatay, 1 dikey)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lastRenderedPageBreak/>
        <w:t>Filmin afişi</w:t>
      </w: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Kısa Film Festivali Başvuru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Koşulları’nın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imzalı çıktısı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b/>
          <w:bCs/>
          <w:color w:val="47535E"/>
          <w:kern w:val="36"/>
          <w:sz w:val="24"/>
          <w:szCs w:val="24"/>
          <w:lang w:eastAsia="tr-TR"/>
        </w:rPr>
      </w:pPr>
      <w:r w:rsidRPr="00EA3054">
        <w:rPr>
          <w:rFonts w:cstheme="minorHAnsi"/>
          <w:b/>
          <w:bCs/>
          <w:color w:val="47535E"/>
          <w:kern w:val="36"/>
          <w:sz w:val="24"/>
          <w:szCs w:val="24"/>
          <w:lang w:eastAsia="tr-TR"/>
        </w:rPr>
        <w:t>Genel Kurallar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kern w:val="36"/>
          <w:sz w:val="24"/>
          <w:szCs w:val="24"/>
          <w:lang w:eastAsia="tr-TR"/>
        </w:rPr>
      </w:pP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Filminiz ile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Film Festivali'ne başvurarak, aşağıdaki koşulları kabul etmiş bulunursunuz;</w:t>
      </w: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KısaKes'e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filmimin ve kendi fotoğrafımın basılı/yazılı/dijital ortamlarında kullanım hakkı iznini veriyorum.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KısaKes'e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düzenleyeceği tüm organizasyonlarda filmimin gösterim hakkı iznini veriyorum.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KısaKes'i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tüm basılı/yazılı/dijital ortamlarda oluşabilecek aksaklıklardan muaf tutuyorum.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KısaKes'i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tüm sponsorluk, iş birliği, anlaşma içerisinde yer aldığı kurum ve kuruluşların ifade ve kullanımlarından muaf tutuyorum.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Başvuran/Yapımcı olarak tüm telif hakkı yükümlülükleriyle alakalı düzenlemelerin tarafıma ait olduğunu taahhüt ederim.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KısaKes'in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>, iletişim bilgilerimi festival partnerleri ile paylaşmasına izin veriyorum.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KısaKes'e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gerçekleştirdiğim başvurunun festivale katılımı garantilemediğinin bilincindeyim.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kurallarda değişiklik yapma hakkını saklı tutmaktadır.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Bu yönetmelikte her türlü değişiklik hakkı ve belirlenmeyen diğer hususlarda, karar yetkisi </w:t>
      </w: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Kısa Film Festivali’ne aittir.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EA3054">
        <w:rPr>
          <w:rFonts w:cstheme="minorHAnsi"/>
          <w:color w:val="47535E"/>
          <w:sz w:val="24"/>
          <w:szCs w:val="24"/>
          <w:lang w:eastAsia="tr-TR"/>
        </w:rPr>
        <w:t>KısaKes’e</w:t>
      </w:r>
      <w:proofErr w:type="spellEnd"/>
      <w:r w:rsidRPr="00EA3054">
        <w:rPr>
          <w:rFonts w:cstheme="minorHAnsi"/>
          <w:color w:val="47535E"/>
          <w:sz w:val="24"/>
          <w:szCs w:val="24"/>
          <w:lang w:eastAsia="tr-TR"/>
        </w:rPr>
        <w:t xml:space="preserve"> başvuran katılımcılar yukarıda yer alan genel kural maddelerini kabul etmiş sayılır.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= Bir üniversite çerçevesinde öğrenci olarak eğitimimi sürdürüyorum. (hazırlık, ön-lisans, lisans, yüksek lisans, doktora programları)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= Başvurmuş olduğum film tamamen bir öğrenci/öğrenciler tarafından çekilmiştir.</w:t>
      </w:r>
    </w:p>
    <w:p w:rsidR="00EA3054" w:rsidRP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EA3054" w:rsidRDefault="00EA3054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EA3054">
        <w:rPr>
          <w:rFonts w:cstheme="minorHAnsi"/>
          <w:color w:val="47535E"/>
          <w:sz w:val="24"/>
          <w:szCs w:val="24"/>
          <w:lang w:eastAsia="tr-TR"/>
        </w:rPr>
        <w:t>(= ile işaretli koşullar yarışma için geçerlidir.)</w:t>
      </w:r>
    </w:p>
    <w:p w:rsid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7965C6" w:rsidRDefault="007965C6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  <w:r w:rsidRPr="007965C6">
        <w:rPr>
          <w:rFonts w:cstheme="minorHAnsi"/>
          <w:b/>
          <w:bCs/>
          <w:color w:val="47535E"/>
          <w:sz w:val="24"/>
          <w:szCs w:val="24"/>
          <w:lang w:eastAsia="tr-TR"/>
        </w:rPr>
        <w:t>JÜRİ</w:t>
      </w:r>
    </w:p>
    <w:p w:rsidR="007965C6" w:rsidRDefault="007965C6" w:rsidP="00EA3054">
      <w:pPr>
        <w:pStyle w:val="AralkYok"/>
        <w:rPr>
          <w:rFonts w:cstheme="minorHAnsi"/>
          <w:b/>
          <w:bCs/>
          <w:color w:val="47535E"/>
          <w:sz w:val="24"/>
          <w:szCs w:val="24"/>
          <w:lang w:eastAsia="tr-TR"/>
        </w:rPr>
      </w:pPr>
    </w:p>
    <w:p w:rsidR="007965C6" w:rsidRP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7965C6">
        <w:rPr>
          <w:rFonts w:cstheme="minorHAnsi"/>
          <w:color w:val="47535E"/>
          <w:sz w:val="24"/>
          <w:szCs w:val="24"/>
          <w:lang w:eastAsia="tr-TR"/>
        </w:rPr>
        <w:t xml:space="preserve">Onur </w:t>
      </w:r>
      <w:proofErr w:type="spellStart"/>
      <w:r w:rsidRPr="007965C6">
        <w:rPr>
          <w:rFonts w:cstheme="minorHAnsi"/>
          <w:color w:val="47535E"/>
          <w:sz w:val="24"/>
          <w:szCs w:val="24"/>
          <w:lang w:eastAsia="tr-TR"/>
        </w:rPr>
        <w:t>Saylak</w:t>
      </w:r>
      <w:proofErr w:type="spellEnd"/>
    </w:p>
    <w:p w:rsidR="007965C6" w:rsidRP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7965C6">
        <w:rPr>
          <w:rFonts w:cstheme="minorHAnsi"/>
          <w:color w:val="47535E"/>
          <w:sz w:val="24"/>
          <w:szCs w:val="24"/>
          <w:lang w:eastAsia="tr-TR"/>
        </w:rPr>
        <w:t>Nazlı Eda Noyan</w:t>
      </w:r>
      <w:bookmarkStart w:id="0" w:name="_GoBack"/>
      <w:bookmarkEnd w:id="0"/>
    </w:p>
    <w:p w:rsidR="007965C6" w:rsidRP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r w:rsidRPr="007965C6">
        <w:rPr>
          <w:rFonts w:cstheme="minorHAnsi"/>
          <w:color w:val="47535E"/>
          <w:sz w:val="24"/>
          <w:szCs w:val="24"/>
          <w:lang w:eastAsia="tr-TR"/>
        </w:rPr>
        <w:t xml:space="preserve">Metin </w:t>
      </w:r>
      <w:proofErr w:type="spellStart"/>
      <w:r w:rsidRPr="007965C6">
        <w:rPr>
          <w:rFonts w:cstheme="minorHAnsi"/>
          <w:color w:val="47535E"/>
          <w:sz w:val="24"/>
          <w:szCs w:val="24"/>
          <w:lang w:eastAsia="tr-TR"/>
        </w:rPr>
        <w:t>Akdülger</w:t>
      </w:r>
      <w:proofErr w:type="spellEnd"/>
    </w:p>
    <w:p w:rsidR="007965C6" w:rsidRP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7965C6">
        <w:rPr>
          <w:rFonts w:cstheme="minorHAnsi"/>
          <w:color w:val="47535E"/>
          <w:sz w:val="24"/>
          <w:szCs w:val="24"/>
          <w:lang w:eastAsia="tr-TR"/>
        </w:rPr>
        <w:t>Danielle</w:t>
      </w:r>
      <w:proofErr w:type="spellEnd"/>
      <w:r w:rsidRPr="007965C6">
        <w:rPr>
          <w:rFonts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7965C6">
        <w:rPr>
          <w:rFonts w:cstheme="minorHAnsi"/>
          <w:color w:val="47535E"/>
          <w:sz w:val="24"/>
          <w:szCs w:val="24"/>
          <w:lang w:eastAsia="tr-TR"/>
        </w:rPr>
        <w:t>Angel</w:t>
      </w:r>
      <w:proofErr w:type="spellEnd"/>
    </w:p>
    <w:p w:rsidR="007965C6" w:rsidRP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  <w:proofErr w:type="spellStart"/>
      <w:r w:rsidRPr="007965C6">
        <w:rPr>
          <w:rFonts w:cstheme="minorHAnsi"/>
          <w:color w:val="47535E"/>
          <w:sz w:val="24"/>
          <w:szCs w:val="24"/>
          <w:lang w:eastAsia="tr-TR"/>
        </w:rPr>
        <w:t>Tamas</w:t>
      </w:r>
      <w:proofErr w:type="spellEnd"/>
      <w:r w:rsidRPr="007965C6">
        <w:rPr>
          <w:rFonts w:cstheme="minorHAnsi"/>
          <w:color w:val="47535E"/>
          <w:sz w:val="24"/>
          <w:szCs w:val="24"/>
          <w:lang w:eastAsia="tr-TR"/>
        </w:rPr>
        <w:t xml:space="preserve"> </w:t>
      </w:r>
      <w:proofErr w:type="spellStart"/>
      <w:r w:rsidRPr="007965C6">
        <w:rPr>
          <w:rFonts w:cstheme="minorHAnsi"/>
          <w:color w:val="47535E"/>
          <w:sz w:val="24"/>
          <w:szCs w:val="24"/>
          <w:lang w:eastAsia="tr-TR"/>
        </w:rPr>
        <w:t>Gabeli</w:t>
      </w:r>
      <w:proofErr w:type="spellEnd"/>
    </w:p>
    <w:p w:rsidR="007965C6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7965C6" w:rsidRPr="00EA3054" w:rsidRDefault="007965C6" w:rsidP="00EA3054">
      <w:pPr>
        <w:pStyle w:val="AralkYok"/>
        <w:rPr>
          <w:rFonts w:cstheme="minorHAnsi"/>
          <w:color w:val="47535E"/>
          <w:sz w:val="24"/>
          <w:szCs w:val="24"/>
          <w:lang w:eastAsia="tr-TR"/>
        </w:rPr>
      </w:pPr>
    </w:p>
    <w:p w:rsidR="00607C99" w:rsidRPr="00EA3054" w:rsidRDefault="00607C99" w:rsidP="00EA3054">
      <w:pPr>
        <w:pStyle w:val="AralkYok"/>
        <w:rPr>
          <w:rFonts w:cstheme="minorHAnsi"/>
          <w:sz w:val="24"/>
          <w:szCs w:val="24"/>
        </w:rPr>
      </w:pPr>
    </w:p>
    <w:sectPr w:rsidR="00607C99" w:rsidRPr="00EA305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827"/>
    <w:multiLevelType w:val="multilevel"/>
    <w:tmpl w:val="3BD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2388"/>
    <w:multiLevelType w:val="multilevel"/>
    <w:tmpl w:val="956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A4E56"/>
    <w:multiLevelType w:val="multilevel"/>
    <w:tmpl w:val="201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F7D2C"/>
    <w:multiLevelType w:val="multilevel"/>
    <w:tmpl w:val="A0C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E01F4"/>
    <w:multiLevelType w:val="multilevel"/>
    <w:tmpl w:val="21A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4"/>
    <w:rsid w:val="005C1598"/>
    <w:rsid w:val="00607C99"/>
    <w:rsid w:val="007965C6"/>
    <w:rsid w:val="00E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5B2"/>
  <w15:chartTrackingRefBased/>
  <w15:docId w15:val="{93071A96-F476-48B2-8F4A-BE82B4C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3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A3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A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30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A30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A305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3054"/>
    <w:rPr>
      <w:b/>
      <w:bCs/>
    </w:rPr>
  </w:style>
  <w:style w:type="paragraph" w:styleId="AralkYok">
    <w:name w:val="No Spacing"/>
    <w:uiPriority w:val="1"/>
    <w:qFormat/>
    <w:rsid w:val="00EA3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2019-06-28T17:24:00Z</dcterms:created>
  <dcterms:modified xsi:type="dcterms:W3CDTF">2019-06-28T17:34:00Z</dcterms:modified>
</cp:coreProperties>
</file>