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D1" w:rsidRPr="00F726D1" w:rsidRDefault="00F726D1" w:rsidP="00F726D1">
      <w:pPr>
        <w:pStyle w:val="AralkYok"/>
        <w:rPr>
          <w:b/>
          <w:bCs/>
          <w:sz w:val="40"/>
          <w:szCs w:val="40"/>
        </w:rPr>
      </w:pPr>
      <w:r w:rsidRPr="00F726D1">
        <w:rPr>
          <w:b/>
          <w:bCs/>
          <w:sz w:val="40"/>
          <w:szCs w:val="40"/>
        </w:rPr>
        <w:t>İstanbul Uluslararası Deneysel Film Festivali</w:t>
      </w:r>
    </w:p>
    <w:p w:rsidR="00F726D1" w:rsidRPr="00F726D1" w:rsidRDefault="00F726D1" w:rsidP="00F726D1">
      <w:pPr>
        <w:pStyle w:val="AralkYok"/>
        <w:rPr>
          <w:b/>
          <w:bCs/>
          <w:sz w:val="32"/>
          <w:szCs w:val="32"/>
        </w:rPr>
      </w:pPr>
      <w:r w:rsidRPr="00F726D1">
        <w:rPr>
          <w:b/>
          <w:bCs/>
          <w:sz w:val="32"/>
          <w:szCs w:val="32"/>
        </w:rPr>
        <w:t>(İstanbul International Experimental Film Festival)</w:t>
      </w:r>
    </w:p>
    <w:p w:rsidR="00F726D1" w:rsidRDefault="00F726D1" w:rsidP="00F726D1">
      <w:pPr>
        <w:pStyle w:val="AralkYok"/>
        <w:jc w:val="right"/>
        <w:rPr>
          <w:b/>
          <w:bCs/>
          <w:sz w:val="24"/>
          <w:szCs w:val="24"/>
        </w:rPr>
      </w:pPr>
      <w:r w:rsidRPr="00F726D1">
        <w:rPr>
          <w:b/>
          <w:bCs/>
          <w:sz w:val="24"/>
          <w:szCs w:val="24"/>
        </w:rPr>
        <w:t>12 Ekim 2018</w:t>
      </w:r>
    </w:p>
    <w:p w:rsidR="00CB0021" w:rsidRDefault="00CB0021" w:rsidP="002C092D">
      <w:pPr>
        <w:pStyle w:val="AralkYok"/>
        <w:rPr>
          <w:sz w:val="24"/>
          <w:szCs w:val="24"/>
        </w:rPr>
      </w:pPr>
    </w:p>
    <w:p w:rsidR="00CB0021" w:rsidRPr="002C092D" w:rsidRDefault="002C092D" w:rsidP="00CB0021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İstanbul Uluslararası Deneysel Film Festivali, </w:t>
      </w:r>
      <w:r>
        <w:rPr>
          <w:sz w:val="24"/>
          <w:szCs w:val="24"/>
        </w:rPr>
        <w:t>21 – 25 Kasım</w:t>
      </w:r>
      <w:r w:rsidRPr="002C092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C092D">
        <w:rPr>
          <w:sz w:val="24"/>
          <w:szCs w:val="24"/>
        </w:rPr>
        <w:t xml:space="preserve"> tarihleri arasında gerçekleştiriliyor. Türkiye'nin ilk ve tek deneysel film festivalinin programında hangi filmlerin yer aldığı ise </w:t>
      </w:r>
      <w:r w:rsidR="00CB0021">
        <w:rPr>
          <w:sz w:val="24"/>
          <w:szCs w:val="24"/>
        </w:rPr>
        <w:t xml:space="preserve">festivalin genç direktörü Yavuz Gözeller tarafından </w:t>
      </w:r>
      <w:r w:rsidRPr="002C092D">
        <w:rPr>
          <w:sz w:val="24"/>
          <w:szCs w:val="24"/>
        </w:rPr>
        <w:t xml:space="preserve">resmi olarak açıklandı. </w:t>
      </w:r>
      <w:r w:rsidR="00CB0021" w:rsidRPr="00CB0021">
        <w:rPr>
          <w:sz w:val="24"/>
          <w:szCs w:val="24"/>
        </w:rPr>
        <w:t xml:space="preserve">Bağımsız sanatçıların kendi inisiyatifleriyle oluşturduğu, </w:t>
      </w:r>
      <w:r w:rsidR="00CB0021">
        <w:rPr>
          <w:sz w:val="24"/>
          <w:szCs w:val="24"/>
        </w:rPr>
        <w:t>u</w:t>
      </w:r>
      <w:r w:rsidRPr="002C092D">
        <w:rPr>
          <w:sz w:val="24"/>
          <w:szCs w:val="24"/>
        </w:rPr>
        <w:t xml:space="preserve">zun metraj film gösteriminin yanı sıra, paneller, söyleşiler, performanslar ve partilerin düzenleneceği </w:t>
      </w:r>
      <w:r w:rsidR="00CB0021">
        <w:rPr>
          <w:sz w:val="24"/>
          <w:szCs w:val="24"/>
        </w:rPr>
        <w:t>festival,</w:t>
      </w:r>
      <w:r w:rsidR="00CB0021">
        <w:rPr>
          <w:sz w:val="24"/>
          <w:szCs w:val="24"/>
        </w:rPr>
        <w:t xml:space="preserve"> </w:t>
      </w:r>
      <w:r w:rsidR="00CB0021" w:rsidRPr="00CB0021">
        <w:rPr>
          <w:sz w:val="24"/>
          <w:szCs w:val="24"/>
        </w:rPr>
        <w:t xml:space="preserve">Vault34 başta olmak üzere Salt Galata, Soho House ve Cezayir'de tüm deneysel film üreticileri ve sinemaseverlerle buluşmayı </w:t>
      </w:r>
      <w:r w:rsidR="00CB0021">
        <w:rPr>
          <w:sz w:val="24"/>
          <w:szCs w:val="24"/>
        </w:rPr>
        <w:t>hedefliyor.</w:t>
      </w:r>
      <w:bookmarkStart w:id="0" w:name="_GoBack"/>
      <w:bookmarkEnd w:id="0"/>
    </w:p>
    <w:p w:rsidR="00CB0021" w:rsidRDefault="00CB0021" w:rsidP="002C092D">
      <w:pPr>
        <w:pStyle w:val="AralkYok"/>
        <w:rPr>
          <w:sz w:val="24"/>
          <w:szCs w:val="24"/>
        </w:rPr>
      </w:pPr>
    </w:p>
    <w:p w:rsidR="002C092D" w:rsidRDefault="002C092D" w:rsidP="002C092D">
      <w:pPr>
        <w:pStyle w:val="AralkYok"/>
        <w:rPr>
          <w:b/>
          <w:bCs/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FESTİVAL HAKKINDA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İstanbul Uluslararası Deneysel Film Festivali ile kültür-sanat yaşamında aktif rol almaya başlayan İstanbul Experimental, İUDFF’nin yürütücülüğü kadar, ulusal ve uluslararası küratörler, sanatçılar, sanat alanları ve organizasyonlarla işbirliği halinde gösterim, sergi, performans ve eğitim amaçlı atölyeler düzenleyen/hedefleyen misyon odaklı kar amacı gütmeyen bir sanat kuruluşudur.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İlhamını, Antonin Artaud’a dayanan ‘Organsız Beden’ düşüncesinden alan bir yapılanmayla; yaşamla olan ilişkisini ‘inşa etmek’ yerine, göçebe düşünce içerisinde kişilerle ve coğrafyalarla ‘dokumak’ üzerinden temellendiren Istanbul Experimental, aktivitelerini, arzulananın da ihtiyacı duyulan kadar sorumluluk getirdiğinin bilinciyle gerçekleştirmektedir.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FESTİVAL EKİBİ</w:t>
      </w: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Yönetim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Yavuz Gözeller – Festival Yönetmeni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Danışman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Jak Şalom – Danışman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Kaan Müjdeci – Danışman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Fulya Peker – Danışman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Organizasyon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Müge Kayacan – Proje Yöneticisi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Nesli Ergün – Proje Sorumlusu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Yarışma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Çağrı Alver – Yarışma Koordinatörü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Çisel Karacebe – Planlama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Tayfun Eker – Planlama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Istanbul Experimental Forum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lastRenderedPageBreak/>
        <w:t xml:space="preserve">Zeynep Ayaşlıgil – Forum Küratörü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İzel Büyükgöze – Forum Küratörü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eXparty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Deniz Braderin – Party Koordinatörü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</w:p>
    <w:p w:rsidR="002C092D" w:rsidRPr="002C092D" w:rsidRDefault="002C092D" w:rsidP="002C092D">
      <w:pPr>
        <w:pStyle w:val="AralkYok"/>
        <w:rPr>
          <w:b/>
          <w:bCs/>
          <w:sz w:val="24"/>
          <w:szCs w:val="24"/>
        </w:rPr>
      </w:pPr>
      <w:r w:rsidRPr="002C092D">
        <w:rPr>
          <w:b/>
          <w:bCs/>
          <w:sz w:val="24"/>
          <w:szCs w:val="24"/>
        </w:rPr>
        <w:t>Görsel İletişim Tasarımı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 xml:space="preserve">Hande Değirmenci – Sanat Yönetmeni 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Berk Özcan – Video Prodüksiyon Sorumlusu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Zahid Karagöz – Tasarımcı</w:t>
      </w:r>
    </w:p>
    <w:p w:rsidR="002C092D" w:rsidRPr="002C092D" w:rsidRDefault="002C092D" w:rsidP="002C092D">
      <w:pPr>
        <w:pStyle w:val="AralkYok"/>
        <w:rPr>
          <w:sz w:val="24"/>
          <w:szCs w:val="24"/>
        </w:rPr>
      </w:pPr>
      <w:r w:rsidRPr="002C092D">
        <w:rPr>
          <w:sz w:val="24"/>
          <w:szCs w:val="24"/>
        </w:rPr>
        <w:t>Hüseyin Bıyık – Web Yöneticisi</w:t>
      </w:r>
    </w:p>
    <w:sectPr w:rsidR="002C092D" w:rsidRPr="002C0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D1"/>
    <w:rsid w:val="002C092D"/>
    <w:rsid w:val="00BC0896"/>
    <w:rsid w:val="00CB0021"/>
    <w:rsid w:val="00F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CEA"/>
  <w15:chartTrackingRefBased/>
  <w15:docId w15:val="{3E6C5BC1-F094-49C6-9606-2A0DDFF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2019-12-10T12:15:00Z</dcterms:created>
  <dcterms:modified xsi:type="dcterms:W3CDTF">2019-12-10T14:17:00Z</dcterms:modified>
</cp:coreProperties>
</file>