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D4" w:rsidRDefault="00267A69">
      <w:pPr>
        <w:pStyle w:val="GvdeA"/>
        <w:rPr>
          <w:rStyle w:val="YokA"/>
          <w:rFonts w:ascii="Verdana" w:hAnsi="Verdana"/>
          <w:b/>
          <w:bCs/>
        </w:rPr>
      </w:pPr>
      <w:r>
        <w:rPr>
          <w:rStyle w:val="YokA"/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416559</wp:posOffset>
            </wp:positionV>
            <wp:extent cx="6116321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29D4" w:rsidRDefault="00267A69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Style w:val="YokA"/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 w:rsidR="00B62003">
        <w:rPr>
          <w:rStyle w:val="YokA"/>
          <w:rFonts w:ascii="Verdana" w:hAnsi="Verdana"/>
          <w:b/>
          <w:bCs/>
          <w:sz w:val="30"/>
          <w:szCs w:val="30"/>
        </w:rPr>
        <w:t>Yarın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23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Cuma</w:t>
      </w:r>
      <w:proofErr w:type="spellEnd"/>
    </w:p>
    <w:p w:rsidR="006429D4" w:rsidRPr="00234C2B" w:rsidRDefault="006429D4">
      <w:pPr>
        <w:pStyle w:val="GvdeB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İsveçli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Rojda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Şekersöz</w:t>
      </w:r>
      <w:r w:rsidRPr="00234C2B">
        <w:rPr>
          <w:rFonts w:ascii="Verdana" w:hAnsi="Verdana"/>
        </w:rPr>
        <w:t>’ün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Duhok’tan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İyi</w:t>
      </w:r>
      <w:proofErr w:type="spellEnd"/>
      <w:r w:rsidRPr="00234C2B">
        <w:rPr>
          <w:rFonts w:ascii="Verdana" w:hAnsi="Verdana"/>
        </w:rPr>
        <w:t xml:space="preserve"> Film,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Kadın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Oyuncu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ödüllerinin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yanı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sıra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Göteborg’dan</w:t>
      </w:r>
      <w:proofErr w:type="spellEnd"/>
      <w:r w:rsidRPr="00234C2B">
        <w:rPr>
          <w:rFonts w:ascii="Verdana" w:hAnsi="Verdana"/>
        </w:rPr>
        <w:t xml:space="preserve"> Angelo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Seyirci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ödüllerini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Norveç’ten</w:t>
      </w:r>
      <w:proofErr w:type="spellEnd"/>
      <w:r w:rsidRPr="00234C2B">
        <w:rPr>
          <w:rFonts w:ascii="Verdana" w:hAnsi="Verdana"/>
        </w:rPr>
        <w:t xml:space="preserve"> de FIPRESCI </w:t>
      </w:r>
      <w:proofErr w:type="spellStart"/>
      <w:r w:rsidRPr="00234C2B">
        <w:rPr>
          <w:rFonts w:ascii="Verdana" w:hAnsi="Verdana"/>
        </w:rPr>
        <w:t>Ödülü’nü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“Beyond Dreams / </w:t>
      </w:r>
      <w:proofErr w:type="spellStart"/>
      <w:r w:rsidRPr="00234C2B">
        <w:rPr>
          <w:rStyle w:val="YokA"/>
          <w:rFonts w:ascii="Verdana" w:hAnsi="Verdana"/>
          <w:b/>
          <w:bCs/>
        </w:rPr>
        <w:t>Rüyaların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Ötesinde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11:00</w:t>
      </w:r>
      <w:r w:rsidRPr="00234C2B">
        <w:rPr>
          <w:rFonts w:ascii="Verdana" w:hAnsi="Verdana"/>
        </w:rPr>
        <w:t xml:space="preserve">’de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 xml:space="preserve">’de…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ve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yanıtlayacaklar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>.</w:t>
      </w:r>
    </w:p>
    <w:p w:rsidR="006429D4" w:rsidRPr="00234C2B" w:rsidRDefault="006429D4">
      <w:pPr>
        <w:pStyle w:val="GvdeA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Güney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Afrikalı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Jenna Cato </w:t>
      </w:r>
      <w:proofErr w:type="spellStart"/>
      <w:r w:rsidRPr="00234C2B">
        <w:rPr>
          <w:rStyle w:val="YokA"/>
          <w:rFonts w:ascii="Verdana" w:hAnsi="Verdana"/>
          <w:b/>
          <w:bCs/>
        </w:rPr>
        <w:t>Bass</w:t>
      </w:r>
      <w:r w:rsidRPr="00234C2B">
        <w:rPr>
          <w:rFonts w:ascii="Verdana" w:hAnsi="Verdana"/>
        </w:rPr>
        <w:t>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çılgın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yolculuğu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konu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ikinci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uzunu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“High Fantasy / </w:t>
      </w:r>
      <w:proofErr w:type="spellStart"/>
      <w:r w:rsidRPr="00234C2B">
        <w:rPr>
          <w:rStyle w:val="YokA"/>
          <w:rFonts w:ascii="Verdana" w:hAnsi="Verdana"/>
          <w:b/>
          <w:bCs/>
        </w:rPr>
        <w:t>Aşkın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Fantezi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11:00</w:t>
      </w:r>
      <w:r w:rsidRPr="00234C2B">
        <w:rPr>
          <w:rFonts w:ascii="Verdana" w:hAnsi="Verdana"/>
        </w:rPr>
        <w:t xml:space="preserve">’de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>’te…</w:t>
      </w:r>
    </w:p>
    <w:p w:rsidR="006429D4" w:rsidRPr="00234C2B" w:rsidRDefault="006429D4">
      <w:pPr>
        <w:pStyle w:val="Gvde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Style w:val="YokA"/>
          <w:rFonts w:ascii="Verdana" w:hAnsi="Verdana"/>
          <w:b/>
          <w:bCs/>
        </w:rPr>
        <w:t xml:space="preserve">Bertrand </w:t>
      </w:r>
      <w:proofErr w:type="spellStart"/>
      <w:r w:rsidRPr="00234C2B">
        <w:rPr>
          <w:rStyle w:val="YokA"/>
          <w:rFonts w:ascii="Verdana" w:hAnsi="Verdana"/>
          <w:b/>
          <w:bCs/>
        </w:rPr>
        <w:t>Mandico</w:t>
      </w:r>
      <w:r w:rsidRPr="00234C2B">
        <w:rPr>
          <w:rFonts w:ascii="Verdana" w:hAnsi="Verdana"/>
        </w:rPr>
        <w:t>’nun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festivallerin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çok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konuşulan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filmlerinden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imza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attığı</w:t>
      </w:r>
      <w:proofErr w:type="spellEnd"/>
      <w:r w:rsidRPr="00234C2B">
        <w:rPr>
          <w:rFonts w:ascii="Verdana" w:hAnsi="Verdana"/>
        </w:rPr>
        <w:t xml:space="preserve">, Jean </w:t>
      </w:r>
      <w:proofErr w:type="spellStart"/>
      <w:r w:rsidRPr="00234C2B">
        <w:rPr>
          <w:rFonts w:ascii="Verdana" w:hAnsi="Verdana"/>
        </w:rPr>
        <w:t>Genet’ye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selam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çakan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kurmacası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“Les </w:t>
      </w:r>
      <w:proofErr w:type="spellStart"/>
      <w:r w:rsidRPr="00234C2B">
        <w:rPr>
          <w:rStyle w:val="YokA"/>
          <w:rFonts w:ascii="Verdana" w:hAnsi="Verdana"/>
          <w:b/>
          <w:bCs/>
        </w:rPr>
        <w:t>garçons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sauvages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/ </w:t>
      </w:r>
      <w:proofErr w:type="spellStart"/>
      <w:r w:rsidRPr="00234C2B">
        <w:rPr>
          <w:rStyle w:val="YokA"/>
          <w:rFonts w:ascii="Verdana" w:hAnsi="Verdana"/>
          <w:b/>
          <w:bCs/>
        </w:rPr>
        <w:t>Vahşi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Oğlanlar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13:00</w:t>
      </w:r>
      <w:r w:rsidRPr="00234C2B">
        <w:rPr>
          <w:rFonts w:ascii="Verdana" w:hAnsi="Verdana"/>
        </w:rPr>
        <w:t xml:space="preserve">’de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>’de…</w:t>
      </w:r>
    </w:p>
    <w:p w:rsidR="006429D4" w:rsidRPr="00234C2B" w:rsidRDefault="006429D4">
      <w:pPr>
        <w:pStyle w:val="GvdeB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Bowie </w:t>
      </w:r>
      <w:proofErr w:type="spellStart"/>
      <w:r w:rsidRPr="00234C2B">
        <w:rPr>
          <w:rFonts w:ascii="Verdana" w:hAnsi="Verdana"/>
        </w:rPr>
        <w:t>hakkında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yapılmış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belgesellerden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çekmiş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Francis </w:t>
      </w:r>
      <w:proofErr w:type="spellStart"/>
      <w:r w:rsidRPr="00234C2B">
        <w:rPr>
          <w:rStyle w:val="YokA"/>
          <w:rFonts w:ascii="Verdana" w:hAnsi="Verdana"/>
          <w:b/>
          <w:bCs/>
        </w:rPr>
        <w:t>Whately</w:t>
      </w:r>
      <w:r w:rsidRPr="00234C2B">
        <w:rPr>
          <w:rFonts w:ascii="Verdana" w:hAnsi="Verdana"/>
        </w:rPr>
        <w:t>’nin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sanatçının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ölümünden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sonra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tamamladığı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 xml:space="preserve">“David Bowie: The Last Five Years / David Bowie: Son </w:t>
      </w:r>
      <w:proofErr w:type="spellStart"/>
      <w:r w:rsidRPr="00234C2B">
        <w:rPr>
          <w:rStyle w:val="YokA"/>
          <w:rFonts w:ascii="Verdana" w:hAnsi="Verdana"/>
          <w:b/>
          <w:bCs/>
        </w:rPr>
        <w:t>Beş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Yıl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13:00</w:t>
      </w:r>
      <w:r w:rsidRPr="00234C2B">
        <w:rPr>
          <w:rFonts w:ascii="Verdana" w:hAnsi="Verdana"/>
        </w:rPr>
        <w:t xml:space="preserve">’te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 xml:space="preserve">’te… Film </w:t>
      </w:r>
      <w:proofErr w:type="spellStart"/>
      <w:r w:rsidRPr="00234C2B">
        <w:rPr>
          <w:rFonts w:ascii="Verdana" w:hAnsi="Verdana"/>
        </w:rPr>
        <w:t>gösterimi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ücretsiz</w:t>
      </w:r>
      <w:proofErr w:type="spellEnd"/>
      <w:r w:rsidRPr="00234C2B">
        <w:rPr>
          <w:rFonts w:ascii="Verdana" w:hAnsi="Verdana"/>
        </w:rPr>
        <w:t>.</w:t>
      </w:r>
    </w:p>
    <w:p w:rsidR="006429D4" w:rsidRPr="00234C2B" w:rsidRDefault="006429D4">
      <w:pPr>
        <w:pStyle w:val="Gvde"/>
        <w:widowControl w:val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Calgary Underground Film </w:t>
      </w:r>
      <w:proofErr w:type="spellStart"/>
      <w:r w:rsidRPr="00234C2B">
        <w:rPr>
          <w:rFonts w:ascii="Verdana" w:hAnsi="Verdana"/>
        </w:rPr>
        <w:t>Festivali’nde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seçilen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Alfred </w:t>
      </w:r>
      <w:proofErr w:type="spellStart"/>
      <w:r w:rsidRPr="00234C2B">
        <w:rPr>
          <w:rStyle w:val="YokA"/>
          <w:rFonts w:ascii="Verdana" w:hAnsi="Verdana"/>
          <w:b/>
          <w:bCs/>
        </w:rPr>
        <w:t>Hitchcock</w:t>
      </w:r>
      <w:r w:rsidRPr="00234C2B">
        <w:rPr>
          <w:rFonts w:ascii="Verdana" w:hAnsi="Verdana"/>
        </w:rPr>
        <w:t>’un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meşhur</w:t>
      </w:r>
      <w:proofErr w:type="spellEnd"/>
      <w:r w:rsidRPr="00234C2B">
        <w:rPr>
          <w:rFonts w:ascii="Verdana" w:hAnsi="Verdana"/>
        </w:rPr>
        <w:t xml:space="preserve"> “</w:t>
      </w:r>
      <w:proofErr w:type="spellStart"/>
      <w:r w:rsidRPr="00234C2B">
        <w:rPr>
          <w:rFonts w:ascii="Verdana" w:hAnsi="Verdana"/>
        </w:rPr>
        <w:t>Sapık</w:t>
      </w:r>
      <w:proofErr w:type="spellEnd"/>
      <w:r w:rsidRPr="00234C2B">
        <w:rPr>
          <w:rFonts w:ascii="Verdana" w:hAnsi="Verdana"/>
        </w:rPr>
        <w:t xml:space="preserve">” </w:t>
      </w:r>
      <w:proofErr w:type="spellStart"/>
      <w:r w:rsidRPr="00234C2B">
        <w:rPr>
          <w:rFonts w:ascii="Verdana" w:hAnsi="Verdana"/>
        </w:rPr>
        <w:t>filminin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sinema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tarihinin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çok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referans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gösterilen</w:t>
      </w:r>
      <w:proofErr w:type="spellEnd"/>
      <w:r w:rsidRPr="00234C2B">
        <w:rPr>
          <w:rFonts w:ascii="Verdana" w:hAnsi="Verdana"/>
        </w:rPr>
        <w:t xml:space="preserve"> 2 </w:t>
      </w:r>
      <w:proofErr w:type="spellStart"/>
      <w:r w:rsidRPr="00234C2B">
        <w:rPr>
          <w:rFonts w:ascii="Verdana" w:hAnsi="Verdana"/>
        </w:rPr>
        <w:t>dakikalık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ünlü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duş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sahnesinden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yola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çıkarak</w:t>
      </w:r>
      <w:proofErr w:type="spellEnd"/>
      <w:r w:rsidRPr="00234C2B">
        <w:rPr>
          <w:rFonts w:ascii="Verdana" w:hAnsi="Verdana"/>
        </w:rPr>
        <w:t xml:space="preserve"> Hitchcock </w:t>
      </w:r>
      <w:proofErr w:type="spellStart"/>
      <w:r w:rsidRPr="00234C2B">
        <w:rPr>
          <w:rFonts w:ascii="Verdana" w:hAnsi="Verdana"/>
        </w:rPr>
        <w:t>hayranı</w:t>
      </w:r>
      <w:proofErr w:type="spellEnd"/>
      <w:r w:rsidRPr="00234C2B">
        <w:rPr>
          <w:rFonts w:ascii="Verdana" w:hAnsi="Verdana"/>
        </w:rPr>
        <w:t xml:space="preserve"> Guillermo del Toro, Bret Easton Ellis, </w:t>
      </w:r>
      <w:proofErr w:type="spellStart"/>
      <w:r w:rsidRPr="00234C2B">
        <w:rPr>
          <w:rFonts w:ascii="Verdana" w:hAnsi="Verdana"/>
        </w:rPr>
        <w:t>Karyn</w:t>
      </w:r>
      <w:proofErr w:type="spellEnd"/>
      <w:r w:rsidRPr="00234C2B">
        <w:rPr>
          <w:rFonts w:ascii="Verdana" w:hAnsi="Verdana"/>
        </w:rPr>
        <w:t xml:space="preserve"> Kusama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Eli Roth </w:t>
      </w:r>
      <w:proofErr w:type="spellStart"/>
      <w:r w:rsidRPr="00234C2B">
        <w:rPr>
          <w:rFonts w:ascii="Verdana" w:hAnsi="Verdana"/>
        </w:rPr>
        <w:t>gibi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sinefilleri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buluşturan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“78/52: Hitchcock's Shower Scene /78/52: </w:t>
      </w:r>
      <w:proofErr w:type="spellStart"/>
      <w:r w:rsidRPr="00234C2B">
        <w:rPr>
          <w:rStyle w:val="YokA"/>
          <w:rFonts w:ascii="Verdana" w:hAnsi="Verdana"/>
          <w:b/>
          <w:bCs/>
        </w:rPr>
        <w:t>Hitchcock’un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Duş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Perdesi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16:00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>’de…</w:t>
      </w:r>
    </w:p>
    <w:p w:rsidR="006429D4" w:rsidRPr="00234C2B" w:rsidRDefault="006429D4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proofErr w:type="spellStart"/>
      <w:r w:rsidRPr="00234C2B">
        <w:rPr>
          <w:rFonts w:ascii="Verdana" w:hAnsi="Verdana"/>
        </w:rPr>
        <w:t>Kanadalı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Laura </w:t>
      </w:r>
      <w:proofErr w:type="spellStart"/>
      <w:r w:rsidRPr="00234C2B">
        <w:rPr>
          <w:rStyle w:val="YokA"/>
          <w:rFonts w:ascii="Verdana" w:hAnsi="Verdana"/>
          <w:b/>
          <w:bCs/>
        </w:rPr>
        <w:t>Bari</w:t>
      </w:r>
      <w:r w:rsidRPr="00234C2B">
        <w:rPr>
          <w:rFonts w:ascii="Verdana" w:hAnsi="Verdana"/>
        </w:rPr>
        <w:t>’nin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birlikte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yaşlanan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iki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kuzenin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hikâyesini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anlatan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Montreal </w:t>
      </w:r>
      <w:proofErr w:type="spellStart"/>
      <w:r w:rsidRPr="00234C2B">
        <w:rPr>
          <w:rFonts w:ascii="Verdana" w:hAnsi="Verdana"/>
        </w:rPr>
        <w:t>Belgesel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Festivali’nden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Özel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Mansiyon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 filmi </w:t>
      </w:r>
      <w:r w:rsidRPr="00234C2B">
        <w:rPr>
          <w:rStyle w:val="YokA"/>
          <w:rFonts w:ascii="Verdana" w:hAnsi="Verdana"/>
          <w:b/>
          <w:bCs/>
        </w:rPr>
        <w:t>“</w:t>
      </w:r>
      <w:proofErr w:type="spellStart"/>
      <w:r w:rsidRPr="00234C2B">
        <w:rPr>
          <w:rStyle w:val="YokA"/>
          <w:rFonts w:ascii="Verdana" w:hAnsi="Verdana"/>
          <w:b/>
          <w:bCs/>
        </w:rPr>
        <w:t>Primas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/ </w:t>
      </w:r>
      <w:proofErr w:type="spellStart"/>
      <w:r w:rsidRPr="00234C2B">
        <w:rPr>
          <w:rStyle w:val="YokA"/>
          <w:rFonts w:ascii="Verdana" w:hAnsi="Verdana"/>
          <w:b/>
          <w:bCs/>
        </w:rPr>
        <w:t>Primalar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16:00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 xml:space="preserve">’te…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gösterimine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ve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yanıtlayacaklar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>.</w:t>
      </w:r>
    </w:p>
    <w:p w:rsidR="006429D4" w:rsidRPr="00234C2B" w:rsidRDefault="006429D4">
      <w:pPr>
        <w:pStyle w:val="Gvde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widowControl w:val="0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Ayşe </w:t>
      </w:r>
      <w:proofErr w:type="spellStart"/>
      <w:r w:rsidRPr="00234C2B">
        <w:rPr>
          <w:rFonts w:ascii="Verdana" w:hAnsi="Verdana"/>
        </w:rPr>
        <w:t>Toprak’ın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Saraybosna’da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İnsan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Hakları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Ödülü’nü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kazanan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Chicago’da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ise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İyi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seçilen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belgeseli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“</w:t>
      </w:r>
      <w:proofErr w:type="spellStart"/>
      <w:r w:rsidRPr="00234C2B">
        <w:rPr>
          <w:rStyle w:val="YokA"/>
          <w:rFonts w:ascii="Verdana" w:hAnsi="Verdana"/>
          <w:b/>
          <w:bCs/>
        </w:rPr>
        <w:t>Halepli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Berber”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19:00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 xml:space="preserve">’de…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Filmin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lastRenderedPageBreak/>
        <w:t>gösterimine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yönetmeni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de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katılacak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ve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seyircilerin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sorularını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val="single" w:color="FF0000"/>
        </w:rPr>
        <w:t>yanıtlayacaklar</w:t>
      </w:r>
      <w:proofErr w:type="spellEnd"/>
      <w:r w:rsidRPr="00234C2B">
        <w:rPr>
          <w:rStyle w:val="YokA"/>
          <w:rFonts w:ascii="Verdana" w:hAnsi="Verdana"/>
          <w:b/>
          <w:bCs/>
          <w:u w:val="single" w:color="FF0000"/>
        </w:rPr>
        <w:t>.</w:t>
      </w:r>
    </w:p>
    <w:p w:rsidR="006429D4" w:rsidRPr="00234C2B" w:rsidRDefault="006429D4">
      <w:pPr>
        <w:pStyle w:val="GvdeBA"/>
        <w:rPr>
          <w:rFonts w:ascii="Verdana" w:eastAsia="Verdana" w:hAnsi="Verdana" w:cs="Verdana"/>
          <w:b/>
          <w:bCs/>
        </w:rPr>
      </w:pPr>
    </w:p>
    <w:p w:rsidR="006429D4" w:rsidRPr="00234C2B" w:rsidRDefault="00267A69">
      <w:pPr>
        <w:pStyle w:val="ListeParagraf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proofErr w:type="spellStart"/>
      <w:r w:rsidRPr="00234C2B">
        <w:rPr>
          <w:rStyle w:val="YokA"/>
          <w:rFonts w:ascii="Verdana" w:hAnsi="Verdana"/>
        </w:rPr>
        <w:t>İsveç’in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dünya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hiphop’una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armağanı</w:t>
      </w:r>
      <w:proofErr w:type="spellEnd"/>
      <w:r w:rsidRPr="00234C2B">
        <w:rPr>
          <w:rStyle w:val="YokA"/>
          <w:rFonts w:ascii="Verdana" w:hAnsi="Verdana"/>
        </w:rPr>
        <w:t xml:space="preserve"> Silvana </w:t>
      </w:r>
      <w:proofErr w:type="spellStart"/>
      <w:r w:rsidRPr="00234C2B">
        <w:rPr>
          <w:rStyle w:val="YokA"/>
          <w:rFonts w:ascii="Verdana" w:hAnsi="Verdana"/>
        </w:rPr>
        <w:t>Imam’ın</w:t>
      </w:r>
      <w:proofErr w:type="spellEnd"/>
      <w:r w:rsidRPr="00234C2B">
        <w:rPr>
          <w:rStyle w:val="YokA"/>
          <w:rFonts w:ascii="Verdana" w:hAnsi="Verdana"/>
        </w:rPr>
        <w:t xml:space="preserve"> 2014 </w:t>
      </w:r>
      <w:proofErr w:type="spellStart"/>
      <w:r w:rsidRPr="00234C2B">
        <w:rPr>
          <w:rStyle w:val="YokA"/>
          <w:rFonts w:ascii="Verdana" w:hAnsi="Verdana"/>
        </w:rPr>
        <w:t>yılında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birden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ünlendiği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yıl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başlayan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ve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bir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yandan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bir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sanatçı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olarak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yükselişini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belgelerken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diğer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yandan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insan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olarak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zaaflarını</w:t>
      </w:r>
      <w:proofErr w:type="spellEnd"/>
      <w:r w:rsidRPr="00234C2B">
        <w:rPr>
          <w:rStyle w:val="YokA"/>
          <w:rFonts w:ascii="Verdana" w:hAnsi="Verdana"/>
        </w:rPr>
        <w:t xml:space="preserve">, </w:t>
      </w:r>
      <w:proofErr w:type="spellStart"/>
      <w:r w:rsidRPr="00234C2B">
        <w:rPr>
          <w:rStyle w:val="YokA"/>
          <w:rFonts w:ascii="Verdana" w:hAnsi="Verdana"/>
        </w:rPr>
        <w:t>kırılganlığını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ve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aşkının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hikâyesini</w:t>
      </w:r>
      <w:proofErr w:type="spellEnd"/>
      <w:r w:rsidRPr="00234C2B">
        <w:rPr>
          <w:rStyle w:val="YokA"/>
          <w:rFonts w:ascii="Verdana" w:hAnsi="Verdana"/>
        </w:rPr>
        <w:t xml:space="preserve"> de </w:t>
      </w:r>
      <w:proofErr w:type="spellStart"/>
      <w:r w:rsidRPr="00234C2B">
        <w:rPr>
          <w:rStyle w:val="YokA"/>
          <w:rFonts w:ascii="Verdana" w:hAnsi="Verdana"/>
        </w:rPr>
        <w:t>samimiyetle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</w:rPr>
        <w:t>anlatan</w:t>
      </w:r>
      <w:proofErr w:type="spellEnd"/>
      <w:r w:rsidRPr="00234C2B">
        <w:rPr>
          <w:rStyle w:val="YokA"/>
          <w:rFonts w:ascii="Verdana" w:hAnsi="Verdana"/>
        </w:rPr>
        <w:t xml:space="preserve"> </w:t>
      </w:r>
      <w:r w:rsidRPr="00234C2B">
        <w:rPr>
          <w:rFonts w:ascii="Verdana" w:hAnsi="Verdana"/>
          <w:b/>
          <w:bCs/>
        </w:rPr>
        <w:t xml:space="preserve">“Silvana / Silvana Imam: </w:t>
      </w:r>
      <w:proofErr w:type="spellStart"/>
      <w:r w:rsidRPr="00234C2B">
        <w:rPr>
          <w:rFonts w:ascii="Verdana" w:hAnsi="Verdana"/>
          <w:b/>
          <w:bCs/>
        </w:rPr>
        <w:t>Uyandığında</w:t>
      </w:r>
      <w:proofErr w:type="spellEnd"/>
      <w:r w:rsidRPr="00234C2B">
        <w:rPr>
          <w:rFonts w:ascii="Verdana" w:hAnsi="Verdana"/>
          <w:b/>
          <w:bCs/>
        </w:rPr>
        <w:t xml:space="preserve"> Beni de </w:t>
      </w:r>
      <w:proofErr w:type="spellStart"/>
      <w:r w:rsidRPr="00234C2B">
        <w:rPr>
          <w:rFonts w:ascii="Verdana" w:hAnsi="Verdana"/>
          <w:b/>
          <w:bCs/>
        </w:rPr>
        <w:t>Uyandır</w:t>
      </w:r>
      <w:proofErr w:type="spellEnd"/>
      <w:r w:rsidRPr="00234C2B">
        <w:rPr>
          <w:rFonts w:ascii="Verdana" w:hAnsi="Verdana"/>
          <w:b/>
          <w:bCs/>
        </w:rPr>
        <w:t>”</w:t>
      </w:r>
      <w:r w:rsidRPr="00234C2B">
        <w:rPr>
          <w:rStyle w:val="YokA"/>
          <w:rFonts w:ascii="Verdana" w:hAnsi="Verdana"/>
        </w:rPr>
        <w:t xml:space="preserve">, </w:t>
      </w:r>
      <w:r w:rsidRPr="00234C2B">
        <w:rPr>
          <w:rFonts w:ascii="Verdana" w:hAnsi="Verdana"/>
          <w:b/>
          <w:bCs/>
        </w:rPr>
        <w:t>19:00</w:t>
      </w:r>
      <w:r w:rsidRPr="00234C2B">
        <w:rPr>
          <w:rStyle w:val="YokA"/>
          <w:rFonts w:ascii="Verdana" w:hAnsi="Verdana"/>
        </w:rPr>
        <w:t xml:space="preserve">’da </w:t>
      </w:r>
      <w:proofErr w:type="spellStart"/>
      <w:r w:rsidRPr="00234C2B">
        <w:rPr>
          <w:rFonts w:ascii="Verdana" w:hAnsi="Verdana"/>
          <w:b/>
          <w:bCs/>
        </w:rPr>
        <w:t>Cinemaximum</w:t>
      </w:r>
      <w:proofErr w:type="spellEnd"/>
      <w:r w:rsidRPr="00234C2B">
        <w:rPr>
          <w:rFonts w:ascii="Verdana" w:hAnsi="Verdana"/>
          <w:b/>
          <w:bCs/>
        </w:rPr>
        <w:t xml:space="preserve"> City's </w:t>
      </w:r>
      <w:proofErr w:type="spellStart"/>
      <w:r w:rsidRPr="00234C2B">
        <w:rPr>
          <w:rFonts w:ascii="Verdana" w:hAnsi="Verdana"/>
          <w:b/>
          <w:bCs/>
        </w:rPr>
        <w:t>Nişantaşı</w:t>
      </w:r>
      <w:proofErr w:type="spellEnd"/>
      <w:r w:rsidRPr="00234C2B">
        <w:rPr>
          <w:rFonts w:ascii="Verdana" w:hAnsi="Verdana"/>
          <w:b/>
          <w:bCs/>
        </w:rPr>
        <w:t xml:space="preserve"> Salon 3</w:t>
      </w:r>
      <w:r w:rsidRPr="00234C2B">
        <w:rPr>
          <w:rStyle w:val="YokA"/>
          <w:rFonts w:ascii="Verdana" w:hAnsi="Verdana"/>
        </w:rPr>
        <w:t>’te…</w:t>
      </w:r>
      <w:r w:rsidRPr="00234C2B">
        <w:rPr>
          <w:rStyle w:val="YokA"/>
          <w:rFonts w:ascii="Verdana" w:hAnsi="Verdana"/>
          <w:b/>
          <w:bCs/>
          <w:u w:val="single" w:color="FF0000"/>
        </w:rPr>
        <w:t xml:space="preserve"> </w:t>
      </w:r>
    </w:p>
    <w:p w:rsidR="006429D4" w:rsidRPr="00234C2B" w:rsidRDefault="006429D4">
      <w:pPr>
        <w:pStyle w:val="ListeParagraf"/>
        <w:ind w:left="644"/>
        <w:rPr>
          <w:rFonts w:ascii="Verdana" w:eastAsia="Verdana" w:hAnsi="Verdana" w:cs="Verdana"/>
          <w:b/>
          <w:bCs/>
        </w:rPr>
      </w:pPr>
    </w:p>
    <w:p w:rsidR="006429D4" w:rsidRPr="00234C2B" w:rsidRDefault="00267A69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Style w:val="YokA"/>
          <w:rFonts w:ascii="Verdana" w:hAnsi="Verdana"/>
          <w:b/>
          <w:bCs/>
        </w:rPr>
        <w:t xml:space="preserve">Lizzie </w:t>
      </w:r>
      <w:proofErr w:type="spellStart"/>
      <w:r w:rsidRPr="00234C2B">
        <w:rPr>
          <w:rStyle w:val="YokA"/>
          <w:rFonts w:ascii="Verdana" w:hAnsi="Verdana"/>
          <w:b/>
          <w:bCs/>
        </w:rPr>
        <w:t>Borden</w:t>
      </w:r>
      <w:r w:rsidRPr="00234C2B">
        <w:rPr>
          <w:rFonts w:ascii="Verdana" w:hAnsi="Verdana"/>
        </w:rPr>
        <w:t>'in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çığır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açan</w:t>
      </w:r>
      <w:proofErr w:type="spellEnd"/>
      <w:r w:rsidRPr="00234C2B">
        <w:rPr>
          <w:rFonts w:ascii="Verdana" w:hAnsi="Verdana"/>
        </w:rPr>
        <w:t xml:space="preserve"> feminist </w:t>
      </w:r>
      <w:proofErr w:type="spellStart"/>
      <w:r w:rsidRPr="00234C2B">
        <w:rPr>
          <w:rFonts w:ascii="Verdana" w:hAnsi="Verdana"/>
        </w:rPr>
        <w:t>bilimkurgusu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“Born in Flames / </w:t>
      </w:r>
      <w:proofErr w:type="spellStart"/>
      <w:r w:rsidRPr="00234C2B">
        <w:rPr>
          <w:rStyle w:val="YokA"/>
          <w:rFonts w:ascii="Verdana" w:hAnsi="Verdana"/>
          <w:b/>
          <w:bCs/>
        </w:rPr>
        <w:t>Ateşlere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Doğmak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21:30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3</w:t>
      </w:r>
      <w:r w:rsidRPr="00234C2B">
        <w:rPr>
          <w:rFonts w:ascii="Verdana" w:hAnsi="Verdana"/>
        </w:rPr>
        <w:t xml:space="preserve">’te… </w:t>
      </w:r>
    </w:p>
    <w:p w:rsidR="006429D4" w:rsidRPr="00234C2B" w:rsidRDefault="006429D4">
      <w:pPr>
        <w:pStyle w:val="Gvde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numPr>
          <w:ilvl w:val="0"/>
          <w:numId w:val="2"/>
        </w:numPr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Isabelle </w:t>
      </w:r>
      <w:proofErr w:type="spellStart"/>
      <w:r w:rsidRPr="00234C2B">
        <w:rPr>
          <w:rFonts w:ascii="Verdana" w:hAnsi="Verdana"/>
        </w:rPr>
        <w:t>Huppert’e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Locarno’dan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En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İyi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Kadın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Oyuncu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Ödülü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getiren</w:t>
      </w:r>
      <w:proofErr w:type="spellEnd"/>
      <w:r w:rsidRPr="00234C2B">
        <w:rPr>
          <w:rFonts w:ascii="Verdana" w:hAnsi="Verdana"/>
        </w:rPr>
        <w:t xml:space="preserve">, “Dr. Jekyll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Mr. </w:t>
      </w:r>
      <w:proofErr w:type="spellStart"/>
      <w:proofErr w:type="gramStart"/>
      <w:r w:rsidRPr="00234C2B">
        <w:rPr>
          <w:rFonts w:ascii="Verdana" w:hAnsi="Verdana"/>
        </w:rPr>
        <w:t>Hyde”a</w:t>
      </w:r>
      <w:proofErr w:type="spellEnd"/>
      <w:proofErr w:type="gramEnd"/>
      <w:r w:rsidRPr="00234C2B">
        <w:rPr>
          <w:rFonts w:ascii="Verdana" w:hAnsi="Verdana"/>
        </w:rPr>
        <w:t xml:space="preserve"> modern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gerçeküstücü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yorum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getiren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Fransız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komedisi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>“Madame Hyde / Bayan Hyde”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21:30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Kanyon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9</w:t>
      </w:r>
      <w:r w:rsidRPr="00234C2B">
        <w:rPr>
          <w:rFonts w:ascii="Verdana" w:hAnsi="Verdana"/>
        </w:rPr>
        <w:t xml:space="preserve">’da… </w:t>
      </w:r>
    </w:p>
    <w:p w:rsidR="006429D4" w:rsidRPr="00234C2B" w:rsidRDefault="006429D4">
      <w:pPr>
        <w:pStyle w:val="Gvde"/>
        <w:rPr>
          <w:rFonts w:ascii="Verdana" w:eastAsia="Verdana" w:hAnsi="Verdana" w:cs="Verdana"/>
          <w:b/>
          <w:bCs/>
        </w:rPr>
      </w:pPr>
    </w:p>
    <w:p w:rsidR="006429D4" w:rsidRPr="00234C2B" w:rsidRDefault="00267A69">
      <w:pPr>
        <w:pStyle w:val="AralkYok"/>
        <w:numPr>
          <w:ilvl w:val="0"/>
          <w:numId w:val="2"/>
        </w:numPr>
        <w:spacing w:after="0"/>
        <w:rPr>
          <w:rFonts w:ascii="Verdana" w:eastAsia="Verdana" w:hAnsi="Verdana" w:cs="Verdana"/>
        </w:rPr>
      </w:pPr>
      <w:r w:rsidRPr="00234C2B">
        <w:rPr>
          <w:rFonts w:ascii="Verdana" w:hAnsi="Verdana"/>
        </w:rPr>
        <w:t xml:space="preserve">Robin </w:t>
      </w:r>
      <w:proofErr w:type="spellStart"/>
      <w:r w:rsidRPr="00234C2B">
        <w:rPr>
          <w:rFonts w:ascii="Verdana" w:hAnsi="Verdana"/>
        </w:rPr>
        <w:t>Aubert’in</w:t>
      </w:r>
      <w:proofErr w:type="spellEnd"/>
      <w:r w:rsidRPr="00234C2B">
        <w:rPr>
          <w:rFonts w:ascii="Verdana" w:hAnsi="Verdana"/>
        </w:rPr>
        <w:t xml:space="preserve"> Toronto Film </w:t>
      </w:r>
      <w:proofErr w:type="spellStart"/>
      <w:r w:rsidRPr="00234C2B">
        <w:rPr>
          <w:rFonts w:ascii="Verdana" w:hAnsi="Verdana"/>
        </w:rPr>
        <w:t>Festivali’nin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açılış</w:t>
      </w:r>
      <w:proofErr w:type="spellEnd"/>
      <w:r w:rsidRPr="00234C2B">
        <w:rPr>
          <w:rFonts w:ascii="Verdana" w:hAnsi="Verdana"/>
        </w:rPr>
        <w:t xml:space="preserve"> filmi de </w:t>
      </w:r>
      <w:proofErr w:type="spellStart"/>
      <w:r w:rsidRPr="00234C2B">
        <w:rPr>
          <w:rFonts w:ascii="Verdana" w:hAnsi="Verdana"/>
        </w:rPr>
        <w:t>olan</w:t>
      </w:r>
      <w:proofErr w:type="spellEnd"/>
      <w:r w:rsidRPr="00234C2B">
        <w:rPr>
          <w:rFonts w:ascii="Verdana" w:hAnsi="Verdana"/>
        </w:rPr>
        <w:t xml:space="preserve">, </w:t>
      </w:r>
      <w:proofErr w:type="spellStart"/>
      <w:r w:rsidRPr="00234C2B">
        <w:rPr>
          <w:rFonts w:ascii="Verdana" w:hAnsi="Verdana"/>
        </w:rPr>
        <w:t>klişelere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düşmeden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ve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kurduğu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nefis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atmosferiyle</w:t>
      </w:r>
      <w:proofErr w:type="spellEnd"/>
      <w:r w:rsidRPr="00234C2B">
        <w:rPr>
          <w:rFonts w:ascii="Verdana" w:hAnsi="Verdana"/>
        </w:rPr>
        <w:t xml:space="preserve">, son </w:t>
      </w:r>
      <w:proofErr w:type="spellStart"/>
      <w:r w:rsidRPr="00234C2B">
        <w:rPr>
          <w:rFonts w:ascii="Verdana" w:hAnsi="Verdana"/>
        </w:rPr>
        <w:t>yılların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yenilikçi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zombi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filmlerinden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birine</w:t>
      </w:r>
      <w:proofErr w:type="spellEnd"/>
      <w:r w:rsidRPr="00234C2B">
        <w:rPr>
          <w:rFonts w:ascii="Verdana" w:hAnsi="Verdana"/>
        </w:rPr>
        <w:t xml:space="preserve"> </w:t>
      </w:r>
      <w:proofErr w:type="spellStart"/>
      <w:r w:rsidRPr="00234C2B">
        <w:rPr>
          <w:rFonts w:ascii="Verdana" w:hAnsi="Verdana"/>
        </w:rPr>
        <w:t>dönüşen</w:t>
      </w:r>
      <w:proofErr w:type="spellEnd"/>
      <w:r w:rsidRPr="00234C2B">
        <w:rPr>
          <w:rFonts w:ascii="Verdana" w:hAnsi="Verdana"/>
        </w:rPr>
        <w:t xml:space="preserve"> </w:t>
      </w:r>
      <w:r w:rsidRPr="00234C2B">
        <w:rPr>
          <w:rStyle w:val="YokA"/>
          <w:rFonts w:ascii="Verdana" w:hAnsi="Verdana"/>
          <w:b/>
          <w:bCs/>
        </w:rPr>
        <w:t xml:space="preserve">“Les </w:t>
      </w:r>
      <w:proofErr w:type="spellStart"/>
      <w:r w:rsidRPr="00234C2B">
        <w:rPr>
          <w:rStyle w:val="YokA"/>
          <w:rFonts w:ascii="Verdana" w:hAnsi="Verdana"/>
          <w:b/>
          <w:bCs/>
        </w:rPr>
        <w:t>affamés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/ Ac</w:t>
      </w:r>
      <w:r w:rsidRPr="00234C2B">
        <w:rPr>
          <w:rStyle w:val="YokA"/>
          <w:rFonts w:ascii="Calibri" w:eastAsia="Calibri" w:hAnsi="Calibri" w:cs="Calibri"/>
        </w:rPr>
        <w:t>̧</w:t>
      </w:r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Gezenler</w:t>
      </w:r>
      <w:proofErr w:type="spellEnd"/>
      <w:r w:rsidRPr="00234C2B">
        <w:rPr>
          <w:rStyle w:val="YokA"/>
          <w:rFonts w:ascii="Verdana" w:hAnsi="Verdana"/>
          <w:b/>
          <w:bCs/>
        </w:rPr>
        <w:t>”</w:t>
      </w:r>
      <w:r w:rsidRPr="00234C2B">
        <w:rPr>
          <w:rFonts w:ascii="Verdana" w:hAnsi="Verdana"/>
        </w:rPr>
        <w:t xml:space="preserve">, </w:t>
      </w:r>
      <w:r w:rsidRPr="00234C2B">
        <w:rPr>
          <w:rStyle w:val="YokA"/>
          <w:rFonts w:ascii="Verdana" w:hAnsi="Verdana"/>
          <w:b/>
          <w:bCs/>
        </w:rPr>
        <w:t>23:59</w:t>
      </w:r>
      <w:r w:rsidRPr="00234C2B">
        <w:rPr>
          <w:rFonts w:ascii="Verdana" w:hAnsi="Verdana"/>
        </w:rPr>
        <w:t xml:space="preserve">’da </w:t>
      </w:r>
      <w:proofErr w:type="spellStart"/>
      <w:r w:rsidRPr="00234C2B">
        <w:rPr>
          <w:rStyle w:val="YokA"/>
          <w:rFonts w:ascii="Verdana" w:hAnsi="Verdana"/>
          <w:b/>
          <w:bCs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</w:rPr>
        <w:t>Kanyon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City's </w:t>
      </w:r>
      <w:proofErr w:type="spellStart"/>
      <w:r w:rsidRPr="00234C2B">
        <w:rPr>
          <w:rStyle w:val="YokA"/>
          <w:rFonts w:ascii="Verdana" w:hAnsi="Verdana"/>
          <w:b/>
          <w:bCs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</w:rPr>
        <w:t xml:space="preserve"> Salon 7</w:t>
      </w:r>
      <w:r w:rsidRPr="00234C2B">
        <w:rPr>
          <w:rFonts w:ascii="Verdana" w:hAnsi="Verdana"/>
        </w:rPr>
        <w:t xml:space="preserve">’de… </w:t>
      </w:r>
    </w:p>
    <w:p w:rsidR="006429D4" w:rsidRDefault="006429D4" w:rsidP="00234C2B">
      <w:pPr>
        <w:pStyle w:val="ListeParagraf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:rsidR="006429D4" w:rsidRPr="00234C2B" w:rsidRDefault="00267A69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234C2B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234C2B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6429D4" w:rsidRPr="00234C2B" w:rsidRDefault="00267A69">
      <w:pPr>
        <w:pStyle w:val="ListeParagraf"/>
        <w:spacing w:after="40"/>
        <w:ind w:left="0"/>
        <w:rPr>
          <w:rStyle w:val="YokA"/>
          <w:rFonts w:ascii="Verdana" w:eastAsia="Verdana" w:hAnsi="Verdana" w:cs="Verdana"/>
          <w:b/>
          <w:bCs/>
        </w:rPr>
      </w:pPr>
      <w:r w:rsidRPr="00234C2B">
        <w:rPr>
          <w:rStyle w:val="YokA"/>
          <w:rFonts w:ascii="Verdana" w:hAnsi="Verdana"/>
          <w:b/>
          <w:bCs/>
        </w:rPr>
        <w:t xml:space="preserve">Festival </w:t>
      </w:r>
      <w:proofErr w:type="spellStart"/>
      <w:r w:rsidRPr="00234C2B">
        <w:rPr>
          <w:rStyle w:val="YokA"/>
          <w:rFonts w:ascii="Verdana" w:hAnsi="Verdana"/>
          <w:b/>
          <w:bCs/>
        </w:rPr>
        <w:t>Mekânları</w:t>
      </w:r>
      <w:proofErr w:type="spellEnd"/>
    </w:p>
    <w:p w:rsidR="006429D4" w:rsidRPr="00234C2B" w:rsidRDefault="006429D4">
      <w:pPr>
        <w:pStyle w:val="ListeParagraf"/>
        <w:ind w:left="0"/>
        <w:rPr>
          <w:rFonts w:ascii="Verdana" w:eastAsia="Verdana" w:hAnsi="Verdana" w:cs="Verdana"/>
        </w:rPr>
      </w:pP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val="single" w:color="444444"/>
        </w:rPr>
      </w:pPr>
      <w:r w:rsidRPr="00234C2B">
        <w:rPr>
          <w:rStyle w:val="YokA"/>
          <w:rFonts w:ascii="Verdana" w:hAnsi="Verdana"/>
          <w:b/>
          <w:bCs/>
          <w:u w:val="single" w:color="444444"/>
        </w:rPr>
        <w:t>İSTANBUL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color="444444"/>
        </w:rPr>
      </w:pPr>
      <w:r w:rsidRPr="00234C2B">
        <w:rPr>
          <w:rStyle w:val="YokA"/>
          <w:rFonts w:ascii="Verdana" w:hAnsi="Verdana"/>
          <w:b/>
          <w:bCs/>
          <w:u w:color="444444"/>
        </w:rPr>
        <w:t xml:space="preserve">alt |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bomontiada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>:</w:t>
      </w:r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Tarihi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Bomonti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Bira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Fabrikası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Birahane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Sokak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 1 </w:t>
      </w:r>
      <w:proofErr w:type="spellStart"/>
      <w:r w:rsidRPr="00234C2B">
        <w:rPr>
          <w:rStyle w:val="YokA"/>
          <w:rFonts w:ascii="Verdana" w:hAnsi="Verdana"/>
          <w:u w:color="444444"/>
        </w:rPr>
        <w:t>Bomonti</w:t>
      </w:r>
      <w:proofErr w:type="spellEnd"/>
      <w:r w:rsidRPr="00234C2B">
        <w:rPr>
          <w:rStyle w:val="YokA"/>
          <w:rFonts w:ascii="Verdana" w:hAnsi="Verdana"/>
          <w:u w:color="444444"/>
        </w:rPr>
        <w:t>/İstanbul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Akasya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: </w:t>
      </w:r>
      <w:proofErr w:type="spellStart"/>
      <w:r w:rsidRPr="00234C2B">
        <w:rPr>
          <w:rStyle w:val="YokA"/>
          <w:rFonts w:ascii="Verdana" w:hAnsi="Verdana"/>
          <w:u w:color="444444"/>
        </w:rPr>
        <w:t>Acıbadem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Mahallesi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</w:t>
      </w:r>
      <w:proofErr w:type="spellStart"/>
      <w:r w:rsidRPr="00234C2B">
        <w:rPr>
          <w:rStyle w:val="YokA"/>
          <w:rFonts w:ascii="Verdana" w:hAnsi="Verdana"/>
          <w:u w:color="444444"/>
        </w:rPr>
        <w:t>Akasya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Alışveriş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</w:t>
      </w:r>
      <w:proofErr w:type="spellStart"/>
      <w:r w:rsidRPr="00234C2B">
        <w:rPr>
          <w:rStyle w:val="YokA"/>
          <w:rFonts w:ascii="Verdana" w:hAnsi="Verdana"/>
          <w:u w:color="444444"/>
        </w:rPr>
        <w:t>Akasya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Sokak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No:25, İstanbul 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Caddebostan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Kültür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(CKM):</w:t>
      </w:r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Haldun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Taner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Sok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. </w:t>
      </w:r>
      <w:proofErr w:type="spellStart"/>
      <w:r w:rsidRPr="00234C2B">
        <w:rPr>
          <w:rStyle w:val="YokA"/>
          <w:rFonts w:ascii="Verdana" w:hAnsi="Verdana"/>
          <w:u w:color="444444"/>
        </w:rPr>
        <w:t>Caddebostan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Kültür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No:11 İstanbul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City’s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Nişantaşı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: </w:t>
      </w:r>
      <w:proofErr w:type="spellStart"/>
      <w:r w:rsidRPr="00234C2B">
        <w:rPr>
          <w:rStyle w:val="YokA"/>
          <w:rFonts w:ascii="Verdana" w:hAnsi="Verdana"/>
          <w:u w:color="444444"/>
        </w:rPr>
        <w:t>Teşvikiye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Cad. City's </w:t>
      </w:r>
      <w:proofErr w:type="spellStart"/>
      <w:r w:rsidRPr="00234C2B">
        <w:rPr>
          <w:rStyle w:val="YokA"/>
          <w:rFonts w:ascii="Verdana" w:hAnsi="Verdana"/>
          <w:u w:color="444444"/>
        </w:rPr>
        <w:t>Nişantaşı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Alışveriş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No:162, İstanbul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Kanyon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: </w:t>
      </w:r>
      <w:proofErr w:type="spellStart"/>
      <w:r w:rsidRPr="00234C2B">
        <w:rPr>
          <w:rStyle w:val="YokA"/>
          <w:rFonts w:ascii="Verdana" w:hAnsi="Verdana"/>
          <w:u w:color="444444"/>
        </w:rPr>
        <w:t>Kanyon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AVM Kat:1 </w:t>
      </w:r>
      <w:proofErr w:type="spellStart"/>
      <w:r w:rsidRPr="00234C2B">
        <w:rPr>
          <w:rStyle w:val="YokA"/>
          <w:rFonts w:ascii="Verdana" w:hAnsi="Verdana"/>
          <w:u w:color="444444"/>
        </w:rPr>
        <w:t>Büyükdere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Caddesi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No:185 </w:t>
      </w:r>
      <w:proofErr w:type="spellStart"/>
      <w:r w:rsidRPr="00234C2B">
        <w:rPr>
          <w:rStyle w:val="YokA"/>
          <w:rFonts w:ascii="Verdana" w:hAnsi="Verdana"/>
          <w:u w:color="444444"/>
        </w:rPr>
        <w:t>Levent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Beşiktaş</w:t>
      </w:r>
      <w:proofErr w:type="spellEnd"/>
      <w:r w:rsidRPr="00234C2B">
        <w:rPr>
          <w:rStyle w:val="YokA"/>
          <w:rFonts w:ascii="Verdana" w:hAnsi="Verdana"/>
          <w:u w:color="444444"/>
        </w:rPr>
        <w:t>/İstanbul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r w:rsidRPr="00234C2B">
        <w:rPr>
          <w:rStyle w:val="YokA"/>
          <w:rFonts w:ascii="Verdana" w:hAnsi="Verdana"/>
          <w:b/>
          <w:bCs/>
          <w:u w:color="444444"/>
        </w:rPr>
        <w:t xml:space="preserve">Soho House İstanbul: </w:t>
      </w:r>
      <w:proofErr w:type="spellStart"/>
      <w:r w:rsidRPr="00234C2B">
        <w:rPr>
          <w:rStyle w:val="YokA"/>
          <w:rFonts w:ascii="Verdana" w:hAnsi="Verdana"/>
          <w:u w:color="444444"/>
        </w:rPr>
        <w:t>Evliya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Çelebi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Mahallesi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Beyoğlu</w:t>
      </w:r>
      <w:proofErr w:type="spellEnd"/>
      <w:r w:rsidRPr="00234C2B">
        <w:rPr>
          <w:rStyle w:val="YokA"/>
          <w:rFonts w:ascii="Verdana" w:hAnsi="Verdana"/>
          <w:u w:color="444444"/>
        </w:rPr>
        <w:t>/İstanbul</w:t>
      </w:r>
    </w:p>
    <w:p w:rsidR="006429D4" w:rsidRPr="00234C2B" w:rsidRDefault="006429D4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val="single" w:color="444444"/>
        </w:rPr>
      </w:pPr>
      <w:r w:rsidRPr="00234C2B">
        <w:rPr>
          <w:rStyle w:val="YokA"/>
          <w:rFonts w:ascii="Verdana" w:hAnsi="Verdana"/>
          <w:b/>
          <w:bCs/>
          <w:u w:val="single" w:color="444444"/>
        </w:rPr>
        <w:t>ANKARA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Armada: </w:t>
      </w:r>
      <w:proofErr w:type="spellStart"/>
      <w:r w:rsidRPr="00234C2B">
        <w:rPr>
          <w:rStyle w:val="YokA"/>
          <w:rFonts w:ascii="Verdana" w:hAnsi="Verdana"/>
          <w:u w:color="444444"/>
        </w:rPr>
        <w:t>Beştepe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Armada </w:t>
      </w:r>
      <w:proofErr w:type="spellStart"/>
      <w:r w:rsidRPr="00234C2B">
        <w:rPr>
          <w:rStyle w:val="YokA"/>
          <w:rFonts w:ascii="Verdana" w:hAnsi="Verdana"/>
          <w:u w:color="444444"/>
        </w:rPr>
        <w:t>Alışveriş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Ve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İş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Merkezi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, </w:t>
      </w:r>
      <w:proofErr w:type="spellStart"/>
      <w:r w:rsidRPr="00234C2B">
        <w:rPr>
          <w:rStyle w:val="YokA"/>
          <w:rFonts w:ascii="Verdana" w:hAnsi="Verdana"/>
          <w:u w:color="444444"/>
        </w:rPr>
        <w:t>Eskişehir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</w:t>
      </w:r>
      <w:proofErr w:type="spellStart"/>
      <w:r w:rsidRPr="00234C2B">
        <w:rPr>
          <w:rStyle w:val="YokA"/>
          <w:rFonts w:ascii="Verdana" w:hAnsi="Verdana"/>
          <w:u w:color="444444"/>
        </w:rPr>
        <w:t>Yolu</w:t>
      </w:r>
      <w:proofErr w:type="spellEnd"/>
      <w:r w:rsidRPr="00234C2B">
        <w:rPr>
          <w:rStyle w:val="YokA"/>
          <w:rFonts w:ascii="Verdana" w:hAnsi="Verdana"/>
          <w:u w:color="444444"/>
        </w:rPr>
        <w:t xml:space="preserve"> No:</w:t>
      </w:r>
      <w:proofErr w:type="gramStart"/>
      <w:r w:rsidRPr="00234C2B">
        <w:rPr>
          <w:rStyle w:val="YokA"/>
          <w:rFonts w:ascii="Verdana" w:hAnsi="Verdana"/>
          <w:u w:color="444444"/>
        </w:rPr>
        <w:t xml:space="preserve">6  </w:t>
      </w:r>
      <w:proofErr w:type="spellStart"/>
      <w:r w:rsidRPr="00234C2B">
        <w:rPr>
          <w:rStyle w:val="YokA"/>
          <w:rFonts w:ascii="Verdana" w:hAnsi="Verdana"/>
          <w:u w:color="444444"/>
        </w:rPr>
        <w:t>Söğütözü</w:t>
      </w:r>
      <w:proofErr w:type="spellEnd"/>
      <w:proofErr w:type="gramEnd"/>
      <w:r w:rsidRPr="00234C2B">
        <w:rPr>
          <w:rStyle w:val="YokA"/>
          <w:rFonts w:ascii="Verdana" w:hAnsi="Verdana"/>
          <w:u w:color="444444"/>
        </w:rPr>
        <w:t>/</w:t>
      </w:r>
      <w:proofErr w:type="spellStart"/>
      <w:r w:rsidRPr="00234C2B">
        <w:rPr>
          <w:rStyle w:val="YokA"/>
          <w:rFonts w:ascii="Verdana" w:hAnsi="Verdana"/>
          <w:u w:color="444444"/>
        </w:rPr>
        <w:t>Yenimahalle</w:t>
      </w:r>
      <w:proofErr w:type="spellEnd"/>
      <w:r w:rsidRPr="00234C2B">
        <w:rPr>
          <w:rStyle w:val="YokA"/>
          <w:rFonts w:ascii="Verdana" w:hAnsi="Verdana"/>
          <w:u w:color="444444"/>
        </w:rPr>
        <w:t>/Ankara</w:t>
      </w:r>
    </w:p>
    <w:p w:rsidR="006429D4" w:rsidRPr="00234C2B" w:rsidRDefault="006429D4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u w:val="single" w:color="444444"/>
        </w:rPr>
      </w:pPr>
      <w:r w:rsidRPr="00234C2B">
        <w:rPr>
          <w:rStyle w:val="YokA"/>
          <w:rFonts w:ascii="Verdana" w:hAnsi="Verdana"/>
          <w:b/>
          <w:bCs/>
          <w:u w:val="single" w:color="444444"/>
        </w:rPr>
        <w:t>İZMİR</w:t>
      </w:r>
    </w:p>
    <w:p w:rsidR="006429D4" w:rsidRPr="00234C2B" w:rsidRDefault="00267A69">
      <w:pPr>
        <w:pStyle w:val="ListeParagraf"/>
        <w:ind w:left="0"/>
        <w:rPr>
          <w:rStyle w:val="YokA"/>
          <w:rFonts w:ascii="Verdana" w:eastAsia="Verdana" w:hAnsi="Verdana" w:cs="Verdana"/>
          <w:u w:color="444444"/>
        </w:rPr>
      </w:pPr>
      <w:proofErr w:type="spellStart"/>
      <w:r w:rsidRPr="00234C2B">
        <w:rPr>
          <w:rStyle w:val="YokA"/>
          <w:rFonts w:ascii="Verdana" w:hAnsi="Verdana"/>
          <w:b/>
          <w:bCs/>
          <w:u w:color="444444"/>
        </w:rPr>
        <w:t>Cinemaximum</w:t>
      </w:r>
      <w:proofErr w:type="spellEnd"/>
      <w:r w:rsidRPr="00234C2B">
        <w:rPr>
          <w:rStyle w:val="YokA"/>
          <w:rFonts w:ascii="Verdana" w:hAnsi="Verdana"/>
          <w:b/>
          <w:bCs/>
          <w:u w:color="444444"/>
        </w:rPr>
        <w:t xml:space="preserve"> Konak Pier: </w:t>
      </w:r>
      <w:r w:rsidRPr="00234C2B">
        <w:rPr>
          <w:rStyle w:val="YokA"/>
          <w:rFonts w:ascii="Verdana" w:hAnsi="Verdana"/>
          <w:u w:color="444444"/>
        </w:rPr>
        <w:t>Atatürk Cad., No:19 Pier AVM İzmir</w:t>
      </w:r>
    </w:p>
    <w:p w:rsidR="00B62003" w:rsidRDefault="00B62003">
      <w:pPr>
        <w:pStyle w:val="GvdeA"/>
        <w:shd w:val="clear" w:color="auto" w:fill="FFFFFF"/>
        <w:rPr>
          <w:rStyle w:val="YokA"/>
          <w:rFonts w:ascii="Verdana" w:hAnsi="Verdana"/>
          <w:b/>
          <w:bCs/>
          <w:sz w:val="24"/>
          <w:szCs w:val="24"/>
        </w:rPr>
      </w:pPr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proofErr w:type="gramStart"/>
      <w:r w:rsidRPr="00234C2B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34C2B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34C2B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34C2B">
        <w:rPr>
          <w:rFonts w:ascii="Verdana" w:hAnsi="Verdana"/>
          <w:sz w:val="24"/>
          <w:szCs w:val="24"/>
        </w:rPr>
        <w:t xml:space="preserve">15-25 </w:t>
      </w:r>
      <w:proofErr w:type="spellStart"/>
      <w:r w:rsidRPr="00234C2B">
        <w:rPr>
          <w:rFonts w:ascii="Verdana" w:hAnsi="Verdana"/>
          <w:sz w:val="24"/>
          <w:szCs w:val="24"/>
        </w:rPr>
        <w:t>Şubat</w:t>
      </w:r>
      <w:proofErr w:type="spellEnd"/>
      <w:r w:rsidRPr="00234C2B">
        <w:rPr>
          <w:rFonts w:ascii="Verdana" w:hAnsi="Verdana"/>
          <w:sz w:val="24"/>
          <w:szCs w:val="24"/>
        </w:rPr>
        <w:t xml:space="preserve"> 2018 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6429D4" w:rsidRPr="00234C2B" w:rsidRDefault="00267A6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34C2B">
        <w:rPr>
          <w:rFonts w:ascii="Verdana" w:hAnsi="Verdana"/>
          <w:sz w:val="24"/>
          <w:szCs w:val="24"/>
        </w:rPr>
        <w:lastRenderedPageBreak/>
        <w:t>1-4 Mart 2018 </w:t>
      </w:r>
      <w:r w:rsidRPr="00234C2B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6429D4" w:rsidRPr="00234C2B" w:rsidRDefault="006429D4">
      <w:pPr>
        <w:pStyle w:val="GvdeA"/>
        <w:rPr>
          <w:rFonts w:ascii="Cambria" w:eastAsia="Cambria" w:hAnsi="Cambria" w:cs="Cambria"/>
          <w:sz w:val="24"/>
          <w:szCs w:val="24"/>
        </w:rPr>
      </w:pPr>
    </w:p>
    <w:p w:rsidR="006429D4" w:rsidRPr="00234C2B" w:rsidRDefault="00F93F6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267A69" w:rsidRPr="00234C2B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6429D4" w:rsidRPr="00234C2B" w:rsidRDefault="00F93F6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267A69" w:rsidRPr="00234C2B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6429D4" w:rsidRPr="00234C2B" w:rsidRDefault="00F93F6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267A69" w:rsidRPr="00234C2B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267A69" w:rsidRPr="00234C2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6429D4" w:rsidRPr="00234C2B" w:rsidRDefault="00F93F6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267A69" w:rsidRPr="00234C2B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267A69" w:rsidRPr="00234C2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6429D4" w:rsidRPr="00234C2B" w:rsidRDefault="00F93F6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3" w:history="1">
        <w:r w:rsidR="00267A69" w:rsidRPr="00234C2B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267A69" w:rsidRPr="00234C2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6429D4" w:rsidRPr="00234C2B" w:rsidRDefault="006429D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6429D4" w:rsidRDefault="00267A69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Sorularınız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için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6429D4" w:rsidRDefault="00267A69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29D4" w:rsidRDefault="00267A69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Uğur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Yüksel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6429D4" w:rsidRDefault="006429D4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6429D4" w:rsidRDefault="006429D4">
      <w:pPr>
        <w:pStyle w:val="GvdeB"/>
        <w:widowControl w:val="0"/>
      </w:pPr>
    </w:p>
    <w:sectPr w:rsidR="006429D4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67" w:rsidRDefault="00F93F67">
      <w:r>
        <w:separator/>
      </w:r>
    </w:p>
  </w:endnote>
  <w:endnote w:type="continuationSeparator" w:id="0">
    <w:p w:rsidR="00F93F67" w:rsidRDefault="00F9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4" w:rsidRDefault="006429D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67" w:rsidRDefault="00F93F67">
      <w:r>
        <w:separator/>
      </w:r>
    </w:p>
  </w:footnote>
  <w:footnote w:type="continuationSeparator" w:id="0">
    <w:p w:rsidR="00F93F67" w:rsidRDefault="00F9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D4" w:rsidRDefault="006429D4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524D"/>
    <w:multiLevelType w:val="hybridMultilevel"/>
    <w:tmpl w:val="3D5EBBBA"/>
    <w:styleLink w:val="eAktarlan1Stili"/>
    <w:lvl w:ilvl="0" w:tplc="7A50E60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009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62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6E3D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A6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CAC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9E53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9E8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EA3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4D5951"/>
    <w:multiLevelType w:val="hybridMultilevel"/>
    <w:tmpl w:val="3D5EBBBA"/>
    <w:numStyleLink w:val="eAktarlan1Stil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D4"/>
    <w:rsid w:val="00234C2B"/>
    <w:rsid w:val="00267A69"/>
    <w:rsid w:val="006429D4"/>
    <w:rsid w:val="00B62003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9CD"/>
  <w15:docId w15:val="{BEC71A63-C8A7-4F41-8C77-68617E6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customStyle="1" w:styleId="GvdeBA">
    <w:name w:val="Gövde B A"/>
    <w:rPr>
      <w:rFonts w:eastAsia="Times New Roman"/>
      <w:color w:val="000000"/>
      <w:sz w:val="24"/>
      <w:szCs w:val="24"/>
      <w:u w:color="000000"/>
      <w:lang w:val="en-US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2018-02-26T18:33:00Z</dcterms:created>
  <dcterms:modified xsi:type="dcterms:W3CDTF">2018-02-28T15:48:00Z</dcterms:modified>
</cp:coreProperties>
</file>