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5C" w:rsidRDefault="005A4C34">
      <w:pPr>
        <w:pStyle w:val="GvdeA"/>
        <w:rPr>
          <w:rStyle w:val="YokA"/>
          <w:rFonts w:ascii="Verdana" w:hAnsi="Verdana"/>
          <w:b/>
          <w:bCs/>
        </w:rPr>
      </w:pPr>
      <w:r>
        <w:rPr>
          <w:rStyle w:val="YokA"/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60F6" w:rsidRDefault="007A60F6" w:rsidP="007A60F6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21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Çarşamba</w:t>
      </w:r>
      <w:proofErr w:type="spellEnd"/>
    </w:p>
    <w:p w:rsidR="007A60F6" w:rsidRDefault="007A60F6" w:rsidP="007A60F6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Paris’te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2015 </w:t>
      </w:r>
      <w:proofErr w:type="spellStart"/>
      <w:r>
        <w:rPr>
          <w:rStyle w:val="YokA"/>
          <w:rFonts w:ascii="Verdana" w:hAnsi="Verdana"/>
          <w:sz w:val="22"/>
          <w:szCs w:val="22"/>
        </w:rPr>
        <w:t>yılındaki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terör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saldırılarının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ertesinde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yapılmış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Paris’in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banliyölerinden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Calibri" w:eastAsia="Calibri" w:hAnsi="Calibri" w:cs="Calibri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kıp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El </w:t>
      </w:r>
      <w:proofErr w:type="spellStart"/>
      <w:r>
        <w:rPr>
          <w:rStyle w:val="YokA"/>
          <w:rFonts w:ascii="Verdana" w:hAnsi="Verdana"/>
          <w:sz w:val="22"/>
          <w:szCs w:val="22"/>
        </w:rPr>
        <w:t>Nusra’ya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katılmak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için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Mısır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üzerinden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Suriye’ye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giden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adamın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yolculuğunu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birçok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festivalin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yanı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sıra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Whitney </w:t>
      </w:r>
      <w:proofErr w:type="spellStart"/>
      <w:r>
        <w:rPr>
          <w:rStyle w:val="YokA"/>
          <w:rFonts w:ascii="Verdana" w:hAnsi="Verdana"/>
          <w:sz w:val="22"/>
          <w:szCs w:val="22"/>
        </w:rPr>
        <w:t>Bienali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Tate Modern </w:t>
      </w:r>
      <w:proofErr w:type="spellStart"/>
      <w:r>
        <w:rPr>
          <w:rStyle w:val="YokA"/>
          <w:rFonts w:ascii="Verdana" w:hAnsi="Verdana"/>
          <w:sz w:val="22"/>
          <w:szCs w:val="22"/>
        </w:rPr>
        <w:t>gibi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prestijli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kurumda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gösterilen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sanatla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kesişme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noktasında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önemli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kışkırtıcı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çalışma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“Also Known </w:t>
      </w:r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As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Jihadi / Nam-ı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Dig</w:t>
      </w:r>
      <w:r>
        <w:rPr>
          <w:rStyle w:val="YokA"/>
          <w:rFonts w:ascii="Calibri" w:eastAsia="Calibri" w:hAnsi="Calibri" w:cs="Calibri"/>
          <w:sz w:val="22"/>
          <w:szCs w:val="22"/>
        </w:rPr>
        <w:t>̆</w:t>
      </w:r>
      <w:r>
        <w:rPr>
          <w:rStyle w:val="YokA"/>
          <w:rFonts w:ascii="Verdana" w:hAnsi="Verdana"/>
          <w:b/>
          <w:bCs/>
          <w:sz w:val="22"/>
          <w:szCs w:val="22"/>
        </w:rPr>
        <w:t>er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Cihatçı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’de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7</w:t>
      </w:r>
      <w:r>
        <w:rPr>
          <w:rStyle w:val="YokA"/>
          <w:rFonts w:ascii="Verdana" w:hAnsi="Verdana"/>
          <w:sz w:val="22"/>
          <w:szCs w:val="22"/>
        </w:rPr>
        <w:t>’de…</w:t>
      </w:r>
    </w:p>
    <w:p w:rsidR="007A60F6" w:rsidRDefault="007A60F6" w:rsidP="007A60F6">
      <w:pPr>
        <w:pStyle w:val="ListeParagraf"/>
        <w:widowControl w:val="0"/>
        <w:ind w:left="644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Brezilyalı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João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Dumans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Affonso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Uchoa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ikilisinin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Rotterdam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San </w:t>
      </w:r>
      <w:proofErr w:type="spellStart"/>
      <w:r>
        <w:rPr>
          <w:rStyle w:val="YokA"/>
          <w:rFonts w:ascii="Verdana" w:hAnsi="Verdana"/>
          <w:sz w:val="22"/>
          <w:szCs w:val="22"/>
        </w:rPr>
        <w:t>Sebastián’da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yarışan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ilk </w:t>
      </w:r>
      <w:proofErr w:type="spellStart"/>
      <w:r>
        <w:rPr>
          <w:rStyle w:val="YokA"/>
          <w:rFonts w:ascii="Verdana" w:hAnsi="Verdana"/>
          <w:sz w:val="22"/>
          <w:szCs w:val="22"/>
        </w:rPr>
        <w:t>uzun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kurmacaları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Araby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Arap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’de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3</w:t>
      </w:r>
      <w:r>
        <w:rPr>
          <w:rStyle w:val="YokA"/>
          <w:rFonts w:ascii="Verdana" w:hAnsi="Verdana"/>
          <w:sz w:val="22"/>
          <w:szCs w:val="22"/>
        </w:rPr>
        <w:t>’te…</w:t>
      </w:r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gösterimine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yönetmenlerinden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Uchoa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da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katılacak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seyircilerin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sorularını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yanıtlayacak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>.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 xml:space="preserve">İlk filmi “Cinema </w:t>
      </w:r>
      <w:proofErr w:type="spellStart"/>
      <w:r>
        <w:rPr>
          <w:rStyle w:val="YokA"/>
          <w:rFonts w:ascii="Verdana" w:hAnsi="Verdana"/>
          <w:sz w:val="22"/>
          <w:szCs w:val="22"/>
        </w:rPr>
        <w:t>Komunisto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YokA"/>
          <w:rFonts w:ascii="Verdana" w:hAnsi="Verdana"/>
          <w:sz w:val="22"/>
          <w:szCs w:val="22"/>
        </w:rPr>
        <w:t>hatırladığımız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Sırbistanlı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Mila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Turajliç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tarihine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ülkesinin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fırtınalı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siyasi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mirasına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kapı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açan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Amsterdam </w:t>
      </w:r>
      <w:proofErr w:type="spellStart"/>
      <w:r>
        <w:rPr>
          <w:rStyle w:val="YokA"/>
          <w:rFonts w:ascii="Verdana" w:hAnsi="Verdana"/>
          <w:sz w:val="22"/>
          <w:szCs w:val="22"/>
        </w:rPr>
        <w:t>Belgesel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 </w:t>
      </w:r>
      <w:proofErr w:type="spellStart"/>
      <w:r>
        <w:rPr>
          <w:rStyle w:val="YokA"/>
          <w:rFonts w:ascii="Verdana" w:hAnsi="Verdana"/>
          <w:sz w:val="22"/>
          <w:szCs w:val="22"/>
        </w:rPr>
        <w:t>Festivali’nde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İyi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 </w:t>
      </w:r>
      <w:proofErr w:type="spellStart"/>
      <w:r>
        <w:rPr>
          <w:rStyle w:val="YokA"/>
          <w:rFonts w:ascii="Verdana" w:hAnsi="Verdana"/>
          <w:sz w:val="22"/>
          <w:szCs w:val="22"/>
        </w:rPr>
        <w:t>seçilen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dokunaklı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belgeseli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“The Other Side of Everything / Her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Şeyin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Öte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Yanı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’de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8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’de… 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Shevaun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Mizrahi</w:t>
      </w:r>
      <w:r>
        <w:rPr>
          <w:rStyle w:val="YokA"/>
          <w:rFonts w:ascii="Verdana" w:hAnsi="Verdana"/>
          <w:sz w:val="22"/>
          <w:szCs w:val="22"/>
        </w:rPr>
        <w:t>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Locarno’nun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Günümüz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Sinemacıları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bölümünden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Özel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Mansiyon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Ödülü’nü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kazanan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Türkiye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ABD </w:t>
      </w:r>
      <w:proofErr w:type="spellStart"/>
      <w:r>
        <w:rPr>
          <w:rStyle w:val="YokA"/>
          <w:rFonts w:ascii="Verdana" w:hAnsi="Verdana"/>
          <w:sz w:val="22"/>
          <w:szCs w:val="22"/>
        </w:rPr>
        <w:t>ortak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yapımı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şiirsel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hipnotize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edici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“Distant Constellation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Uzak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Evren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’de…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gösterimine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yönetmeni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de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katılacak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seyircilerin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sorularını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val="single" w:color="B8376C"/>
        </w:rPr>
        <w:t>yanıtlayacak</w:t>
      </w:r>
      <w:proofErr w:type="spellEnd"/>
      <w:r>
        <w:rPr>
          <w:rStyle w:val="YokA"/>
          <w:rFonts w:ascii="Verdana" w:hAnsi="Verdana"/>
          <w:sz w:val="22"/>
          <w:szCs w:val="22"/>
          <w:u w:val="single" w:color="B8376C"/>
        </w:rPr>
        <w:t>.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Nora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Twomey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Deborah </w:t>
      </w:r>
      <w:proofErr w:type="spellStart"/>
      <w:r>
        <w:rPr>
          <w:rStyle w:val="YokA"/>
          <w:rFonts w:ascii="Verdana" w:hAnsi="Verdana"/>
          <w:sz w:val="22"/>
          <w:szCs w:val="22"/>
        </w:rPr>
        <w:t>Ellis’in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kitabından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uyarladığı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kadınların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söz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hakkının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olmadığı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Afganistan’da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11 </w:t>
      </w:r>
      <w:proofErr w:type="spellStart"/>
      <w:r>
        <w:rPr>
          <w:rStyle w:val="YokA"/>
          <w:rFonts w:ascii="Verdana" w:hAnsi="Verdana"/>
          <w:sz w:val="22"/>
          <w:szCs w:val="22"/>
        </w:rPr>
        <w:t>yasındaki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Parvana’nın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ilham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verici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ödül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sezonunun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etkileyici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animasyonlarından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“The Breadwinner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Kabil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Sokaklarında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Bir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Kız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: Parvana”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>’da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Style w:val="YokA"/>
          <w:rFonts w:ascii="Verdana" w:hAnsi="Verdana"/>
          <w:sz w:val="22"/>
          <w:szCs w:val="22"/>
        </w:rPr>
        <w:t>’da…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Salih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Demir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Diyarbakır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merkezli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bağ</w:t>
      </w:r>
      <w:r>
        <w:rPr>
          <w:rStyle w:val="YokA"/>
          <w:rFonts w:ascii="Calibri" w:eastAsia="Calibri" w:hAnsi="Calibri" w:cs="Calibri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msız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ekolünün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 </w:t>
      </w:r>
      <w:proofErr w:type="spellStart"/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Calibri" w:eastAsia="Calibri" w:hAnsi="Calibri" w:cs="Calibri"/>
          <w:sz w:val="22"/>
          <w:szCs w:val="22"/>
        </w:rPr>
        <w:t>r</w:t>
      </w:r>
      <w:r>
        <w:rPr>
          <w:rStyle w:val="YokA"/>
          <w:rFonts w:ascii="Verdana" w:hAnsi="Verdana"/>
          <w:sz w:val="22"/>
          <w:szCs w:val="22"/>
        </w:rPr>
        <w:t>neği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“Cano”</w:t>
      </w:r>
      <w:r>
        <w:rPr>
          <w:rStyle w:val="YokA"/>
          <w:rFonts w:ascii="Verdana" w:hAnsi="Verdana"/>
          <w:sz w:val="22"/>
          <w:szCs w:val="22"/>
        </w:rPr>
        <w:t>,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19:00</w:t>
      </w:r>
      <w:r>
        <w:rPr>
          <w:rStyle w:val="YokA"/>
          <w:rFonts w:ascii="Verdana" w:hAnsi="Verdana"/>
          <w:sz w:val="22"/>
          <w:szCs w:val="22"/>
        </w:rPr>
        <w:t>’da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3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’te…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Till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Schauder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tehditler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yüzünden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sürekli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kaçmak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saklanmak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zorunda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İranlı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muhalif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rap-punk-rock </w:t>
      </w:r>
      <w:proofErr w:type="spellStart"/>
      <w:r>
        <w:rPr>
          <w:rStyle w:val="YokA"/>
          <w:rFonts w:ascii="Verdana" w:hAnsi="Verdana"/>
          <w:sz w:val="22"/>
          <w:szCs w:val="22"/>
        </w:rPr>
        <w:t>müzisyen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Shahin </w:t>
      </w:r>
      <w:proofErr w:type="spellStart"/>
      <w:r>
        <w:rPr>
          <w:rStyle w:val="YokA"/>
          <w:rFonts w:ascii="Verdana" w:hAnsi="Verdana"/>
          <w:sz w:val="22"/>
          <w:szCs w:val="22"/>
        </w:rPr>
        <w:t>Najafi’nin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yaşadıklarını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birincil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elden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anlattığı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“When God Sleeps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Tanrı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Uyuduğunda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6</w:t>
      </w:r>
      <w:r>
        <w:rPr>
          <w:rStyle w:val="YokA"/>
          <w:rFonts w:ascii="Verdana" w:hAnsi="Verdana"/>
          <w:sz w:val="22"/>
          <w:szCs w:val="22"/>
        </w:rPr>
        <w:t>’da…</w:t>
      </w:r>
    </w:p>
    <w:p w:rsidR="007A60F6" w:rsidRDefault="007A60F6" w:rsidP="007A60F6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Amerikan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bağımsız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sinemasının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2010’lardaki </w:t>
      </w:r>
      <w:proofErr w:type="spellStart"/>
      <w:r>
        <w:rPr>
          <w:rStyle w:val="YokA"/>
          <w:rFonts w:ascii="Verdana" w:hAnsi="Verdana"/>
          <w:sz w:val="22"/>
          <w:szCs w:val="22"/>
        </w:rPr>
        <w:t>kraliçesi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Greta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Gerwig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yazıp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başrollerini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“Atonement”, “Hanna”, “Brooklyn” </w:t>
      </w:r>
      <w:proofErr w:type="spellStart"/>
      <w:r>
        <w:rPr>
          <w:rStyle w:val="YokA"/>
          <w:rFonts w:ascii="Verdana" w:hAnsi="Verdana"/>
          <w:sz w:val="22"/>
          <w:szCs w:val="22"/>
        </w:rPr>
        <w:t>filmlerinin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yetenekli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oyuncusu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Saoirse Ronan, </w:t>
      </w:r>
      <w:proofErr w:type="spellStart"/>
      <w:r>
        <w:rPr>
          <w:rStyle w:val="YokA"/>
          <w:rFonts w:ascii="Verdana" w:hAnsi="Verdana"/>
          <w:sz w:val="22"/>
          <w:szCs w:val="22"/>
        </w:rPr>
        <w:t>kariyerinin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iyi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rolünde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izleyeceğimiz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Laurie Metcalf </w:t>
      </w:r>
      <w:proofErr w:type="spellStart"/>
      <w:r>
        <w:rPr>
          <w:rStyle w:val="YokA"/>
          <w:rFonts w:ascii="Verdana" w:hAnsi="Verdana"/>
          <w:sz w:val="22"/>
          <w:szCs w:val="22"/>
        </w:rPr>
        <w:lastRenderedPageBreak/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“Call Me by Your Name”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 </w:t>
      </w:r>
      <w:proofErr w:type="spellStart"/>
      <w:r>
        <w:rPr>
          <w:rStyle w:val="YokA"/>
          <w:rFonts w:ascii="Verdana" w:hAnsi="Verdana"/>
          <w:sz w:val="22"/>
          <w:szCs w:val="22"/>
        </w:rPr>
        <w:t>zamanlarda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adından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sıkça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söz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ettiren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Timothée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Chalamet’in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paylaştığı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Lady Bird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Uğur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Böceği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”,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’de…</w:t>
      </w:r>
    </w:p>
    <w:p w:rsidR="007A60F6" w:rsidRDefault="007A60F6" w:rsidP="007A60F6">
      <w:pPr>
        <w:pStyle w:val="ListeParagraf"/>
        <w:widowControl w:val="0"/>
        <w:ind w:left="644"/>
        <w:rPr>
          <w:rFonts w:ascii="Verdana" w:eastAsia="Verdana" w:hAnsi="Verdana" w:cs="Verdana"/>
          <w:sz w:val="22"/>
          <w:szCs w:val="22"/>
        </w:rPr>
      </w:pPr>
    </w:p>
    <w:p w:rsidR="007A60F6" w:rsidRDefault="007A60F6" w:rsidP="007A60F6">
      <w:pPr>
        <w:pStyle w:val="ListeParagraf"/>
        <w:widowControl w:val="0"/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bookmarkStart w:id="0" w:name="_GoBack"/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Takahide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Hori</w:t>
      </w:r>
      <w:r>
        <w:rPr>
          <w:rStyle w:val="YokA"/>
          <w:rFonts w:ascii="Verdana" w:hAnsi="Verdana"/>
          <w:sz w:val="22"/>
          <w:szCs w:val="22"/>
        </w:rPr>
        <w:t>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2014 </w:t>
      </w:r>
      <w:proofErr w:type="spellStart"/>
      <w:r>
        <w:rPr>
          <w:rStyle w:val="YokA"/>
          <w:rFonts w:ascii="Verdana" w:hAnsi="Verdana"/>
          <w:sz w:val="22"/>
          <w:szCs w:val="22"/>
        </w:rPr>
        <w:t>yılında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aynı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isimli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kült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kısa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filminden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montajdan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ses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tasarımına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karakter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canlandırmalarına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her </w:t>
      </w:r>
      <w:proofErr w:type="spellStart"/>
      <w:r>
        <w:rPr>
          <w:rStyle w:val="YokA"/>
          <w:rFonts w:ascii="Verdana" w:hAnsi="Verdana"/>
          <w:sz w:val="22"/>
          <w:szCs w:val="22"/>
        </w:rPr>
        <w:t>şeyi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basına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yaptığı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kült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olması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garantili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gerçeküstü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</w:rPr>
        <w:t>̈̈</w:t>
      </w:r>
      <w:r>
        <w:rPr>
          <w:rStyle w:val="YokA"/>
          <w:rFonts w:ascii="Verdana" w:hAnsi="Verdana"/>
          <w:sz w:val="22"/>
          <w:szCs w:val="22"/>
        </w:rPr>
        <w:t xml:space="preserve"> stop-motion </w:t>
      </w:r>
      <w:proofErr w:type="spellStart"/>
      <w:r>
        <w:rPr>
          <w:rStyle w:val="YokA"/>
          <w:rFonts w:ascii="Verdana" w:hAnsi="Verdana"/>
          <w:sz w:val="22"/>
          <w:szCs w:val="22"/>
        </w:rPr>
        <w:t>animasyonu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Junkhead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Çöp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Kafa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3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’te…</w:t>
      </w:r>
    </w:p>
    <w:bookmarkEnd w:id="0"/>
    <w:p w:rsidR="007A60F6" w:rsidRPr="007A60F6" w:rsidRDefault="007A60F6">
      <w:pPr>
        <w:pStyle w:val="GvdeA"/>
        <w:rPr>
          <w:rStyle w:val="YokA"/>
          <w:rFonts w:ascii="Verdana" w:hAnsi="Verdana"/>
          <w:b/>
          <w:bCs/>
          <w:sz w:val="24"/>
          <w:szCs w:val="24"/>
        </w:rPr>
      </w:pPr>
    </w:p>
    <w:p w:rsidR="0096225C" w:rsidRDefault="005A4C34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</w:t>
      </w:r>
      <w:r>
        <w:rPr>
          <w:rStyle w:val="YokA"/>
          <w:rFonts w:ascii="Verdana" w:hAnsi="Verdana"/>
          <w:b/>
          <w:bCs/>
          <w:sz w:val="30"/>
          <w:szCs w:val="30"/>
        </w:rPr>
        <w:t>stanbul</w:t>
      </w:r>
      <w:r>
        <w:rPr>
          <w:rStyle w:val="YokA"/>
          <w:rFonts w:ascii="Verdana" w:hAnsi="Verdana"/>
          <w:b/>
          <w:bCs/>
          <w:sz w:val="30"/>
          <w:szCs w:val="30"/>
        </w:rPr>
        <w:t>’</w:t>
      </w:r>
      <w:r>
        <w:rPr>
          <w:rStyle w:val="YokA"/>
          <w:rFonts w:ascii="Verdana" w:hAnsi="Verdana"/>
          <w:b/>
          <w:bCs/>
          <w:sz w:val="30"/>
          <w:szCs w:val="30"/>
        </w:rPr>
        <w:t>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Bug</w:t>
      </w:r>
      <w:r>
        <w:rPr>
          <w:rStyle w:val="YokA"/>
          <w:rFonts w:ascii="Verdana" w:hAnsi="Verdana"/>
          <w:b/>
          <w:bCs/>
          <w:sz w:val="30"/>
          <w:szCs w:val="30"/>
        </w:rPr>
        <w:t>ü</w:t>
      </w:r>
      <w:r>
        <w:rPr>
          <w:rStyle w:val="YokA"/>
          <w:rFonts w:ascii="Verdana" w:hAnsi="Verdana"/>
          <w:b/>
          <w:bCs/>
          <w:sz w:val="30"/>
          <w:szCs w:val="30"/>
        </w:rPr>
        <w:t>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20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Sal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ı</w:t>
      </w:r>
      <w:proofErr w:type="spellEnd"/>
    </w:p>
    <w:p w:rsidR="0096225C" w:rsidRDefault="0096225C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</w:p>
    <w:p w:rsidR="0096225C" w:rsidRDefault="005A4C34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rkiye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den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salar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m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Duvar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>ki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Yan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Buz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Kesmi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nyalar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Atan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Kalpler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derlemesinde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salar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seanslar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3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te </w:t>
      </w:r>
      <w:proofErr w:type="spellStart"/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cretsiz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sterilecek</w:t>
      </w:r>
      <w:proofErr w:type="spellEnd"/>
      <w:r>
        <w:rPr>
          <w:rStyle w:val="YokA"/>
          <w:rFonts w:ascii="Verdana" w:hAnsi="Verdana"/>
          <w:sz w:val="22"/>
          <w:szCs w:val="22"/>
        </w:rPr>
        <w:t>.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Per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Wahl</w:t>
      </w:r>
      <w:r>
        <w:rPr>
          <w:rStyle w:val="YokA"/>
          <w:rFonts w:ascii="Verdana" w:hAnsi="Verdana"/>
          <w:b/>
          <w:bCs/>
          <w:sz w:val="22"/>
          <w:szCs w:val="22"/>
        </w:rPr>
        <w:t>öö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‘</w:t>
      </w:r>
      <w:r>
        <w:rPr>
          <w:rStyle w:val="YokA"/>
          <w:rFonts w:ascii="Verdana" w:hAnsi="Verdana"/>
          <w:sz w:val="22"/>
          <w:szCs w:val="22"/>
        </w:rPr>
        <w:t>31. Kat</w:t>
      </w:r>
      <w:r>
        <w:rPr>
          <w:rStyle w:val="YokA"/>
          <w:rFonts w:ascii="Verdana" w:hAnsi="Verdana"/>
          <w:sz w:val="22"/>
          <w:szCs w:val="22"/>
        </w:rPr>
        <w:t xml:space="preserve">’ </w:t>
      </w:r>
      <w:proofErr w:type="spellStart"/>
      <w:r>
        <w:rPr>
          <w:rStyle w:val="YokA"/>
          <w:rFonts w:ascii="Verdana" w:hAnsi="Verdana"/>
          <w:sz w:val="22"/>
          <w:szCs w:val="22"/>
        </w:rPr>
        <w:t>adl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roman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distopik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gelecekte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Wolf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Gremm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1982 </w:t>
      </w:r>
      <w:proofErr w:type="spellStart"/>
      <w:r>
        <w:rPr>
          <w:rStyle w:val="YokA"/>
          <w:rFonts w:ascii="Verdana" w:hAnsi="Verdana"/>
          <w:sz w:val="22"/>
          <w:szCs w:val="22"/>
        </w:rPr>
        <w:t>yap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hur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cyberpunk </w:t>
      </w:r>
      <w:proofErr w:type="spellStart"/>
      <w:r>
        <w:rPr>
          <w:rStyle w:val="YokA"/>
          <w:rFonts w:ascii="Verdana" w:hAnsi="Verdana"/>
          <w:sz w:val="22"/>
          <w:szCs w:val="22"/>
        </w:rPr>
        <w:t>gerilimi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Kamikaze 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</w:rPr>
        <w:t>89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>de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… 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gramStart"/>
      <w:r>
        <w:rPr>
          <w:rStyle w:val="YokA"/>
          <w:rFonts w:ascii="Verdana" w:hAnsi="Verdana"/>
          <w:sz w:val="22"/>
          <w:szCs w:val="22"/>
        </w:rPr>
        <w:t>!f</w:t>
      </w:r>
      <w:proofErr w:type="gram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seyircisinin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“</w:t>
      </w:r>
      <w:r>
        <w:rPr>
          <w:rStyle w:val="YokA"/>
          <w:rFonts w:ascii="Verdana" w:hAnsi="Verdana"/>
          <w:sz w:val="22"/>
          <w:szCs w:val="22"/>
        </w:rPr>
        <w:t xml:space="preserve">Samson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Delilah</w:t>
      </w:r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Avustralyal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sinemac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Warwick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Thornton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olaydan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esinlenerek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ekti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kolonyalizm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direni</w:t>
      </w:r>
      <w:r>
        <w:rPr>
          <w:rStyle w:val="YokA"/>
          <w:rFonts w:ascii="Verdana" w:hAnsi="Verdana"/>
          <w:sz w:val="22"/>
          <w:szCs w:val="22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üç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zerine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yap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lm</w:t>
      </w:r>
      <w:r>
        <w:rPr>
          <w:rStyle w:val="YokA"/>
          <w:rFonts w:ascii="Verdana" w:hAnsi="Verdana"/>
          <w:sz w:val="22"/>
          <w:szCs w:val="22"/>
        </w:rPr>
        <w:t>ış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etkileyici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filmlerden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üş</w:t>
      </w:r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Venedik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J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zel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Toronto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da </w:t>
      </w:r>
      <w:r>
        <w:rPr>
          <w:rStyle w:val="YokA"/>
          <w:rFonts w:ascii="Verdana" w:hAnsi="Verdana"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Platform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kazanan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inceli</w:t>
      </w:r>
      <w:r>
        <w:rPr>
          <w:rStyle w:val="YokA"/>
          <w:rFonts w:ascii="Verdana" w:hAnsi="Verdana"/>
          <w:sz w:val="22"/>
          <w:szCs w:val="22"/>
        </w:rPr>
        <w:t>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melankolik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Sweet Country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zel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lke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7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de</w:t>
      </w:r>
      <w:r>
        <w:rPr>
          <w:rStyle w:val="YokA"/>
          <w:rFonts w:ascii="Verdana" w:hAnsi="Verdana"/>
          <w:sz w:val="22"/>
          <w:szCs w:val="22"/>
        </w:rPr>
        <w:t xml:space="preserve">… </w:t>
      </w:r>
    </w:p>
    <w:p w:rsidR="0096225C" w:rsidRDefault="0096225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Nejla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Demirci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meme </w:t>
      </w:r>
      <w:proofErr w:type="spellStart"/>
      <w:r>
        <w:rPr>
          <w:rStyle w:val="YokA"/>
          <w:rFonts w:ascii="Verdana" w:hAnsi="Verdana"/>
          <w:sz w:val="22"/>
          <w:szCs w:val="22"/>
        </w:rPr>
        <w:t>kanseri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Ebru </w:t>
      </w:r>
      <w:proofErr w:type="spellStart"/>
      <w:r>
        <w:rPr>
          <w:rStyle w:val="YokA"/>
          <w:rFonts w:ascii="Verdana" w:hAnsi="Verdana"/>
          <w:sz w:val="22"/>
          <w:szCs w:val="22"/>
        </w:rPr>
        <w:t>adl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hastal</w:t>
      </w:r>
      <w:r>
        <w:rPr>
          <w:rStyle w:val="YokA"/>
          <w:rFonts w:ascii="Verdana" w:hAnsi="Verdana"/>
          <w:sz w:val="22"/>
          <w:szCs w:val="22"/>
        </w:rPr>
        <w:t>ığ</w:t>
      </w:r>
      <w:r>
        <w:rPr>
          <w:rStyle w:val="YokA"/>
          <w:rFonts w:ascii="Verdana" w:hAnsi="Verdana"/>
          <w:sz w:val="22"/>
          <w:szCs w:val="22"/>
        </w:rPr>
        <w:t>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direnen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hayat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yeniden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var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olabilen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nlar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izledi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2017 TRT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Belgesel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zle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me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  <w:u w:color="212121"/>
        </w:rPr>
        <w:t>,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Salon 3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te</w:t>
      </w:r>
      <w:r>
        <w:rPr>
          <w:rStyle w:val="YokA"/>
          <w:rFonts w:ascii="Verdana" w:hAnsi="Verdana"/>
          <w:sz w:val="22"/>
          <w:szCs w:val="22"/>
        </w:rPr>
        <w:t xml:space="preserve">…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Filmin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g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sterimine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y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netmeni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kat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lacak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seyircilerin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sorular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n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yan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tlayacak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.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Amerikan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yaramaz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ocu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John Cameron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Mitchell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‘</w:t>
      </w:r>
      <w:r>
        <w:rPr>
          <w:rStyle w:val="YokA"/>
          <w:rFonts w:ascii="Verdana" w:hAnsi="Verdana"/>
          <w:sz w:val="22"/>
          <w:szCs w:val="22"/>
        </w:rPr>
        <w:t>Sandman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sz w:val="22"/>
          <w:szCs w:val="22"/>
        </w:rPr>
        <w:t>‘</w:t>
      </w:r>
      <w:r>
        <w:rPr>
          <w:rStyle w:val="YokA"/>
          <w:rFonts w:ascii="Verdana" w:hAnsi="Verdana"/>
          <w:sz w:val="22"/>
          <w:szCs w:val="22"/>
        </w:rPr>
        <w:t>The Good Omens</w:t>
      </w:r>
      <w:r>
        <w:rPr>
          <w:rStyle w:val="YokA"/>
          <w:rFonts w:ascii="Verdana" w:hAnsi="Verdana"/>
          <w:sz w:val="22"/>
          <w:szCs w:val="22"/>
        </w:rPr>
        <w:t xml:space="preserve">’ </w:t>
      </w:r>
      <w:proofErr w:type="spellStart"/>
      <w:r>
        <w:rPr>
          <w:rStyle w:val="YokA"/>
          <w:rFonts w:ascii="Verdana" w:hAnsi="Verdana"/>
          <w:sz w:val="22"/>
          <w:szCs w:val="22"/>
        </w:rPr>
        <w:t>gibi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romanlar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Neil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Gaiman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yk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uyarlad</w:t>
      </w:r>
      <w:r>
        <w:rPr>
          <w:rStyle w:val="YokA"/>
          <w:rFonts w:ascii="Verdana" w:hAnsi="Verdana"/>
          <w:sz w:val="22"/>
          <w:szCs w:val="22"/>
        </w:rPr>
        <w:t>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Elle Fanning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Alex Sharp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Nicole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Kidman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kadrosuyla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ışı</w:t>
      </w:r>
      <w:r>
        <w:rPr>
          <w:rStyle w:val="YokA"/>
          <w:rFonts w:ascii="Verdana" w:hAnsi="Verdana"/>
          <w:sz w:val="22"/>
          <w:szCs w:val="22"/>
        </w:rPr>
        <w:t>ldayan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punk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How to Talk to Girls at Parties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Partilerde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Tavlama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Sanat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sz w:val="22"/>
          <w:szCs w:val="22"/>
        </w:rPr>
        <w:t>…</w:t>
      </w:r>
    </w:p>
    <w:p w:rsidR="0096225C" w:rsidRDefault="0096225C">
      <w:pPr>
        <w:pStyle w:val="ListeParagraf"/>
        <w:widowControl w:val="0"/>
        <w:ind w:left="0"/>
        <w:rPr>
          <w:rStyle w:val="YokA"/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90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 xml:space="preserve">n </w:t>
      </w:r>
      <w:proofErr w:type="spellStart"/>
      <w:r>
        <w:rPr>
          <w:rStyle w:val="YokA"/>
          <w:rFonts w:ascii="Verdana" w:hAnsi="Verdana"/>
          <w:sz w:val="22"/>
          <w:szCs w:val="22"/>
        </w:rPr>
        <w:t>k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sz w:val="22"/>
          <w:szCs w:val="22"/>
        </w:rPr>
        <w:t>“</w:t>
      </w:r>
      <w:r>
        <w:rPr>
          <w:rStyle w:val="YokA"/>
          <w:rFonts w:ascii="Verdana" w:hAnsi="Verdana"/>
          <w:sz w:val="22"/>
          <w:szCs w:val="22"/>
        </w:rPr>
        <w:t>The Acid House</w:t>
      </w:r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ığı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nl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ngiliz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Paul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McGuigan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Peter </w:t>
      </w:r>
      <w:proofErr w:type="spellStart"/>
      <w:r>
        <w:rPr>
          <w:rStyle w:val="YokA"/>
          <w:rFonts w:ascii="Verdana" w:hAnsi="Verdana"/>
          <w:sz w:val="22"/>
          <w:szCs w:val="22"/>
        </w:rPr>
        <w:t>Turner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ekti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eski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Hollywood </w:t>
      </w:r>
      <w:proofErr w:type="spellStart"/>
      <w:r>
        <w:rPr>
          <w:rStyle w:val="YokA"/>
          <w:rFonts w:ascii="Verdana" w:hAnsi="Verdana"/>
          <w:sz w:val="22"/>
          <w:szCs w:val="22"/>
        </w:rPr>
        <w:t>oyuncusuyla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</w:t>
      </w:r>
      <w:r>
        <w:rPr>
          <w:rStyle w:val="YokA"/>
          <w:rFonts w:ascii="Verdana" w:hAnsi="Verdana"/>
          <w:sz w:val="22"/>
          <w:szCs w:val="22"/>
        </w:rPr>
        <w:t>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akt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</w:t>
      </w:r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Jamie Bell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Annette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Bening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kimyayla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ulan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Film Stars Don't Die in Liverpool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ld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zlar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Asla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lmez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Salon 3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7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de</w:t>
      </w:r>
      <w:r>
        <w:rPr>
          <w:rStyle w:val="YokA"/>
          <w:rFonts w:ascii="Verdana" w:hAnsi="Verdana"/>
          <w:sz w:val="22"/>
          <w:szCs w:val="22"/>
        </w:rPr>
        <w:t>…</w:t>
      </w:r>
    </w:p>
    <w:p w:rsidR="0096225C" w:rsidRDefault="0096225C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Paul Thomas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Anderson</w:t>
      </w:r>
      <w:r>
        <w:rPr>
          <w:rStyle w:val="YokA"/>
          <w:rFonts w:ascii="Verdana" w:hAnsi="Verdana"/>
          <w:sz w:val="22"/>
          <w:szCs w:val="22"/>
        </w:rPr>
        <w:t>’ı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1950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lerin </w:t>
      </w:r>
      <w:proofErr w:type="spellStart"/>
      <w:r>
        <w:rPr>
          <w:rStyle w:val="YokA"/>
          <w:rFonts w:ascii="Verdana" w:hAnsi="Verdana"/>
          <w:sz w:val="22"/>
          <w:szCs w:val="22"/>
        </w:rPr>
        <w:t>Londra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</w:t>
      </w:r>
      <w:r>
        <w:rPr>
          <w:rStyle w:val="YokA"/>
          <w:rFonts w:ascii="Verdana" w:hAnsi="Verdana"/>
          <w:sz w:val="22"/>
          <w:szCs w:val="22"/>
        </w:rPr>
        <w:t>ngiliz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moda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</w:t>
      </w:r>
      <w:r>
        <w:rPr>
          <w:rStyle w:val="YokA"/>
          <w:rFonts w:ascii="Verdana" w:hAnsi="Verdana"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nyas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zde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tasar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mc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karde</w:t>
      </w:r>
      <w:r>
        <w:rPr>
          <w:rStyle w:val="YokA"/>
          <w:rFonts w:ascii="Verdana" w:hAnsi="Verdana"/>
          <w:sz w:val="22"/>
          <w:szCs w:val="22"/>
        </w:rPr>
        <w:t>ş</w:t>
      </w:r>
      <w:r>
        <w:rPr>
          <w:rStyle w:val="YokA"/>
          <w:rFonts w:ascii="Verdana" w:hAnsi="Verdana"/>
          <w:sz w:val="22"/>
          <w:szCs w:val="22"/>
        </w:rPr>
        <w:t>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</w:t>
      </w:r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Anderson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zg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incelik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ustal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sanat</w:t>
      </w:r>
      <w:r>
        <w:rPr>
          <w:rStyle w:val="YokA"/>
          <w:rFonts w:ascii="Verdana" w:hAnsi="Verdana"/>
          <w:sz w:val="22"/>
          <w:szCs w:val="22"/>
        </w:rPr>
        <w:t>çı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c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yolculu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unun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hikayesini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merkezine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ekimleri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ras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emeklili</w:t>
      </w:r>
      <w:r>
        <w:rPr>
          <w:rStyle w:val="YokA"/>
          <w:rFonts w:ascii="Verdana" w:hAnsi="Verdana"/>
          <w:sz w:val="22"/>
          <w:szCs w:val="22"/>
        </w:rPr>
        <w:t>ğ</w:t>
      </w:r>
      <w:r>
        <w:rPr>
          <w:rStyle w:val="YokA"/>
          <w:rFonts w:ascii="Verdana" w:hAnsi="Verdana"/>
          <w:sz w:val="22"/>
          <w:szCs w:val="22"/>
        </w:rPr>
        <w:t>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duyuran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Oscarl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akt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Daniel Day-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Lewis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beyazperdede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izlemek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</w:t>
      </w:r>
      <w:r>
        <w:rPr>
          <w:rStyle w:val="YokA"/>
          <w:rFonts w:ascii="Verdana" w:hAnsi="Verdana"/>
          <w:sz w:val="22"/>
          <w:szCs w:val="22"/>
        </w:rPr>
        <w:t>ç</w:t>
      </w:r>
      <w:r>
        <w:rPr>
          <w:rStyle w:val="YokA"/>
          <w:rFonts w:ascii="Verdana" w:hAnsi="Verdana"/>
          <w:sz w:val="22"/>
          <w:szCs w:val="22"/>
        </w:rPr>
        <w:t>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 son </w:t>
      </w:r>
      <w:proofErr w:type="spellStart"/>
      <w:r>
        <w:rPr>
          <w:rStyle w:val="YokA"/>
          <w:rFonts w:ascii="Verdana" w:hAnsi="Verdana"/>
          <w:sz w:val="22"/>
          <w:szCs w:val="22"/>
        </w:rPr>
        <w:t>f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rsat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m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Phantom Thread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8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9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sz w:val="22"/>
          <w:szCs w:val="22"/>
        </w:rPr>
        <w:t xml:space="preserve">… 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lastRenderedPageBreak/>
        <w:t>“</w:t>
      </w:r>
      <w:proofErr w:type="spellStart"/>
      <w:r>
        <w:rPr>
          <w:rStyle w:val="YokA"/>
          <w:rFonts w:ascii="Verdana" w:hAnsi="Verdana"/>
          <w:sz w:val="22"/>
          <w:szCs w:val="22"/>
        </w:rPr>
        <w:t>Lucia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Sonra</w:t>
      </w:r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sz w:val="22"/>
          <w:szCs w:val="22"/>
        </w:rPr>
        <w:t>Kronik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filmleriyle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kendine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has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hayran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kitlesi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edinen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Meksikal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Michel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Franco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art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imzas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say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labilecek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</w:t>
      </w:r>
      <w:r>
        <w:rPr>
          <w:rStyle w:val="YokA"/>
          <w:rFonts w:ascii="Verdana" w:hAnsi="Verdana"/>
          <w:sz w:val="22"/>
          <w:szCs w:val="22"/>
        </w:rPr>
        <w:t>ö</w:t>
      </w:r>
      <w:r>
        <w:rPr>
          <w:rStyle w:val="YokA"/>
          <w:rFonts w:ascii="Verdana" w:hAnsi="Verdana"/>
          <w:sz w:val="22"/>
          <w:szCs w:val="22"/>
        </w:rPr>
        <w:t>zlemci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mesafeli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bak</w:t>
      </w:r>
      <w:r>
        <w:rPr>
          <w:rStyle w:val="YokA"/>
          <w:rFonts w:ascii="Verdana" w:hAnsi="Verdana"/>
          <w:sz w:val="22"/>
          <w:szCs w:val="22"/>
        </w:rPr>
        <w:t>ışı</w:t>
      </w:r>
      <w:r>
        <w:rPr>
          <w:rStyle w:val="YokA"/>
          <w:rFonts w:ascii="Verdana" w:hAnsi="Verdana"/>
          <w:sz w:val="22"/>
          <w:szCs w:val="22"/>
        </w:rPr>
        <w:t>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karanl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incelikli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</w:t>
      </w:r>
      <w:r>
        <w:rPr>
          <w:rStyle w:val="YokA"/>
          <w:rFonts w:ascii="Verdana" w:hAnsi="Verdana"/>
          <w:sz w:val="22"/>
          <w:szCs w:val="22"/>
        </w:rPr>
        <w:t>ı</w:t>
      </w:r>
      <w:r>
        <w:rPr>
          <w:rStyle w:val="YokA"/>
          <w:rFonts w:ascii="Verdana" w:hAnsi="Verdana"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</w:t>
      </w:r>
      <w:r>
        <w:rPr>
          <w:rStyle w:val="YokA"/>
          <w:rFonts w:ascii="Verdana" w:hAnsi="Verdana"/>
          <w:sz w:val="22"/>
          <w:szCs w:val="22"/>
        </w:rPr>
        <w:t>â</w:t>
      </w:r>
      <w:r>
        <w:rPr>
          <w:rStyle w:val="YokA"/>
          <w:rFonts w:ascii="Verdana" w:hAnsi="Verdana"/>
          <w:sz w:val="22"/>
          <w:szCs w:val="22"/>
        </w:rPr>
        <w:t>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anlatt</w:t>
      </w:r>
      <w:r>
        <w:rPr>
          <w:rStyle w:val="YokA"/>
          <w:rFonts w:ascii="Verdana" w:hAnsi="Verdana"/>
          <w:sz w:val="22"/>
          <w:szCs w:val="22"/>
        </w:rPr>
        <w:t>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Cannes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Belirli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Bir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</w:t>
      </w:r>
      <w:r>
        <w:rPr>
          <w:rStyle w:val="YokA"/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>n</w:t>
      </w:r>
      <w:r>
        <w:rPr>
          <w:rStyle w:val="YokA"/>
          <w:rFonts w:ascii="Verdana" w:hAnsi="Verdana"/>
          <w:sz w:val="22"/>
          <w:szCs w:val="22"/>
        </w:rPr>
        <w:t>ü</w:t>
      </w:r>
      <w:proofErr w:type="spellEnd"/>
      <w:proofErr w:type="gram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kazanan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dramas</w:t>
      </w:r>
      <w:r>
        <w:rPr>
          <w:rStyle w:val="YokA"/>
          <w:rFonts w:ascii="Verdana" w:hAnsi="Verdana"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April</w:t>
      </w:r>
      <w:r>
        <w:rPr>
          <w:rStyle w:val="YokA"/>
          <w:rFonts w:ascii="Verdana" w:hAnsi="Verdana"/>
          <w:b/>
          <w:bCs/>
          <w:sz w:val="22"/>
          <w:szCs w:val="22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 Daughter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Nisan</w:t>
      </w:r>
      <w:r>
        <w:rPr>
          <w:rStyle w:val="YokA"/>
          <w:rFonts w:ascii="Verdana" w:hAnsi="Verdana"/>
          <w:b/>
          <w:bCs/>
          <w:sz w:val="22"/>
          <w:szCs w:val="22"/>
        </w:rPr>
        <w:t>’ı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zlar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6</w:t>
      </w:r>
      <w:r>
        <w:rPr>
          <w:rStyle w:val="YokA"/>
          <w:rFonts w:ascii="Verdana" w:hAnsi="Verdana"/>
          <w:sz w:val="22"/>
          <w:szCs w:val="22"/>
        </w:rPr>
        <w:t>’</w:t>
      </w:r>
      <w:r>
        <w:rPr>
          <w:rStyle w:val="YokA"/>
          <w:rFonts w:ascii="Verdana" w:hAnsi="Verdana"/>
          <w:sz w:val="22"/>
          <w:szCs w:val="22"/>
        </w:rPr>
        <w:t>da</w:t>
      </w:r>
      <w:r>
        <w:rPr>
          <w:rStyle w:val="YokA"/>
          <w:rFonts w:ascii="Verdana" w:hAnsi="Verdana"/>
          <w:sz w:val="22"/>
          <w:szCs w:val="22"/>
        </w:rPr>
        <w:t>…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GvdeA"/>
        <w:spacing w:after="200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Ayr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nt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l</w:t>
      </w:r>
      <w:r>
        <w:rPr>
          <w:rStyle w:val="YokA"/>
          <w:rFonts w:ascii="Verdana" w:hAnsi="Verdana"/>
          <w:b/>
          <w:bCs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  <w:r>
        <w:rPr>
          <w:rStyle w:val="YokA"/>
          <w:rFonts w:ascii="Verdana" w:hAnsi="Verdana"/>
        </w:rPr>
        <w:t xml:space="preserve"> </w:t>
      </w:r>
      <w:hyperlink r:id="rId8" w:history="1">
        <w:r>
          <w:rPr>
            <w:rStyle w:val="Hyperlink0"/>
          </w:rPr>
          <w:t>www.ifistanbul.com</w:t>
        </w:r>
      </w:hyperlink>
    </w:p>
    <w:p w:rsidR="0096225C" w:rsidRDefault="005A4C34">
      <w:pPr>
        <w:pStyle w:val="ListeParagraf"/>
        <w:spacing w:after="40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Festival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Mek</w:t>
      </w:r>
      <w:r>
        <w:rPr>
          <w:rStyle w:val="YokA"/>
          <w:rFonts w:ascii="Verdana" w:hAnsi="Verdana"/>
          <w:b/>
          <w:bCs/>
          <w:sz w:val="22"/>
          <w:szCs w:val="22"/>
        </w:rPr>
        <w:t>â</w:t>
      </w:r>
      <w:r>
        <w:rPr>
          <w:rStyle w:val="YokA"/>
          <w:rFonts w:ascii="Verdana" w:hAnsi="Verdana"/>
          <w:b/>
          <w:bCs/>
          <w:sz w:val="22"/>
          <w:szCs w:val="22"/>
        </w:rPr>
        <w:t>nlar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</w:p>
    <w:p w:rsidR="0096225C" w:rsidRDefault="0096225C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alt |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bomontiada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Tarihi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Fabrikas</w:t>
      </w:r>
      <w:r>
        <w:rPr>
          <w:rStyle w:val="YokA"/>
          <w:rFonts w:ascii="Verdana" w:hAnsi="Verdana"/>
          <w:sz w:val="22"/>
          <w:szCs w:val="22"/>
          <w:u w:color="444444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Birahane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 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Ac</w:t>
      </w:r>
      <w:r>
        <w:rPr>
          <w:rStyle w:val="YokA"/>
          <w:rFonts w:ascii="Verdana" w:hAnsi="Verdana"/>
          <w:sz w:val="22"/>
          <w:szCs w:val="22"/>
          <w:u w:color="444444"/>
        </w:rPr>
        <w:t>ı</w:t>
      </w:r>
      <w:r>
        <w:rPr>
          <w:rStyle w:val="YokA"/>
          <w:rFonts w:ascii="Verdana" w:hAnsi="Verdana"/>
          <w:sz w:val="22"/>
          <w:szCs w:val="22"/>
          <w:u w:color="444444"/>
        </w:rPr>
        <w:t>badem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No:25,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stanbul 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lt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(CKM):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Haldun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Taner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.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lt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No:11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City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’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Ni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anta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vikiye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Cad. City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's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Ni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anta</w:t>
      </w:r>
      <w:r>
        <w:rPr>
          <w:rStyle w:val="YokA"/>
          <w:rFonts w:ascii="Verdana" w:hAnsi="Verdana"/>
          <w:sz w:val="22"/>
          <w:szCs w:val="22"/>
          <w:u w:color="444444"/>
        </w:rPr>
        <w:t>şı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No:162,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AVM Kat:1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y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>kdere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No:185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Levent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ikta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Soho House 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stanbul: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Evliya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Ç</w:t>
      </w:r>
      <w:r>
        <w:rPr>
          <w:rStyle w:val="YokA"/>
          <w:rFonts w:ascii="Verdana" w:hAnsi="Verdana"/>
          <w:sz w:val="22"/>
          <w:szCs w:val="22"/>
          <w:u w:color="444444"/>
        </w:rPr>
        <w:t>elebi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Beyo</w:t>
      </w:r>
      <w:r>
        <w:rPr>
          <w:rStyle w:val="YokA"/>
          <w:rFonts w:ascii="Verdana" w:hAnsi="Verdana"/>
          <w:sz w:val="22"/>
          <w:szCs w:val="22"/>
          <w:u w:color="444444"/>
        </w:rPr>
        <w:t>ğ</w:t>
      </w:r>
      <w:r>
        <w:rPr>
          <w:rStyle w:val="YokA"/>
          <w:rFonts w:ascii="Verdana" w:hAnsi="Verdana"/>
          <w:sz w:val="22"/>
          <w:szCs w:val="22"/>
          <w:u w:color="444444"/>
        </w:rPr>
        <w:t>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stanbul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ANKARA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Armada: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tepe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Armada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</w:t>
      </w:r>
      <w:r>
        <w:rPr>
          <w:rStyle w:val="YokA"/>
          <w:rFonts w:ascii="Verdana" w:hAnsi="Verdana"/>
          <w:sz w:val="22"/>
          <w:szCs w:val="22"/>
          <w:u w:color="444444"/>
        </w:rPr>
        <w:t>ış</w:t>
      </w:r>
      <w:r>
        <w:rPr>
          <w:rStyle w:val="YokA"/>
          <w:rFonts w:ascii="Verdana" w:hAnsi="Verdana"/>
          <w:sz w:val="22"/>
          <w:szCs w:val="22"/>
          <w:u w:color="444444"/>
        </w:rPr>
        <w:t>veri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İş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Eski</w:t>
      </w:r>
      <w:r>
        <w:rPr>
          <w:rStyle w:val="YokA"/>
          <w:rFonts w:ascii="Verdana" w:hAnsi="Verdana"/>
          <w:sz w:val="22"/>
          <w:szCs w:val="22"/>
          <w:u w:color="444444"/>
        </w:rPr>
        <w:t>ş</w:t>
      </w:r>
      <w:r>
        <w:rPr>
          <w:rStyle w:val="YokA"/>
          <w:rFonts w:ascii="Verdana" w:hAnsi="Verdana"/>
          <w:sz w:val="22"/>
          <w:szCs w:val="22"/>
          <w:u w:color="444444"/>
        </w:rPr>
        <w:t>ehir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Yolu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</w:t>
      </w:r>
      <w:proofErr w:type="gramStart"/>
      <w:r>
        <w:rPr>
          <w:rStyle w:val="YokA"/>
          <w:rFonts w:ascii="Verdana" w:hAnsi="Verdana"/>
          <w:sz w:val="22"/>
          <w:szCs w:val="22"/>
          <w:u w:color="444444"/>
        </w:rPr>
        <w:t xml:space="preserve">6 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</w:t>
      </w:r>
      <w:r>
        <w:rPr>
          <w:rStyle w:val="YokA"/>
          <w:rFonts w:ascii="Verdana" w:hAnsi="Verdana"/>
          <w:sz w:val="22"/>
          <w:szCs w:val="22"/>
          <w:u w:color="444444"/>
        </w:rPr>
        <w:t>öğü</w:t>
      </w:r>
      <w:r>
        <w:rPr>
          <w:rStyle w:val="YokA"/>
          <w:rFonts w:ascii="Verdana" w:hAnsi="Verdana"/>
          <w:sz w:val="22"/>
          <w:szCs w:val="22"/>
          <w:u w:color="444444"/>
        </w:rPr>
        <w:t>t</w:t>
      </w:r>
      <w:r>
        <w:rPr>
          <w:rStyle w:val="YokA"/>
          <w:rFonts w:ascii="Verdana" w:hAnsi="Verdana"/>
          <w:sz w:val="22"/>
          <w:szCs w:val="22"/>
          <w:u w:color="444444"/>
        </w:rPr>
        <w:t>ö</w:t>
      </w:r>
      <w:r>
        <w:rPr>
          <w:rStyle w:val="YokA"/>
          <w:rFonts w:ascii="Verdana" w:hAnsi="Verdana"/>
          <w:sz w:val="22"/>
          <w:szCs w:val="22"/>
          <w:u w:color="444444"/>
        </w:rPr>
        <w:t>z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proofErr w:type="spellEnd"/>
      <w:proofErr w:type="gram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Yenimahalle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/Ankara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ZM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R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Konak Pier: </w:t>
      </w:r>
      <w:r>
        <w:rPr>
          <w:rStyle w:val="YokA"/>
          <w:rFonts w:ascii="Verdana" w:hAnsi="Verdana"/>
          <w:sz w:val="22"/>
          <w:szCs w:val="22"/>
          <w:u w:color="444444"/>
        </w:rPr>
        <w:t>Atat</w:t>
      </w:r>
      <w:r>
        <w:rPr>
          <w:rStyle w:val="YokA"/>
          <w:rFonts w:ascii="Verdana" w:hAnsi="Verdana"/>
          <w:sz w:val="22"/>
          <w:szCs w:val="22"/>
          <w:u w:color="444444"/>
        </w:rPr>
        <w:t>ü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rk Cad., No:19 Pier AVM </w:t>
      </w:r>
      <w:r>
        <w:rPr>
          <w:rStyle w:val="YokA"/>
          <w:rFonts w:ascii="Verdana" w:hAnsi="Verdana"/>
          <w:sz w:val="22"/>
          <w:szCs w:val="22"/>
          <w:u w:color="444444"/>
        </w:rPr>
        <w:t>İ</w:t>
      </w:r>
      <w:r>
        <w:rPr>
          <w:rStyle w:val="YokA"/>
          <w:rFonts w:ascii="Verdana" w:hAnsi="Verdana"/>
          <w:sz w:val="22"/>
          <w:szCs w:val="22"/>
          <w:u w:color="444444"/>
        </w:rPr>
        <w:t>zmir</w:t>
      </w:r>
    </w:p>
    <w:p w:rsidR="0096225C" w:rsidRDefault="0096225C">
      <w:pPr>
        <w:pStyle w:val="GvdeA"/>
        <w:spacing w:after="200"/>
        <w:rPr>
          <w:rFonts w:ascii="Verdana" w:eastAsia="Verdana" w:hAnsi="Verdana" w:cs="Verdana"/>
        </w:rPr>
      </w:pP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proofErr w:type="gramStart"/>
      <w:r>
        <w:rPr>
          <w:rStyle w:val="YokA"/>
          <w:rFonts w:ascii="Verdana" w:hAnsi="Verdana"/>
          <w:b/>
          <w:bCs/>
        </w:rPr>
        <w:t>17. !f</w:t>
      </w:r>
      <w:proofErr w:type="gram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</w:rPr>
        <w:t>Ba</w:t>
      </w:r>
      <w:r>
        <w:rPr>
          <w:rStyle w:val="YokA"/>
          <w:rFonts w:ascii="Verdana" w:hAnsi="Verdana"/>
          <w:b/>
          <w:bCs/>
        </w:rPr>
        <w:t>ğı</w:t>
      </w:r>
      <w:r>
        <w:rPr>
          <w:rStyle w:val="YokA"/>
          <w:rFonts w:ascii="Verdana" w:hAnsi="Verdana"/>
          <w:b/>
          <w:bCs/>
        </w:rPr>
        <w:t>ms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proofErr w:type="spellEnd"/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15-25 </w:t>
      </w:r>
      <w:proofErr w:type="spellStart"/>
      <w:r>
        <w:rPr>
          <w:rStyle w:val="YokA"/>
          <w:rFonts w:ascii="Verdana" w:hAnsi="Verdana"/>
        </w:rPr>
        <w:t>Ş</w:t>
      </w:r>
      <w:r>
        <w:rPr>
          <w:rStyle w:val="YokA"/>
          <w:rFonts w:ascii="Verdana" w:hAnsi="Verdana"/>
        </w:rPr>
        <w:t>ubat</w:t>
      </w:r>
      <w:proofErr w:type="spellEnd"/>
      <w:r>
        <w:rPr>
          <w:rStyle w:val="YokA"/>
          <w:rFonts w:ascii="Verdana" w:hAnsi="Verdana"/>
        </w:rPr>
        <w:t xml:space="preserve">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stanbul</w:t>
      </w: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1-4 Mart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 xml:space="preserve">Ankara &amp;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zmir</w:t>
      </w:r>
    </w:p>
    <w:p w:rsidR="0096225C" w:rsidRDefault="0096225C">
      <w:pPr>
        <w:pStyle w:val="GvdeA"/>
        <w:rPr>
          <w:rFonts w:ascii="Verdana" w:eastAsia="Verdana" w:hAnsi="Verdana" w:cs="Verdana"/>
        </w:rPr>
      </w:pP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9" w:history="1">
        <w:r>
          <w:rPr>
            <w:rStyle w:val="Hyperlink0"/>
          </w:rPr>
          <w:t>www.ifistanbul.com</w:t>
        </w:r>
      </w:hyperlink>
    </w:p>
    <w:p w:rsidR="0096225C" w:rsidRDefault="0096225C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0" w:history="1">
        <w:r>
          <w:rPr>
            <w:rStyle w:val="Hyperlink0"/>
          </w:rPr>
          <w:t>ifistanbul.com/blog</w:t>
        </w:r>
      </w:hyperlink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1" w:history="1">
        <w:r>
          <w:rPr>
            <w:rStyle w:val="Hyperlink0"/>
          </w:rPr>
          <w:t>twitter.com/</w:t>
        </w:r>
        <w:proofErr w:type="spellStart"/>
        <w:r>
          <w:rPr>
            <w:rStyle w:val="Hyperlink0"/>
          </w:rPr>
          <w:t>ifistanbul</w:t>
        </w:r>
        <w:proofErr w:type="spellEnd"/>
      </w:hyperlink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2" w:history="1">
        <w:r>
          <w:rPr>
            <w:rStyle w:val="Hyperlink0"/>
          </w:rPr>
          <w:t>facebook.com/</w:t>
        </w:r>
        <w:proofErr w:type="spellStart"/>
        <w:r>
          <w:rPr>
            <w:rStyle w:val="Hyperlink0"/>
          </w:rPr>
          <w:t>ifistanb</w:t>
        </w:r>
        <w:r>
          <w:rPr>
            <w:rStyle w:val="Hyperlink0"/>
          </w:rPr>
          <w:t>ul</w:t>
        </w:r>
        <w:proofErr w:type="spellEnd"/>
      </w:hyperlink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3" w:history="1">
        <w:r>
          <w:rPr>
            <w:rStyle w:val="Hyperlink0"/>
          </w:rPr>
          <w:t>instagram.com/</w:t>
        </w:r>
        <w:proofErr w:type="spellStart"/>
        <w:r>
          <w:rPr>
            <w:rStyle w:val="Hyperlink0"/>
          </w:rPr>
          <w:t>ifistanbul</w:t>
        </w:r>
        <w:proofErr w:type="spellEnd"/>
      </w:hyperlink>
    </w:p>
    <w:p w:rsidR="0096225C" w:rsidRDefault="0096225C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proofErr w:type="spellStart"/>
      <w:r>
        <w:rPr>
          <w:rStyle w:val="YokA"/>
          <w:rFonts w:ascii="Verdana" w:hAnsi="Verdana"/>
          <w:b/>
          <w:bCs/>
        </w:rPr>
        <w:t>Sorular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</w:t>
      </w:r>
      <w:r>
        <w:rPr>
          <w:rStyle w:val="YokA"/>
          <w:rFonts w:ascii="Verdana" w:hAnsi="Verdana"/>
          <w:b/>
          <w:bCs/>
        </w:rPr>
        <w:t>ç</w:t>
      </w:r>
      <w:r>
        <w:rPr>
          <w:rStyle w:val="YokA"/>
          <w:rFonts w:ascii="Verdana" w:hAnsi="Verdana"/>
          <w:b/>
          <w:bCs/>
        </w:rPr>
        <w:t>in</w:t>
      </w:r>
      <w:proofErr w:type="spellEnd"/>
      <w:r>
        <w:rPr>
          <w:rStyle w:val="YokA"/>
          <w:rFonts w:ascii="Verdana" w:hAnsi="Verdana"/>
          <w:b/>
          <w:bCs/>
        </w:rPr>
        <w:t>:</w:t>
      </w: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p w:rsidR="0096225C" w:rsidRDefault="0096225C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96225C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96225C">
      <w:pPr>
        <w:pStyle w:val="GvdeB"/>
        <w:widowControl w:val="0"/>
      </w:pPr>
    </w:p>
    <w:sectPr w:rsidR="0096225C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34" w:rsidRDefault="005A4C34">
      <w:r>
        <w:separator/>
      </w:r>
    </w:p>
  </w:endnote>
  <w:endnote w:type="continuationSeparator" w:id="0">
    <w:p w:rsidR="005A4C34" w:rsidRDefault="005A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5C" w:rsidRDefault="0096225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34" w:rsidRDefault="005A4C34">
      <w:r>
        <w:separator/>
      </w:r>
    </w:p>
  </w:footnote>
  <w:footnote w:type="continuationSeparator" w:id="0">
    <w:p w:rsidR="005A4C34" w:rsidRDefault="005A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5C" w:rsidRDefault="0096225C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736C"/>
    <w:multiLevelType w:val="hybridMultilevel"/>
    <w:tmpl w:val="984AC4DC"/>
    <w:styleLink w:val="eAktarlan1Stili"/>
    <w:lvl w:ilvl="0" w:tplc="A57031A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6CE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6AC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063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904B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9458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FEC2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82D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AAD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793ECC"/>
    <w:multiLevelType w:val="hybridMultilevel"/>
    <w:tmpl w:val="984AC4DC"/>
    <w:numStyleLink w:val="eAktarlan1Stili"/>
  </w:abstractNum>
  <w:num w:numId="1">
    <w:abstractNumId w:val="0"/>
  </w:num>
  <w:num w:numId="2">
    <w:abstractNumId w:val="1"/>
  </w:num>
  <w:num w:numId="3">
    <w:abstractNumId w:val="1"/>
    <w:lvlOverride w:ilvl="0">
      <w:lvl w:ilvl="0" w:tplc="89E6A79A">
        <w:start w:val="1"/>
        <w:numFmt w:val="bullet"/>
        <w:lvlText w:val="•"/>
        <w:lvlJc w:val="left"/>
        <w:pPr>
          <w:ind w:left="6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E235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9C0BB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1C52E8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10957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88EE9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7C312A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0CB6C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18B40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5C"/>
    <w:rsid w:val="005A4C34"/>
    <w:rsid w:val="007A60F6"/>
    <w:rsid w:val="009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94B"/>
  <w15:docId w15:val="{C516906C-FEF1-481A-877A-3523B290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2018-02-23T05:39:00Z</dcterms:created>
  <dcterms:modified xsi:type="dcterms:W3CDTF">2018-02-23T05:52:00Z</dcterms:modified>
</cp:coreProperties>
</file>