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F4" w:rsidRPr="009226F4" w:rsidRDefault="009226F4" w:rsidP="009226F4">
      <w:pPr>
        <w:pStyle w:val="AralkYok"/>
        <w:jc w:val="both"/>
        <w:rPr>
          <w:b/>
          <w:sz w:val="40"/>
          <w:szCs w:val="40"/>
          <w:lang w:eastAsia="tr-TR"/>
        </w:rPr>
      </w:pPr>
      <w:r w:rsidRPr="009226F4">
        <w:rPr>
          <w:b/>
          <w:sz w:val="40"/>
          <w:szCs w:val="40"/>
          <w:lang w:eastAsia="tr-TR"/>
        </w:rPr>
        <w:t xml:space="preserve">16. Uluslararası Gezici </w:t>
      </w:r>
      <w:proofErr w:type="spellStart"/>
      <w:r w:rsidRPr="009226F4">
        <w:rPr>
          <w:b/>
          <w:sz w:val="40"/>
          <w:szCs w:val="40"/>
          <w:lang w:eastAsia="tr-TR"/>
        </w:rPr>
        <w:t>Filmmor</w:t>
      </w:r>
      <w:proofErr w:type="spellEnd"/>
      <w:r w:rsidRPr="009226F4">
        <w:rPr>
          <w:b/>
          <w:sz w:val="40"/>
          <w:szCs w:val="40"/>
          <w:lang w:eastAsia="tr-TR"/>
        </w:rPr>
        <w:t xml:space="preserve"> Kadın Filmleri Festivali Filmlerinizi Bekliyor!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</w:p>
    <w:p w:rsid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bookmarkStart w:id="0" w:name="_GoBack"/>
      <w:r w:rsidRPr="009226F4">
        <w:rPr>
          <w:sz w:val="24"/>
          <w:szCs w:val="24"/>
          <w:lang w:eastAsia="tr-TR"/>
        </w:rPr>
        <w:t xml:space="preserve">"Kadınlarla kadınlar için" buluşmaya, dayanışmaya, üretmeye, değiştirmeye devam etmek üzere 16. Uluslararası Gezici </w:t>
      </w:r>
      <w:proofErr w:type="spellStart"/>
      <w:r w:rsidRPr="009226F4">
        <w:rPr>
          <w:sz w:val="24"/>
          <w:szCs w:val="24"/>
          <w:lang w:eastAsia="tr-TR"/>
        </w:rPr>
        <w:t>Filmmor</w:t>
      </w:r>
      <w:proofErr w:type="spellEnd"/>
      <w:r w:rsidRPr="009226F4">
        <w:rPr>
          <w:sz w:val="24"/>
          <w:szCs w:val="24"/>
          <w:lang w:eastAsia="tr-TR"/>
        </w:rPr>
        <w:t xml:space="preserve"> Kadın Filmleri Festivali 2018 Mart ayının ikinci haftasından başlayarak, birçok şehirde mor perde açacak. Kadınların yarışma değil dayanışmada buluştuğu festivalde yarışma yok; Mor Kamera gibi dayanışma etkinlikleri var.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</w:p>
    <w:p w:rsid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>Dünyanın her yerinden kadınların yaptığı filmlere, kadınlara dair program ve etkinliklere yer veren festivale, kadınların yönetmeni/yönetmenlerinden olduğu filmlerinizi, en geç 15 Kasım 2017 tarihine kadar bekliyoruz.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>Festivale;</w:t>
      </w:r>
    </w:p>
    <w:p w:rsidR="009226F4" w:rsidRPr="009226F4" w:rsidRDefault="009226F4" w:rsidP="009226F4">
      <w:pPr>
        <w:pStyle w:val="AralkYok"/>
        <w:numPr>
          <w:ilvl w:val="0"/>
          <w:numId w:val="3"/>
        </w:numPr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 xml:space="preserve">Online Olarak  </w:t>
      </w:r>
    </w:p>
    <w:p w:rsidR="009226F4" w:rsidRDefault="009226F4" w:rsidP="009226F4">
      <w:pPr>
        <w:pStyle w:val="AralkYok"/>
        <w:numPr>
          <w:ilvl w:val="0"/>
          <w:numId w:val="3"/>
        </w:numPr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 xml:space="preserve">Ya </w:t>
      </w:r>
      <w:proofErr w:type="gramStart"/>
      <w:r w:rsidRPr="009226F4">
        <w:rPr>
          <w:sz w:val="24"/>
          <w:szCs w:val="24"/>
          <w:lang w:eastAsia="tr-TR"/>
        </w:rPr>
        <w:t>da,</w:t>
      </w:r>
      <w:proofErr w:type="gramEnd"/>
      <w:r w:rsidRPr="009226F4">
        <w:rPr>
          <w:sz w:val="24"/>
          <w:szCs w:val="24"/>
          <w:lang w:eastAsia="tr-TR"/>
        </w:rPr>
        <w:t xml:space="preserve"> Filmin İngilizce altyazılı DVD ya da </w:t>
      </w:r>
      <w:proofErr w:type="spellStart"/>
      <w:r w:rsidRPr="009226F4">
        <w:rPr>
          <w:sz w:val="24"/>
          <w:szCs w:val="24"/>
          <w:lang w:eastAsia="tr-TR"/>
        </w:rPr>
        <w:t>Blu</w:t>
      </w:r>
      <w:proofErr w:type="spellEnd"/>
      <w:r w:rsidRPr="009226F4">
        <w:rPr>
          <w:sz w:val="24"/>
          <w:szCs w:val="24"/>
          <w:lang w:eastAsia="tr-TR"/>
        </w:rPr>
        <w:t>-Ray ön izleme kopyalarıyla birlikte: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>- Katılım Formu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>- Filmin yönetmeni / yönetmenlerinin fotoğraf ve özgeçmişi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>- Film fotoğrafları ve afişi</w:t>
      </w:r>
    </w:p>
    <w:p w:rsid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>- Varsa basın dosyası ile birlikte posta/e-posta ile katılabilirsiniz.</w:t>
      </w:r>
    </w:p>
    <w:bookmarkEnd w:id="0"/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</w:p>
    <w:p w:rsid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>Festivalde buluşmak üzere...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proofErr w:type="spellStart"/>
      <w:r w:rsidRPr="009226F4">
        <w:rPr>
          <w:sz w:val="24"/>
          <w:szCs w:val="24"/>
          <w:lang w:eastAsia="tr-TR"/>
        </w:rPr>
        <w:t>Filmmor</w:t>
      </w:r>
      <w:proofErr w:type="spellEnd"/>
      <w:r w:rsidRPr="009226F4">
        <w:rPr>
          <w:sz w:val="24"/>
          <w:szCs w:val="24"/>
          <w:lang w:eastAsia="tr-TR"/>
        </w:rPr>
        <w:t xml:space="preserve"> Kadın Filmleri Festivali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 xml:space="preserve">İstiklal Caddesi 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 xml:space="preserve">Bekar Sokak No: 7/6 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 xml:space="preserve">34435 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  <w:lang w:eastAsia="tr-TR"/>
        </w:rPr>
      </w:pPr>
      <w:r w:rsidRPr="009226F4">
        <w:rPr>
          <w:sz w:val="24"/>
          <w:szCs w:val="24"/>
          <w:lang w:eastAsia="tr-TR"/>
        </w:rPr>
        <w:t>Beyoğlu / İstanbul</w:t>
      </w:r>
    </w:p>
    <w:p w:rsidR="009226F4" w:rsidRPr="009226F4" w:rsidRDefault="009226F4" w:rsidP="009226F4">
      <w:pPr>
        <w:pStyle w:val="AralkYok"/>
        <w:jc w:val="both"/>
        <w:rPr>
          <w:sz w:val="24"/>
          <w:szCs w:val="24"/>
        </w:rPr>
      </w:pPr>
    </w:p>
    <w:sectPr w:rsidR="009226F4" w:rsidRPr="009226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5F07"/>
    <w:multiLevelType w:val="hybridMultilevel"/>
    <w:tmpl w:val="A03CB456"/>
    <w:lvl w:ilvl="0" w:tplc="EAB48B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33F5"/>
    <w:multiLevelType w:val="multilevel"/>
    <w:tmpl w:val="01C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F1F75"/>
    <w:multiLevelType w:val="multilevel"/>
    <w:tmpl w:val="1616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4"/>
    <w:rsid w:val="009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1BC"/>
  <w15:chartTrackingRefBased/>
  <w15:docId w15:val="{E2819534-3B3A-461F-B9E9-8EABC93F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9226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9226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226F4"/>
    <w:rPr>
      <w:color w:val="0000FF"/>
      <w:u w:val="single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9226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226F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ralkYok">
    <w:name w:val="No Spacing"/>
    <w:uiPriority w:val="1"/>
    <w:qFormat/>
    <w:rsid w:val="00922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2017-11-22T08:26:00Z</dcterms:created>
  <dcterms:modified xsi:type="dcterms:W3CDTF">2017-11-22T08:35:00Z</dcterms:modified>
</cp:coreProperties>
</file>