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1A" w:rsidRPr="001B7C1A" w:rsidRDefault="001B7C1A" w:rsidP="001B7C1A">
      <w:pPr>
        <w:spacing w:before="100" w:beforeAutospacing="1" w:after="100" w:afterAutospacing="1" w:line="240" w:lineRule="auto"/>
        <w:rPr>
          <w:rFonts w:eastAsia="Times New Roman" w:cstheme="minorHAnsi"/>
          <w:color w:val="000000" w:themeColor="text1"/>
          <w:sz w:val="40"/>
          <w:szCs w:val="40"/>
          <w:lang w:eastAsia="tr-TR"/>
        </w:rPr>
      </w:pPr>
      <w:r w:rsidRPr="001B7C1A">
        <w:rPr>
          <w:rFonts w:eastAsia="Times New Roman" w:cstheme="minorHAnsi"/>
          <w:b/>
          <w:bCs/>
          <w:color w:val="000000" w:themeColor="text1"/>
          <w:sz w:val="40"/>
          <w:szCs w:val="40"/>
          <w:lang w:eastAsia="tr-TR"/>
        </w:rPr>
        <w:fldChar w:fldCharType="begin"/>
      </w:r>
      <w:r w:rsidRPr="001B7C1A">
        <w:rPr>
          <w:rFonts w:eastAsia="Times New Roman" w:cstheme="minorHAnsi"/>
          <w:b/>
          <w:bCs/>
          <w:color w:val="000000" w:themeColor="text1"/>
          <w:sz w:val="40"/>
          <w:szCs w:val="40"/>
          <w:lang w:eastAsia="tr-TR"/>
        </w:rPr>
        <w:instrText xml:space="preserve"> HYPERLINK "" </w:instrText>
      </w:r>
      <w:r w:rsidRPr="001B7C1A">
        <w:rPr>
          <w:rFonts w:eastAsia="Times New Roman" w:cstheme="minorHAnsi"/>
          <w:b/>
          <w:bCs/>
          <w:color w:val="000000" w:themeColor="text1"/>
          <w:sz w:val="40"/>
          <w:szCs w:val="40"/>
          <w:lang w:eastAsia="tr-TR"/>
        </w:rPr>
        <w:fldChar w:fldCharType="separate"/>
      </w:r>
      <w:r w:rsidRPr="001B7C1A">
        <w:rPr>
          <w:rFonts w:eastAsia="Times New Roman" w:cstheme="minorHAnsi"/>
          <w:b/>
          <w:bCs/>
          <w:color w:val="000000" w:themeColor="text1"/>
          <w:sz w:val="40"/>
          <w:szCs w:val="40"/>
          <w:lang w:eastAsia="tr-TR"/>
        </w:rPr>
        <w:t>‘</w:t>
      </w:r>
      <w:r w:rsidRPr="001B7C1A">
        <w:rPr>
          <w:rFonts w:eastAsia="Times New Roman" w:cstheme="minorHAnsi"/>
          <w:b/>
          <w:bCs/>
          <w:color w:val="000000" w:themeColor="text1"/>
          <w:sz w:val="40"/>
          <w:szCs w:val="40"/>
          <w:lang w:eastAsia="tr-TR"/>
        </w:rPr>
        <w:t xml:space="preserve">Kameralı Kadınlar’ </w:t>
      </w:r>
      <w:r w:rsidRPr="001B7C1A">
        <w:rPr>
          <w:rFonts w:eastAsia="Times New Roman" w:cstheme="minorHAnsi"/>
          <w:b/>
          <w:bCs/>
          <w:color w:val="000000" w:themeColor="text1"/>
          <w:sz w:val="40"/>
          <w:szCs w:val="40"/>
          <w:lang w:eastAsia="tr-TR"/>
        </w:rPr>
        <w:t>Fırsat Eşitliği İçin El Ele Verdi!</w:t>
      </w:r>
      <w:r w:rsidRPr="001B7C1A">
        <w:rPr>
          <w:rFonts w:eastAsia="Times New Roman" w:cstheme="minorHAnsi"/>
          <w:b/>
          <w:bCs/>
          <w:color w:val="000000" w:themeColor="text1"/>
          <w:sz w:val="40"/>
          <w:szCs w:val="40"/>
          <w:lang w:eastAsia="tr-TR"/>
        </w:rPr>
        <w:fldChar w:fldCharType="end"/>
      </w:r>
    </w:p>
    <w:p w:rsidR="001B7C1A" w:rsidRPr="001B7C1A" w:rsidRDefault="001B7C1A" w:rsidP="001B7C1A">
      <w:pPr>
        <w:spacing w:before="100" w:beforeAutospacing="1" w:after="100" w:afterAutospacing="1" w:line="240" w:lineRule="auto"/>
        <w:rPr>
          <w:rFonts w:eastAsia="Times New Roman" w:cstheme="minorHAnsi"/>
          <w:sz w:val="24"/>
          <w:szCs w:val="24"/>
          <w:lang w:eastAsia="tr-TR"/>
        </w:rPr>
      </w:pPr>
      <w:r w:rsidRPr="001B7C1A">
        <w:rPr>
          <w:rFonts w:eastAsia="Times New Roman" w:cstheme="minorHAnsi"/>
          <w:color w:val="1C2B28"/>
          <w:sz w:val="24"/>
          <w:szCs w:val="24"/>
          <w:lang w:eastAsia="tr-TR"/>
        </w:rPr>
        <w:t>Türkiyeli kadın yönetmen ve yapımcılar, Kameralı Kadınlar (</w:t>
      </w:r>
      <w:proofErr w:type="spellStart"/>
      <w:r w:rsidRPr="001B7C1A">
        <w:rPr>
          <w:rFonts w:eastAsia="Times New Roman" w:cstheme="minorHAnsi"/>
          <w:color w:val="1C2B28"/>
          <w:sz w:val="24"/>
          <w:szCs w:val="24"/>
          <w:lang w:eastAsia="tr-TR"/>
        </w:rPr>
        <w:t>Women</w:t>
      </w:r>
      <w:proofErr w:type="spellEnd"/>
      <w:r w:rsidRPr="001B7C1A">
        <w:rPr>
          <w:rFonts w:eastAsia="Times New Roman" w:cstheme="minorHAnsi"/>
          <w:color w:val="1C2B28"/>
          <w:sz w:val="24"/>
          <w:szCs w:val="24"/>
          <w:lang w:eastAsia="tr-TR"/>
        </w:rPr>
        <w:t xml:space="preserve"> </w:t>
      </w:r>
      <w:proofErr w:type="spellStart"/>
      <w:r w:rsidRPr="001B7C1A">
        <w:rPr>
          <w:rFonts w:eastAsia="Times New Roman" w:cstheme="minorHAnsi"/>
          <w:color w:val="1C2B28"/>
          <w:sz w:val="24"/>
          <w:szCs w:val="24"/>
          <w:lang w:eastAsia="tr-TR"/>
        </w:rPr>
        <w:t>with</w:t>
      </w:r>
      <w:proofErr w:type="spellEnd"/>
      <w:r w:rsidRPr="001B7C1A">
        <w:rPr>
          <w:rFonts w:eastAsia="Times New Roman" w:cstheme="minorHAnsi"/>
          <w:color w:val="1C2B28"/>
          <w:sz w:val="24"/>
          <w:szCs w:val="24"/>
          <w:lang w:eastAsia="tr-TR"/>
        </w:rPr>
        <w:t xml:space="preserve"> Movie </w:t>
      </w:r>
      <w:proofErr w:type="spellStart"/>
      <w:r w:rsidRPr="001B7C1A">
        <w:rPr>
          <w:rFonts w:eastAsia="Times New Roman" w:cstheme="minorHAnsi"/>
          <w:color w:val="1C2B28"/>
          <w:sz w:val="24"/>
          <w:szCs w:val="24"/>
          <w:lang w:eastAsia="tr-TR"/>
        </w:rPr>
        <w:t>Cameras</w:t>
      </w:r>
      <w:proofErr w:type="spellEnd"/>
      <w:r w:rsidRPr="001B7C1A">
        <w:rPr>
          <w:rFonts w:eastAsia="Times New Roman" w:cstheme="minorHAnsi"/>
          <w:color w:val="1C2B28"/>
          <w:sz w:val="24"/>
          <w:szCs w:val="24"/>
          <w:lang w:eastAsia="tr-TR"/>
        </w:rPr>
        <w:t xml:space="preserve">) platformu çatısı altında toplandı. Türkiyeli kadın sinemacıların kurduğu; Ortadoğu, Asya ve Balkanlar’daki kadın yönetmen ve yapımcıların da dahil olduğu platformun üyeleri, dün 55. Uluslararası Antalya Film Festivali kapsamında düzenlenen Antalya Film Forum’da ‘fırsat eşitliği’ ve setlerdeki tacizlere karşı el ele verdi. ‘Kameralı </w:t>
      </w:r>
      <w:proofErr w:type="spellStart"/>
      <w:r w:rsidRPr="001B7C1A">
        <w:rPr>
          <w:rFonts w:eastAsia="Times New Roman" w:cstheme="minorHAnsi"/>
          <w:color w:val="1C2B28"/>
          <w:sz w:val="24"/>
          <w:szCs w:val="24"/>
          <w:lang w:eastAsia="tr-TR"/>
        </w:rPr>
        <w:t>Kadınlar’ın</w:t>
      </w:r>
      <w:proofErr w:type="spellEnd"/>
      <w:r w:rsidRPr="001B7C1A">
        <w:rPr>
          <w:rFonts w:eastAsia="Times New Roman" w:cstheme="minorHAnsi"/>
          <w:color w:val="1C2B28"/>
          <w:sz w:val="24"/>
          <w:szCs w:val="24"/>
          <w:lang w:eastAsia="tr-TR"/>
        </w:rPr>
        <w:t xml:space="preserve"> kurucusu yönetmen-senarist Burçak Üzen, oluşumun hedeflerini şu sözlerle açıkladı:</w:t>
      </w:r>
    </w:p>
    <w:p w:rsidR="0063561C" w:rsidRDefault="001B7C1A" w:rsidP="001B7C1A">
      <w:pPr>
        <w:rPr>
          <w:rFonts w:eastAsia="Times New Roman" w:cstheme="minorHAnsi"/>
          <w:color w:val="1C2B28"/>
          <w:sz w:val="24"/>
          <w:szCs w:val="24"/>
          <w:lang w:eastAsia="tr-TR"/>
        </w:rPr>
      </w:pPr>
      <w:r w:rsidRPr="001B7C1A">
        <w:rPr>
          <w:rFonts w:eastAsia="Times New Roman" w:cstheme="minorHAnsi"/>
          <w:color w:val="1C2B28"/>
          <w:sz w:val="24"/>
          <w:szCs w:val="24"/>
          <w:lang w:eastAsia="tr-TR"/>
        </w:rPr>
        <w:t xml:space="preserve">‘El eleyiz, çünkü birbirimize destek vermek üzere tüm dünya üzerinde bir ağ ve bağ oluşturacağız. Fırsat eşitliği diyoruz, çünkü hem kendi setimizde hem sektörde ki dağılım için ayrım yapılmamasına özen gösteriyoruz. Tüm fon kaynakları ve festivallerde, en azından yüzde elli oranında eşit dağılım olmalı diyoruz. Sesimizi daha çok duyacaksınız diyoruz, özellikle setlerde kadınlara yapılan taciz ve </w:t>
      </w:r>
      <w:proofErr w:type="spellStart"/>
      <w:r w:rsidRPr="001B7C1A">
        <w:rPr>
          <w:rFonts w:eastAsia="Times New Roman" w:cstheme="minorHAnsi"/>
          <w:color w:val="1C2B28"/>
          <w:sz w:val="24"/>
          <w:szCs w:val="24"/>
          <w:lang w:eastAsia="tr-TR"/>
        </w:rPr>
        <w:t>mobbing</w:t>
      </w:r>
      <w:proofErr w:type="spellEnd"/>
      <w:r w:rsidRPr="001B7C1A">
        <w:rPr>
          <w:rFonts w:eastAsia="Times New Roman" w:cstheme="minorHAnsi"/>
          <w:color w:val="1C2B28"/>
          <w:sz w:val="24"/>
          <w:szCs w:val="24"/>
          <w:lang w:eastAsia="tr-TR"/>
        </w:rPr>
        <w:t xml:space="preserve"> için susmuyoruz. Filmlerimizde, eril söylemlere ve kadın karakterlerin cinsiyetçi, ayrımcı, aşağılayıcı temsillerine dikkat ediyoruz. Ve her daim, ‘yapabilirsin’ demek için buradayız. Tam da desteğe ihtiyacın olduğunda ya da yapmaktan korktuğunda omzunda ki el olmak için bir aradayız’’</w:t>
      </w:r>
      <w:r w:rsidR="0063561C">
        <w:rPr>
          <w:rFonts w:eastAsia="Times New Roman" w:cstheme="minorHAnsi"/>
          <w:color w:val="1C2B28"/>
          <w:sz w:val="24"/>
          <w:szCs w:val="24"/>
          <w:lang w:eastAsia="tr-TR"/>
        </w:rPr>
        <w:t xml:space="preserve"> dedi.</w:t>
      </w:r>
      <w:r w:rsidRPr="001B7C1A">
        <w:rPr>
          <w:rFonts w:eastAsia="Times New Roman" w:cstheme="minorHAnsi"/>
          <w:color w:val="1C2B28"/>
          <w:sz w:val="24"/>
          <w:szCs w:val="24"/>
          <w:lang w:eastAsia="tr-TR"/>
        </w:rPr>
        <w:t xml:space="preserve"> </w:t>
      </w:r>
    </w:p>
    <w:p w:rsidR="001B7C1A" w:rsidRPr="001B7C1A" w:rsidRDefault="001B7C1A" w:rsidP="001B7C1A">
      <w:pPr>
        <w:rPr>
          <w:rFonts w:cstheme="minorHAnsi"/>
          <w:sz w:val="24"/>
          <w:szCs w:val="24"/>
        </w:rPr>
      </w:pPr>
      <w:bookmarkStart w:id="0" w:name="_GoBack"/>
      <w:bookmarkEnd w:id="0"/>
      <w:r w:rsidRPr="001B7C1A">
        <w:rPr>
          <w:rFonts w:eastAsia="Times New Roman" w:cstheme="minorHAnsi"/>
          <w:color w:val="1C2B28"/>
          <w:sz w:val="24"/>
          <w:szCs w:val="24"/>
          <w:lang w:eastAsia="tr-TR"/>
        </w:rPr>
        <w:t>Avrupa’nın en büyük kadın platformu EWA (</w:t>
      </w:r>
      <w:proofErr w:type="spellStart"/>
      <w:r w:rsidRPr="001B7C1A">
        <w:rPr>
          <w:rFonts w:eastAsia="Times New Roman" w:cstheme="minorHAnsi"/>
          <w:color w:val="1C2B28"/>
          <w:sz w:val="24"/>
          <w:szCs w:val="24"/>
          <w:lang w:eastAsia="tr-TR"/>
        </w:rPr>
        <w:t>European</w:t>
      </w:r>
      <w:proofErr w:type="spellEnd"/>
      <w:r w:rsidRPr="001B7C1A">
        <w:rPr>
          <w:rFonts w:eastAsia="Times New Roman" w:cstheme="minorHAnsi"/>
          <w:color w:val="1C2B28"/>
          <w:sz w:val="24"/>
          <w:szCs w:val="24"/>
          <w:lang w:eastAsia="tr-TR"/>
        </w:rPr>
        <w:t xml:space="preserve"> </w:t>
      </w:r>
      <w:proofErr w:type="spellStart"/>
      <w:r w:rsidRPr="001B7C1A">
        <w:rPr>
          <w:rFonts w:eastAsia="Times New Roman" w:cstheme="minorHAnsi"/>
          <w:color w:val="1C2B28"/>
          <w:sz w:val="24"/>
          <w:szCs w:val="24"/>
          <w:lang w:eastAsia="tr-TR"/>
        </w:rPr>
        <w:t>Women’s</w:t>
      </w:r>
      <w:proofErr w:type="spellEnd"/>
      <w:r w:rsidRPr="001B7C1A">
        <w:rPr>
          <w:rFonts w:eastAsia="Times New Roman" w:cstheme="minorHAnsi"/>
          <w:color w:val="1C2B28"/>
          <w:sz w:val="24"/>
          <w:szCs w:val="24"/>
          <w:lang w:eastAsia="tr-TR"/>
        </w:rPr>
        <w:t xml:space="preserve"> </w:t>
      </w:r>
      <w:proofErr w:type="spellStart"/>
      <w:r w:rsidRPr="001B7C1A">
        <w:rPr>
          <w:rFonts w:eastAsia="Times New Roman" w:cstheme="minorHAnsi"/>
          <w:color w:val="1C2B28"/>
          <w:sz w:val="24"/>
          <w:szCs w:val="24"/>
          <w:lang w:eastAsia="tr-TR"/>
        </w:rPr>
        <w:t>Audiovisiul</w:t>
      </w:r>
      <w:proofErr w:type="spellEnd"/>
      <w:r w:rsidRPr="001B7C1A">
        <w:rPr>
          <w:rFonts w:eastAsia="Times New Roman" w:cstheme="minorHAnsi"/>
          <w:color w:val="1C2B28"/>
          <w:sz w:val="24"/>
          <w:szCs w:val="24"/>
          <w:lang w:eastAsia="tr-TR"/>
        </w:rPr>
        <w:t xml:space="preserve"> Network) üyeleri de Kameralı </w:t>
      </w:r>
      <w:proofErr w:type="spellStart"/>
      <w:r w:rsidRPr="001B7C1A">
        <w:rPr>
          <w:rFonts w:eastAsia="Times New Roman" w:cstheme="minorHAnsi"/>
          <w:color w:val="1C2B28"/>
          <w:sz w:val="24"/>
          <w:szCs w:val="24"/>
          <w:lang w:eastAsia="tr-TR"/>
        </w:rPr>
        <w:t>Kadınlar’a</w:t>
      </w:r>
      <w:proofErr w:type="spellEnd"/>
      <w:r w:rsidRPr="001B7C1A">
        <w:rPr>
          <w:rFonts w:eastAsia="Times New Roman" w:cstheme="minorHAnsi"/>
          <w:color w:val="1C2B28"/>
          <w:sz w:val="24"/>
          <w:szCs w:val="24"/>
          <w:lang w:eastAsia="tr-TR"/>
        </w:rPr>
        <w:t xml:space="preserve"> katılarak destek verdi.</w:t>
      </w:r>
    </w:p>
    <w:sectPr w:rsidR="001B7C1A" w:rsidRPr="001B7C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1A"/>
    <w:rsid w:val="001B7C1A"/>
    <w:rsid w:val="00635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F1CB"/>
  <w15:chartTrackingRefBased/>
  <w15:docId w15:val="{5972971E-879A-486E-ACD0-2164660A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7C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B7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8235">
      <w:bodyDiv w:val="1"/>
      <w:marLeft w:val="0"/>
      <w:marRight w:val="0"/>
      <w:marTop w:val="0"/>
      <w:marBottom w:val="0"/>
      <w:divBdr>
        <w:top w:val="none" w:sz="0" w:space="0" w:color="auto"/>
        <w:left w:val="none" w:sz="0" w:space="0" w:color="auto"/>
        <w:bottom w:val="none" w:sz="0" w:space="0" w:color="auto"/>
        <w:right w:val="none" w:sz="0" w:space="0" w:color="auto"/>
      </w:divBdr>
      <w:divsChild>
        <w:div w:id="144915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2018-10-06T03:47:00Z</dcterms:created>
  <dcterms:modified xsi:type="dcterms:W3CDTF">2018-10-06T03:57:00Z</dcterms:modified>
</cp:coreProperties>
</file>