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71" w:rsidRPr="00493784" w:rsidRDefault="00493784" w:rsidP="00493784">
      <w:pPr>
        <w:pStyle w:val="AralkYok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17.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Altın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Elma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Heyecanı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Başlı</w:t>
      </w:r>
      <w:r w:rsidRPr="00493784">
        <w:rPr>
          <w:rFonts w:ascii="Times New Roman" w:hAnsi="Times New Roman" w:cs="Times New Roman"/>
          <w:b/>
          <w:sz w:val="40"/>
          <w:szCs w:val="40"/>
          <w:lang w:val="en-US"/>
        </w:rPr>
        <w:t>yor</w:t>
      </w:r>
      <w:proofErr w:type="spellEnd"/>
    </w:p>
    <w:p w:rsidR="00493784" w:rsidRPr="00493784" w:rsidRDefault="00493784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0B1D79" w:rsidRPr="00493784" w:rsidRDefault="000B1D79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Düzenli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93784">
        <w:rPr>
          <w:rFonts w:ascii="Times New Roman" w:hAnsi="Times New Roman" w:cs="Times New Roman"/>
          <w:sz w:val="24"/>
          <w:szCs w:val="24"/>
          <w:lang w:val="en-US"/>
        </w:rPr>
        <w:t>ıl</w:t>
      </w:r>
      <w:proofErr w:type="spellEnd"/>
      <w:r w:rsid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784">
        <w:rPr>
          <w:rFonts w:ascii="Times New Roman" w:hAnsi="Times New Roman" w:cs="Times New Roman"/>
          <w:sz w:val="24"/>
          <w:szCs w:val="24"/>
          <w:lang w:val="en-US"/>
        </w:rPr>
        <w:t>gerçekleştirilen</w:t>
      </w:r>
      <w:proofErr w:type="spellEnd"/>
      <w:r w:rsidR="00493784">
        <w:rPr>
          <w:rFonts w:ascii="Times New Roman" w:hAnsi="Times New Roman" w:cs="Times New Roman"/>
          <w:sz w:val="24"/>
          <w:szCs w:val="24"/>
          <w:lang w:val="en-US"/>
        </w:rPr>
        <w:t xml:space="preserve"> ALTIN ELMA </w:t>
      </w:r>
      <w:r w:rsidRPr="004937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93784"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Frankfurt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Festivali’nin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17.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geri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sayım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başladı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. Festival 26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Kasım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> - 2</w:t>
      </w:r>
      <w:r w:rsidR="0049378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Aralık</w:t>
      </w:r>
      <w:proofErr w:type="spellEnd"/>
      <w:r w:rsid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tarihleri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Almanya’nın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Frankfurt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kentinde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katılımla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gerçekleştirilecek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. Festival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Başkanı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Hüseyin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Sıtkı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festivalin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önemli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filmlere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sahne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olacağını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belirtti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. Bu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kapsamda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40’ın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üzerinde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Alman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Avrupa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filmi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festivalde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alacak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. Bunun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yanısıra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öğrenci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kısa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filmleri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belgeseller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izleyici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basınla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buluşacak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1D79" w:rsidRPr="00493784" w:rsidRDefault="000B1D79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49378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B1D79" w:rsidRPr="00493784" w:rsidRDefault="000B1D79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Frankfurt Film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Festivali'nin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açılışı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 03.10.2017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Salı</w:t>
      </w:r>
      <w:proofErr w:type="spellEnd"/>
      <w:r w:rsid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günü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Hodjapasha'da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gerçekleştirilecek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bookmarkEnd w:id="0"/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Serap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Gedik</w:t>
      </w:r>
      <w:proofErr w:type="spellEnd"/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Frankfurt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Festivali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Koordinatörü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493784">
        <w:rPr>
          <w:rFonts w:ascii="Times New Roman" w:hAnsi="Times New Roman" w:cs="Times New Roman"/>
          <w:sz w:val="24"/>
          <w:szCs w:val="24"/>
          <w:lang w:val="en-US"/>
        </w:rPr>
        <w:t>Tel: 0536 238 03 43</w:t>
      </w:r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tgtFrame="_blank" w:history="1">
        <w:r w:rsidRPr="00493784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serapla@yahoo.com</w:t>
        </w:r>
      </w:hyperlink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732571" w:rsidRPr="00493784" w:rsidRDefault="00493784" w:rsidP="00493784">
      <w:pPr>
        <w:pStyle w:val="AralkYok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93784">
        <w:rPr>
          <w:rFonts w:ascii="Times New Roman" w:hAnsi="Times New Roman" w:cs="Times New Roman"/>
          <w:b/>
          <w:sz w:val="24"/>
          <w:szCs w:val="24"/>
          <w:lang w:val="en-US"/>
        </w:rPr>
        <w:t>Medya</w:t>
      </w:r>
      <w:proofErr w:type="spellEnd"/>
      <w:r w:rsidRPr="004937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b/>
          <w:sz w:val="24"/>
          <w:szCs w:val="24"/>
          <w:lang w:val="en-US"/>
        </w:rPr>
        <w:t>İleşitimi</w:t>
      </w:r>
      <w:proofErr w:type="spellEnd"/>
      <w:r w:rsidRPr="004937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b/>
          <w:sz w:val="24"/>
          <w:szCs w:val="24"/>
          <w:lang w:val="en-US"/>
        </w:rPr>
        <w:t>İçin</w:t>
      </w:r>
      <w:proofErr w:type="spellEnd"/>
      <w:r w:rsidRPr="004937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Sayım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Çınar</w:t>
      </w:r>
      <w:proofErr w:type="spellEnd"/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Frankfurt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Festivali</w:t>
      </w:r>
      <w:proofErr w:type="spellEnd"/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784">
        <w:rPr>
          <w:rFonts w:ascii="Times New Roman" w:hAnsi="Times New Roman" w:cs="Times New Roman"/>
          <w:sz w:val="24"/>
          <w:szCs w:val="24"/>
          <w:lang w:val="en-US"/>
        </w:rPr>
        <w:t>Danışmanı</w:t>
      </w:r>
      <w:proofErr w:type="spellEnd"/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493784">
        <w:rPr>
          <w:rFonts w:ascii="Times New Roman" w:hAnsi="Times New Roman" w:cs="Times New Roman"/>
          <w:sz w:val="24"/>
          <w:szCs w:val="24"/>
          <w:lang w:val="en-US"/>
        </w:rPr>
        <w:t>Tel: 0532 206 90 07</w:t>
      </w:r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49378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tgtFrame="_blank" w:history="1">
        <w:r w:rsidRPr="00493784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sayimcinar@gmail.com</w:t>
        </w:r>
      </w:hyperlink>
    </w:p>
    <w:p w:rsidR="00732571" w:rsidRPr="00493784" w:rsidRDefault="00732571" w:rsidP="0049378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45072F" w:rsidRPr="00493784" w:rsidRDefault="0045072F" w:rsidP="0049378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5072F" w:rsidRPr="0049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79"/>
    <w:rsid w:val="000B1D79"/>
    <w:rsid w:val="0045072F"/>
    <w:rsid w:val="00493784"/>
    <w:rsid w:val="00707044"/>
    <w:rsid w:val="007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4C46"/>
  <w15:docId w15:val="{BD299B3B-C05E-4F65-90B4-9F78881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9807129944gmail-yiv4201614607msonormal">
    <w:name w:val="yiv9807129944gmail-yiv4201614607msonormal"/>
    <w:basedOn w:val="Normal"/>
    <w:rsid w:val="000B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32571"/>
    <w:rPr>
      <w:color w:val="0000FF"/>
      <w:u w:val="single"/>
    </w:rPr>
  </w:style>
  <w:style w:type="paragraph" w:customStyle="1" w:styleId="yiv8891416573m5059582042564849452gmail-yiv4201614607msonormal">
    <w:name w:val="yiv8891416573m_5059582042564849452gmail-yiv4201614607msonormal"/>
    <w:basedOn w:val="Normal"/>
    <w:rsid w:val="0073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9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6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9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67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0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85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07126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05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7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5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imcinar@gmail.com" TargetMode="External"/><Relationship Id="rId4" Type="http://schemas.openxmlformats.org/officeDocument/2006/relationships/hyperlink" Target="mailto:serapla@yahoo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Sadi Cilingir</cp:lastModifiedBy>
  <cp:revision>6</cp:revision>
  <dcterms:created xsi:type="dcterms:W3CDTF">2017-09-21T08:05:00Z</dcterms:created>
  <dcterms:modified xsi:type="dcterms:W3CDTF">2017-09-21T15:17:00Z</dcterms:modified>
</cp:coreProperties>
</file>