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504" w:rsidRPr="00C44D85" w:rsidRDefault="003F6BB8" w:rsidP="00C44D85">
      <w:pPr>
        <w:pStyle w:val="AralkYok"/>
        <w:rPr>
          <w:b/>
          <w:sz w:val="40"/>
          <w:szCs w:val="40"/>
          <w:lang w:eastAsia="tr-TR"/>
        </w:rPr>
      </w:pPr>
      <w:r w:rsidRPr="00C44D85">
        <w:rPr>
          <w:b/>
          <w:sz w:val="40"/>
          <w:szCs w:val="40"/>
          <w:lang w:eastAsia="tr-TR"/>
        </w:rPr>
        <w:t>7. Uluslararası Suç ve Ceza Film Festivali ve Akademik Programı Başlıyor</w:t>
      </w:r>
    </w:p>
    <w:p w:rsidR="00C44D85" w:rsidRPr="00C44D85" w:rsidRDefault="00C44D85" w:rsidP="00C44D85">
      <w:pPr>
        <w:pStyle w:val="AralkYok"/>
        <w:rPr>
          <w:sz w:val="24"/>
          <w:szCs w:val="24"/>
        </w:rPr>
      </w:pPr>
    </w:p>
    <w:p w:rsidR="00D2448E" w:rsidRPr="00D2448E" w:rsidRDefault="00D2448E" w:rsidP="00172B46">
      <w:pPr>
        <w:rPr>
          <w:rFonts w:eastAsia="Times New Roman" w:cs="Times New Roman"/>
          <w:b/>
          <w:color w:val="0D0D0D"/>
          <w:sz w:val="32"/>
          <w:szCs w:val="32"/>
          <w:lang w:eastAsia="tr-TR"/>
        </w:rPr>
      </w:pPr>
      <w:r w:rsidRPr="00D2448E">
        <w:rPr>
          <w:rFonts w:cs="Times New Roman"/>
          <w:b/>
          <w:sz w:val="32"/>
          <w:szCs w:val="32"/>
        </w:rPr>
        <w:t>“Hukuk Devletinin Terör ve Darbelere Karşı Korunması”</w:t>
      </w:r>
    </w:p>
    <w:p w:rsidR="008F3011" w:rsidRDefault="008F3011" w:rsidP="00172B46">
      <w:pPr>
        <w:rPr>
          <w:rFonts w:cs="Times New Roman"/>
          <w:sz w:val="24"/>
        </w:rPr>
      </w:pPr>
      <w:r w:rsidRPr="008F3011">
        <w:rPr>
          <w:rFonts w:cs="Times New Roman"/>
          <w:sz w:val="24"/>
        </w:rPr>
        <w:t xml:space="preserve">İstanbul Üniversitesi Hukuk Fakültesi tarafından “Herkes İçin Adalet” düşüncesi ile 2011 yılında yaşama geçirdiğimiz Uluslararası Suç ve Ceza Film Festivali’nin yedincisi bu yıl 3 – 9 Kasım 2017 tarihleri arasında İstanbul’da düzenleniyor. Bu yıl ana tema olarak dünya genelinde her daim güncel ve tartışılan bir sorun olan “Hukuk Devletinin Terör ve Darbelere Karşı Korunması” konusu hem akademik perspektiften hem de sinema sanatları perspektifinden birçok farklı boyutuyla ele alınacak. </w:t>
      </w:r>
    </w:p>
    <w:p w:rsidR="00D2448E" w:rsidRPr="00D2448E" w:rsidRDefault="00D2448E" w:rsidP="00172B46">
      <w:pPr>
        <w:rPr>
          <w:rFonts w:cs="Times New Roman"/>
          <w:b/>
          <w:sz w:val="24"/>
        </w:rPr>
      </w:pPr>
      <w:r w:rsidRPr="00D2448E">
        <w:rPr>
          <w:rFonts w:cs="Times New Roman"/>
          <w:b/>
          <w:sz w:val="24"/>
        </w:rPr>
        <w:t>Açılış Panelinde 15 Temmuz Darbe Girişimi</w:t>
      </w:r>
    </w:p>
    <w:p w:rsidR="008F3011" w:rsidRPr="008F3011" w:rsidRDefault="008F3011" w:rsidP="00172B46">
      <w:pPr>
        <w:spacing w:after="0"/>
        <w:rPr>
          <w:rFonts w:eastAsia="Times New Roman"/>
          <w:sz w:val="24"/>
          <w:szCs w:val="24"/>
          <w:lang w:eastAsia="tr-TR"/>
        </w:rPr>
      </w:pPr>
      <w:r w:rsidRPr="008F3011">
        <w:rPr>
          <w:rFonts w:eastAsia="Times New Roman"/>
          <w:sz w:val="24"/>
          <w:szCs w:val="24"/>
          <w:lang w:eastAsia="tr-TR"/>
        </w:rPr>
        <w:t xml:space="preserve">Bu yıl Anayasa Mahkemesi ile ortak olarak düzenlenen Festival akademik programı, Türkiye Cumhuriyeti Anayasa Mahkemesi Başkanı </w:t>
      </w:r>
      <w:r w:rsidRPr="00226A7B">
        <w:rPr>
          <w:rFonts w:eastAsia="Times New Roman"/>
          <w:b/>
          <w:sz w:val="24"/>
          <w:szCs w:val="24"/>
          <w:lang w:eastAsia="tr-TR"/>
        </w:rPr>
        <w:t xml:space="preserve">Zühtü </w:t>
      </w:r>
      <w:proofErr w:type="spellStart"/>
      <w:r w:rsidRPr="00226A7B">
        <w:rPr>
          <w:rFonts w:eastAsia="Times New Roman"/>
          <w:b/>
          <w:sz w:val="24"/>
          <w:szCs w:val="24"/>
          <w:lang w:eastAsia="tr-TR"/>
        </w:rPr>
        <w:t>ARSLAN’</w:t>
      </w:r>
      <w:r w:rsidRPr="008F3011">
        <w:rPr>
          <w:rFonts w:eastAsia="Times New Roman"/>
          <w:sz w:val="24"/>
          <w:szCs w:val="24"/>
          <w:lang w:eastAsia="tr-TR"/>
        </w:rPr>
        <w:t>ın</w:t>
      </w:r>
      <w:proofErr w:type="spellEnd"/>
      <w:r w:rsidRPr="008F3011">
        <w:rPr>
          <w:rFonts w:eastAsia="Times New Roman"/>
          <w:sz w:val="24"/>
          <w:szCs w:val="24"/>
          <w:lang w:eastAsia="tr-TR"/>
        </w:rPr>
        <w:t xml:space="preserve"> da katılacağı açılış konuşmalarıyla başlayacak. Eski diplomat </w:t>
      </w:r>
      <w:r w:rsidRPr="00226A7B">
        <w:rPr>
          <w:rFonts w:eastAsia="Times New Roman"/>
          <w:b/>
          <w:sz w:val="24"/>
          <w:szCs w:val="24"/>
          <w:lang w:eastAsia="tr-TR"/>
        </w:rPr>
        <w:t xml:space="preserve">Akın </w:t>
      </w:r>
      <w:proofErr w:type="spellStart"/>
      <w:r w:rsidRPr="00226A7B">
        <w:rPr>
          <w:rFonts w:eastAsia="Times New Roman"/>
          <w:b/>
          <w:sz w:val="24"/>
          <w:szCs w:val="24"/>
          <w:lang w:eastAsia="tr-TR"/>
        </w:rPr>
        <w:t>ÖZÇER’</w:t>
      </w:r>
      <w:r w:rsidRPr="008F3011">
        <w:rPr>
          <w:rFonts w:eastAsia="Times New Roman"/>
          <w:sz w:val="24"/>
          <w:szCs w:val="24"/>
          <w:lang w:eastAsia="tr-TR"/>
        </w:rPr>
        <w:t>in</w:t>
      </w:r>
      <w:proofErr w:type="spellEnd"/>
      <w:r w:rsidRPr="008F3011">
        <w:rPr>
          <w:rFonts w:eastAsia="Times New Roman"/>
          <w:sz w:val="24"/>
          <w:szCs w:val="24"/>
          <w:lang w:eastAsia="tr-TR"/>
        </w:rPr>
        <w:t xml:space="preserve"> Güney Amerika Darbelerini ve </w:t>
      </w:r>
    </w:p>
    <w:p w:rsidR="008F3011" w:rsidRDefault="008F3011" w:rsidP="00172B46">
      <w:pPr>
        <w:spacing w:after="0"/>
        <w:contextualSpacing/>
        <w:outlineLvl w:val="0"/>
        <w:rPr>
          <w:rFonts w:eastAsia="Times New Roman"/>
          <w:sz w:val="24"/>
          <w:szCs w:val="24"/>
          <w:lang w:eastAsia="tr-TR"/>
        </w:rPr>
      </w:pPr>
      <w:bookmarkStart w:id="0" w:name="_GoBack"/>
      <w:r w:rsidRPr="00226A7B">
        <w:rPr>
          <w:rFonts w:eastAsia="Times New Roman"/>
          <w:b/>
          <w:sz w:val="24"/>
          <w:szCs w:val="24"/>
          <w:lang w:eastAsia="tr-TR"/>
        </w:rPr>
        <w:t xml:space="preserve">Nedim </w:t>
      </w:r>
      <w:proofErr w:type="spellStart"/>
      <w:r w:rsidRPr="00226A7B">
        <w:rPr>
          <w:rFonts w:eastAsia="Times New Roman"/>
          <w:b/>
          <w:sz w:val="24"/>
          <w:szCs w:val="24"/>
          <w:lang w:eastAsia="tr-TR"/>
        </w:rPr>
        <w:t>ŞENER’</w:t>
      </w:r>
      <w:bookmarkEnd w:id="0"/>
      <w:r w:rsidRPr="008F3011">
        <w:rPr>
          <w:rFonts w:eastAsia="Times New Roman"/>
          <w:sz w:val="24"/>
          <w:szCs w:val="24"/>
          <w:lang w:eastAsia="tr-TR"/>
        </w:rPr>
        <w:t>in</w:t>
      </w:r>
      <w:proofErr w:type="spellEnd"/>
      <w:r w:rsidRPr="008F3011">
        <w:rPr>
          <w:rFonts w:eastAsia="Times New Roman"/>
          <w:sz w:val="24"/>
          <w:szCs w:val="24"/>
          <w:lang w:eastAsia="tr-TR"/>
        </w:rPr>
        <w:t xml:space="preserve"> de 15 Temmuz Darbe Girişimini anlatacağı açılış panelinin ardından altı gün boyunca Türkiye’nin ve Dünya’nın birçok farklı yerinden akademisyenler, </w:t>
      </w:r>
      <w:proofErr w:type="gramStart"/>
      <w:r w:rsidRPr="008F3011">
        <w:rPr>
          <w:rFonts w:eastAsia="Times New Roman"/>
          <w:sz w:val="24"/>
          <w:szCs w:val="24"/>
          <w:lang w:eastAsia="tr-TR"/>
        </w:rPr>
        <w:t>hakim</w:t>
      </w:r>
      <w:proofErr w:type="gramEnd"/>
      <w:r w:rsidRPr="008F3011">
        <w:rPr>
          <w:rFonts w:eastAsia="Times New Roman"/>
          <w:sz w:val="24"/>
          <w:szCs w:val="24"/>
          <w:lang w:eastAsia="tr-TR"/>
        </w:rPr>
        <w:t xml:space="preserve"> ve savcıların ve Anayasa Mahkemesi üyeleri ile raportörlerinin tebliğlerini sunacakları yirmi oturum gerçekleşecek. </w:t>
      </w:r>
    </w:p>
    <w:p w:rsidR="00C44D85" w:rsidRDefault="00C44D85" w:rsidP="00172B46">
      <w:pPr>
        <w:spacing w:after="0"/>
        <w:contextualSpacing/>
        <w:outlineLvl w:val="0"/>
        <w:rPr>
          <w:rFonts w:eastAsia="Times New Roman"/>
          <w:sz w:val="24"/>
          <w:szCs w:val="24"/>
          <w:lang w:eastAsia="tr-TR"/>
        </w:rPr>
      </w:pPr>
    </w:p>
    <w:p w:rsidR="00D2448E" w:rsidRDefault="00D2448E" w:rsidP="00172B46">
      <w:pPr>
        <w:spacing w:after="0"/>
        <w:contextualSpacing/>
        <w:outlineLvl w:val="0"/>
        <w:rPr>
          <w:rFonts w:eastAsia="Times New Roman"/>
          <w:b/>
          <w:sz w:val="24"/>
          <w:szCs w:val="24"/>
          <w:lang w:eastAsia="tr-TR"/>
        </w:rPr>
      </w:pPr>
      <w:r w:rsidRPr="00D2448E">
        <w:rPr>
          <w:rFonts w:eastAsia="Times New Roman"/>
          <w:b/>
          <w:sz w:val="24"/>
          <w:szCs w:val="24"/>
          <w:lang w:eastAsia="tr-TR"/>
        </w:rPr>
        <w:t>Uluslararası Hukukçular ve Bilim İnsanları Katılıyor</w:t>
      </w:r>
    </w:p>
    <w:p w:rsidR="00C44D85" w:rsidRPr="00D2448E" w:rsidRDefault="00C44D85" w:rsidP="00172B46">
      <w:pPr>
        <w:spacing w:after="0"/>
        <w:contextualSpacing/>
        <w:outlineLvl w:val="0"/>
        <w:rPr>
          <w:rFonts w:eastAsia="Times New Roman"/>
          <w:b/>
          <w:sz w:val="24"/>
          <w:szCs w:val="24"/>
          <w:lang w:eastAsia="tr-TR"/>
        </w:rPr>
      </w:pPr>
    </w:p>
    <w:p w:rsidR="008F3011" w:rsidRPr="008F3011" w:rsidRDefault="008F3011" w:rsidP="00172B46">
      <w:pPr>
        <w:rPr>
          <w:rFonts w:cs="Times New Roman"/>
          <w:sz w:val="24"/>
        </w:rPr>
      </w:pPr>
      <w:r w:rsidRPr="008F3011">
        <w:rPr>
          <w:rFonts w:cs="Times New Roman"/>
          <w:sz w:val="24"/>
        </w:rPr>
        <w:t xml:space="preserve">11 Eylül 2001 tarihinde ABD’de gerçekleştirilen terörist saldırılar, dünyanın teröre bakışı ve terörle mücadelesi konusunda bir dönüm noktası olarak görülmektedir. Bu saldırılar sonrasında </w:t>
      </w:r>
      <w:proofErr w:type="gramStart"/>
      <w:r w:rsidRPr="008F3011">
        <w:rPr>
          <w:rFonts w:cs="Times New Roman"/>
          <w:sz w:val="24"/>
        </w:rPr>
        <w:t>devletler,</w:t>
      </w:r>
      <w:proofErr w:type="gramEnd"/>
      <w:r w:rsidRPr="008F3011">
        <w:rPr>
          <w:rFonts w:cs="Times New Roman"/>
          <w:sz w:val="24"/>
        </w:rPr>
        <w:t xml:space="preserve"> hem ulusal hem de uluslararası ölçülerde terörle mücadele konusunda gerek doğrudan gerek dolaylı yollardan yeni adımlar atmaya başlamışlardır. Bu bağlamda Festival akademik programında yer alan alanında uzman konuşmacılarımızdan </w:t>
      </w:r>
      <w:proofErr w:type="spellStart"/>
      <w:r w:rsidRPr="00E41DCE">
        <w:rPr>
          <w:rFonts w:cs="Times New Roman"/>
          <w:b/>
          <w:sz w:val="24"/>
        </w:rPr>
        <w:t>Kuzma</w:t>
      </w:r>
      <w:proofErr w:type="spellEnd"/>
      <w:r w:rsidRPr="00E41DCE">
        <w:rPr>
          <w:rFonts w:cs="Times New Roman"/>
          <w:b/>
          <w:sz w:val="24"/>
        </w:rPr>
        <w:t xml:space="preserve"> KICHIK</w:t>
      </w:r>
      <w:r w:rsidRPr="008F3011">
        <w:rPr>
          <w:rFonts w:cs="Times New Roman"/>
          <w:sz w:val="24"/>
        </w:rPr>
        <w:t xml:space="preserve"> bu konuda Ukrayna’daki gelişmeleri, </w:t>
      </w:r>
      <w:proofErr w:type="spellStart"/>
      <w:r w:rsidRPr="00E41DCE">
        <w:rPr>
          <w:rFonts w:cs="Times New Roman"/>
          <w:b/>
          <w:sz w:val="24"/>
        </w:rPr>
        <w:t>Fernando</w:t>
      </w:r>
      <w:proofErr w:type="spellEnd"/>
      <w:r w:rsidRPr="00E41DCE">
        <w:rPr>
          <w:rFonts w:cs="Times New Roman"/>
          <w:b/>
          <w:sz w:val="24"/>
        </w:rPr>
        <w:t xml:space="preserve"> </w:t>
      </w:r>
      <w:proofErr w:type="spellStart"/>
      <w:r w:rsidRPr="00E41DCE">
        <w:rPr>
          <w:rFonts w:cs="Times New Roman"/>
          <w:b/>
          <w:sz w:val="24"/>
        </w:rPr>
        <w:t>Guanarteme</w:t>
      </w:r>
      <w:proofErr w:type="spellEnd"/>
      <w:r w:rsidRPr="00E41DCE">
        <w:rPr>
          <w:rFonts w:cs="Times New Roman"/>
          <w:b/>
          <w:sz w:val="24"/>
        </w:rPr>
        <w:t xml:space="preserve"> </w:t>
      </w:r>
      <w:proofErr w:type="spellStart"/>
      <w:r w:rsidRPr="00E41DCE">
        <w:rPr>
          <w:rFonts w:cs="Times New Roman"/>
          <w:b/>
          <w:sz w:val="24"/>
        </w:rPr>
        <w:t>Sánchez</w:t>
      </w:r>
      <w:proofErr w:type="spellEnd"/>
      <w:r w:rsidRPr="00E41DCE">
        <w:rPr>
          <w:rFonts w:cs="Times New Roman"/>
          <w:b/>
          <w:sz w:val="24"/>
        </w:rPr>
        <w:t xml:space="preserve"> LÁZARO</w:t>
      </w:r>
      <w:r w:rsidRPr="008F3011">
        <w:rPr>
          <w:rFonts w:cs="Times New Roman"/>
          <w:sz w:val="24"/>
        </w:rPr>
        <w:t xml:space="preserve"> İspanya’da yapılan düzenlemeleri, </w:t>
      </w:r>
      <w:proofErr w:type="spellStart"/>
      <w:r w:rsidRPr="00E41DCE">
        <w:rPr>
          <w:rFonts w:cs="Times New Roman"/>
          <w:b/>
          <w:sz w:val="24"/>
        </w:rPr>
        <w:t>Luigi</w:t>
      </w:r>
      <w:proofErr w:type="spellEnd"/>
      <w:r w:rsidRPr="00E41DCE">
        <w:rPr>
          <w:rFonts w:cs="Times New Roman"/>
          <w:b/>
          <w:sz w:val="24"/>
        </w:rPr>
        <w:t xml:space="preserve"> FOFFANI</w:t>
      </w:r>
      <w:r w:rsidRPr="008F3011">
        <w:rPr>
          <w:rFonts w:cs="Times New Roman"/>
          <w:sz w:val="24"/>
        </w:rPr>
        <w:t xml:space="preserve"> İtalya’daki, </w:t>
      </w:r>
      <w:r w:rsidRPr="00E41DCE">
        <w:rPr>
          <w:rFonts w:cs="Times New Roman"/>
          <w:b/>
          <w:sz w:val="24"/>
        </w:rPr>
        <w:t xml:space="preserve">Pınar </w:t>
      </w:r>
      <w:r w:rsidR="00E41DCE" w:rsidRPr="00E41DCE">
        <w:rPr>
          <w:rFonts w:cs="Times New Roman"/>
          <w:b/>
          <w:sz w:val="24"/>
        </w:rPr>
        <w:t>ÖLÇER</w:t>
      </w:r>
      <w:r w:rsidRPr="008F3011">
        <w:rPr>
          <w:rFonts w:cs="Times New Roman"/>
          <w:sz w:val="24"/>
        </w:rPr>
        <w:t xml:space="preserve"> Hollanda’daki, </w:t>
      </w:r>
      <w:proofErr w:type="spellStart"/>
      <w:r w:rsidRPr="00E41DCE">
        <w:rPr>
          <w:rFonts w:cs="Times New Roman"/>
          <w:b/>
          <w:sz w:val="24"/>
        </w:rPr>
        <w:t>Krisztina</w:t>
      </w:r>
      <w:proofErr w:type="spellEnd"/>
      <w:r w:rsidRPr="00E41DCE">
        <w:rPr>
          <w:rFonts w:cs="Times New Roman"/>
          <w:b/>
          <w:sz w:val="24"/>
        </w:rPr>
        <w:t xml:space="preserve"> KARSAI</w:t>
      </w:r>
      <w:r w:rsidRPr="008F3011">
        <w:rPr>
          <w:rFonts w:cs="Times New Roman"/>
          <w:sz w:val="24"/>
        </w:rPr>
        <w:t xml:space="preserve"> Macaristan’daki, </w:t>
      </w:r>
      <w:proofErr w:type="spellStart"/>
      <w:r w:rsidRPr="00E41DCE">
        <w:rPr>
          <w:rFonts w:cs="Times New Roman"/>
          <w:b/>
          <w:sz w:val="24"/>
        </w:rPr>
        <w:t>Ivo</w:t>
      </w:r>
      <w:proofErr w:type="spellEnd"/>
      <w:r w:rsidRPr="00E41DCE">
        <w:rPr>
          <w:rFonts w:cs="Times New Roman"/>
          <w:b/>
          <w:sz w:val="24"/>
        </w:rPr>
        <w:t xml:space="preserve"> JOSIPOVIC</w:t>
      </w:r>
      <w:r w:rsidRPr="008F3011">
        <w:rPr>
          <w:rFonts w:cs="Times New Roman"/>
          <w:sz w:val="24"/>
        </w:rPr>
        <w:t xml:space="preserve"> Hırvatistan’daki, </w:t>
      </w:r>
      <w:proofErr w:type="spellStart"/>
      <w:r w:rsidRPr="00E41DCE">
        <w:rPr>
          <w:rFonts w:cs="Times New Roman"/>
          <w:b/>
          <w:sz w:val="24"/>
        </w:rPr>
        <w:t>Amila</w:t>
      </w:r>
      <w:proofErr w:type="spellEnd"/>
      <w:r w:rsidRPr="00E41DCE">
        <w:rPr>
          <w:rFonts w:cs="Times New Roman"/>
          <w:b/>
          <w:sz w:val="24"/>
        </w:rPr>
        <w:t xml:space="preserve"> FERHATOVIC</w:t>
      </w:r>
      <w:r w:rsidRPr="008F3011">
        <w:rPr>
          <w:rFonts w:cs="Times New Roman"/>
          <w:sz w:val="24"/>
        </w:rPr>
        <w:t xml:space="preserve"> Bosna Hersek’teki, </w:t>
      </w:r>
      <w:proofErr w:type="spellStart"/>
      <w:r w:rsidRPr="00E41DCE">
        <w:rPr>
          <w:rFonts w:cs="Times New Roman"/>
          <w:b/>
          <w:sz w:val="24"/>
        </w:rPr>
        <w:t>Tasneem</w:t>
      </w:r>
      <w:proofErr w:type="spellEnd"/>
      <w:r w:rsidRPr="00E41DCE">
        <w:rPr>
          <w:rFonts w:cs="Times New Roman"/>
          <w:b/>
          <w:sz w:val="24"/>
        </w:rPr>
        <w:t xml:space="preserve"> ELNEKHEELY</w:t>
      </w:r>
      <w:r w:rsidRPr="008F3011">
        <w:rPr>
          <w:rFonts w:cs="Times New Roman"/>
          <w:sz w:val="24"/>
        </w:rPr>
        <w:t xml:space="preserve"> Mısır’daki, </w:t>
      </w:r>
      <w:proofErr w:type="spellStart"/>
      <w:r w:rsidRPr="00E41DCE">
        <w:rPr>
          <w:rFonts w:cs="Times New Roman"/>
          <w:b/>
          <w:sz w:val="24"/>
        </w:rPr>
        <w:t>Kanita</w:t>
      </w:r>
      <w:proofErr w:type="spellEnd"/>
      <w:r w:rsidRPr="00E41DCE">
        <w:rPr>
          <w:rFonts w:cs="Times New Roman"/>
          <w:b/>
          <w:sz w:val="24"/>
        </w:rPr>
        <w:t xml:space="preserve"> PRUSCANOVIC</w:t>
      </w:r>
      <w:r w:rsidRPr="008F3011">
        <w:rPr>
          <w:rFonts w:cs="Times New Roman"/>
          <w:sz w:val="24"/>
        </w:rPr>
        <w:t xml:space="preserve"> Şili’deki, </w:t>
      </w:r>
      <w:proofErr w:type="spellStart"/>
      <w:r w:rsidRPr="00E41DCE">
        <w:rPr>
          <w:rFonts w:cs="Times New Roman"/>
          <w:b/>
          <w:sz w:val="24"/>
        </w:rPr>
        <w:t>Leila</w:t>
      </w:r>
      <w:proofErr w:type="spellEnd"/>
      <w:r w:rsidRPr="00E41DCE">
        <w:rPr>
          <w:rFonts w:cs="Times New Roman"/>
          <w:b/>
          <w:sz w:val="24"/>
        </w:rPr>
        <w:t xml:space="preserve"> HEMMATZADEH </w:t>
      </w:r>
      <w:r w:rsidRPr="008F3011">
        <w:rPr>
          <w:rFonts w:cs="Times New Roman"/>
          <w:sz w:val="24"/>
        </w:rPr>
        <w:t xml:space="preserve">Mısır’daki durumu ve düzenlemeleri anlatacak. İsviçre’den katılan ve terörizm konusundaki çalışmalarıyla Dünya çapında tanınan </w:t>
      </w:r>
      <w:proofErr w:type="spellStart"/>
      <w:r w:rsidRPr="00E41DCE">
        <w:rPr>
          <w:rFonts w:cs="Times New Roman"/>
          <w:b/>
          <w:sz w:val="24"/>
        </w:rPr>
        <w:t>Marc</w:t>
      </w:r>
      <w:proofErr w:type="spellEnd"/>
      <w:r w:rsidRPr="00E41DCE">
        <w:rPr>
          <w:rFonts w:cs="Times New Roman"/>
          <w:b/>
          <w:sz w:val="24"/>
        </w:rPr>
        <w:t xml:space="preserve"> THOMMEN,</w:t>
      </w:r>
      <w:r w:rsidRPr="008F3011">
        <w:rPr>
          <w:rFonts w:cs="Times New Roman"/>
          <w:sz w:val="24"/>
        </w:rPr>
        <w:t xml:space="preserve"> terörizmle mücadele konusunda genel bir çerçeve çizecek; Fransa’dan </w:t>
      </w:r>
      <w:proofErr w:type="spellStart"/>
      <w:r w:rsidRPr="00E41DCE">
        <w:rPr>
          <w:rFonts w:cs="Times New Roman"/>
          <w:b/>
          <w:sz w:val="24"/>
        </w:rPr>
        <w:t>Soazick</w:t>
      </w:r>
      <w:proofErr w:type="spellEnd"/>
      <w:r w:rsidRPr="00E41DCE">
        <w:rPr>
          <w:rFonts w:cs="Times New Roman"/>
          <w:b/>
          <w:sz w:val="24"/>
        </w:rPr>
        <w:t xml:space="preserve"> KERNEIS</w:t>
      </w:r>
      <w:r w:rsidRPr="008F3011">
        <w:rPr>
          <w:rFonts w:cs="Times New Roman"/>
          <w:sz w:val="24"/>
        </w:rPr>
        <w:t xml:space="preserve"> teröre karşı yapılan düzenlemeleri hukukun üstünlüğü çerçevesinde ele alacak. Avrupa Birliği eski terör direktörü </w:t>
      </w:r>
      <w:proofErr w:type="spellStart"/>
      <w:r w:rsidRPr="008F3011">
        <w:rPr>
          <w:rFonts w:cs="Times New Roman"/>
          <w:sz w:val="24"/>
        </w:rPr>
        <w:t>Gijs</w:t>
      </w:r>
      <w:proofErr w:type="spellEnd"/>
      <w:r w:rsidRPr="008F3011">
        <w:rPr>
          <w:rFonts w:cs="Times New Roman"/>
          <w:sz w:val="24"/>
        </w:rPr>
        <w:t xml:space="preserve"> De VRIES ise konuyu Avrupa Birliği’nin ilkeleri ve mevcut uygulaması bağlamında değerlendirecek. RTÜK eski başkanlarından Davut DURSUN demokrasilerde krizleri çözme yöntemlerini anlatırken </w:t>
      </w:r>
      <w:proofErr w:type="spellStart"/>
      <w:r w:rsidRPr="008F3011">
        <w:rPr>
          <w:rFonts w:cs="Times New Roman"/>
          <w:sz w:val="24"/>
        </w:rPr>
        <w:t>Rick</w:t>
      </w:r>
      <w:proofErr w:type="spellEnd"/>
      <w:r w:rsidRPr="008F3011">
        <w:rPr>
          <w:rFonts w:cs="Times New Roman"/>
          <w:sz w:val="24"/>
        </w:rPr>
        <w:t xml:space="preserve"> LAWSON da kriz zamanlarında adalete erişim konusunu ele alacak. Ayrıca birçok farklı üniversiteden katılacak akademisyenlerin yer aldığı bazı oturumlarda terör suçları ve bunların yargılanmasına ilişkin konular ayrıntılı olarak değerlendirilecek.</w:t>
      </w:r>
    </w:p>
    <w:p w:rsidR="00C44D85" w:rsidRDefault="00C44D85" w:rsidP="00172B46">
      <w:pPr>
        <w:rPr>
          <w:rFonts w:cs="Times New Roman"/>
          <w:b/>
          <w:sz w:val="24"/>
        </w:rPr>
      </w:pPr>
    </w:p>
    <w:p w:rsidR="00C44D85" w:rsidRDefault="00C44D85" w:rsidP="00172B46">
      <w:pPr>
        <w:rPr>
          <w:rFonts w:cs="Times New Roman"/>
          <w:b/>
          <w:sz w:val="24"/>
        </w:rPr>
      </w:pPr>
    </w:p>
    <w:p w:rsidR="00D2448E" w:rsidRPr="00D2448E" w:rsidRDefault="00D2448E" w:rsidP="00172B46">
      <w:pPr>
        <w:rPr>
          <w:rFonts w:cs="Times New Roman"/>
          <w:b/>
          <w:sz w:val="24"/>
        </w:rPr>
      </w:pPr>
      <w:r w:rsidRPr="00D2448E">
        <w:rPr>
          <w:rFonts w:cs="Times New Roman"/>
          <w:b/>
          <w:sz w:val="24"/>
        </w:rPr>
        <w:t>Dünyadan ve Tarihten Darbe Örnekleri</w:t>
      </w:r>
    </w:p>
    <w:p w:rsidR="008F3011" w:rsidRPr="008F3011" w:rsidRDefault="008F3011" w:rsidP="00172B46">
      <w:pPr>
        <w:rPr>
          <w:rFonts w:cs="Times New Roman"/>
          <w:sz w:val="24"/>
        </w:rPr>
      </w:pPr>
      <w:r w:rsidRPr="008F3011">
        <w:rPr>
          <w:rFonts w:cs="Times New Roman"/>
          <w:sz w:val="24"/>
        </w:rPr>
        <w:t>Hukuk devletinin terör ve darbelere karşı korunması hususu, hukuki boyutuyla olduğu kadar diğer boyutlarıyla da irdelenecek. Konunun tarihi perspektiften ele alınacağı oturumlarımızın birinde Fethi GEDİKLİ,</w:t>
      </w:r>
      <w:r w:rsidRPr="008F3011">
        <w:t xml:space="preserve"> </w:t>
      </w:r>
      <w:r w:rsidRPr="008F3011">
        <w:rPr>
          <w:rFonts w:cs="Times New Roman"/>
          <w:sz w:val="24"/>
        </w:rPr>
        <w:t xml:space="preserve">Osmanlı padişahlarının tahta çıkışı ve tahttan indirilişlerini anlatacak ve ardından Osman DOĞRU darbelerin nasıl önlenebileceği sorusuna cevap arayacak. Mehmet Ö. ALKAN ise Osmanlı’dan günümüze darbeleri ve bu çerçevede 27 Mayıs darbesini değerlendirecek. Bununla birlikte İtalya’dan </w:t>
      </w:r>
      <w:proofErr w:type="spellStart"/>
      <w:r w:rsidRPr="008F3011">
        <w:rPr>
          <w:rFonts w:cs="Times New Roman"/>
          <w:sz w:val="24"/>
        </w:rPr>
        <w:t>Vincenzo</w:t>
      </w:r>
      <w:proofErr w:type="spellEnd"/>
      <w:r w:rsidRPr="008F3011">
        <w:rPr>
          <w:rFonts w:cs="Times New Roman"/>
          <w:sz w:val="24"/>
        </w:rPr>
        <w:t xml:space="preserve"> PACILLO, konuyu din ve </w:t>
      </w:r>
      <w:proofErr w:type="spellStart"/>
      <w:r w:rsidRPr="008F3011">
        <w:rPr>
          <w:rFonts w:cs="Times New Roman"/>
          <w:sz w:val="24"/>
        </w:rPr>
        <w:t>seküler</w:t>
      </w:r>
      <w:proofErr w:type="spellEnd"/>
      <w:r w:rsidRPr="008F3011">
        <w:rPr>
          <w:rFonts w:cs="Times New Roman"/>
          <w:sz w:val="24"/>
        </w:rPr>
        <w:t xml:space="preserve"> demokrasi üzerinden ele alırken Almanya’dan Safiye ŞAHİN ırkçılığa dayalı terörizmi Almanya’daki örnekleri üzerinden değerlendirecek.</w:t>
      </w:r>
    </w:p>
    <w:p w:rsidR="00856AB8" w:rsidRPr="008F3011" w:rsidRDefault="00856AB8" w:rsidP="00172B46"/>
    <w:sectPr w:rsidR="00856AB8" w:rsidRPr="008F30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04"/>
    <w:rsid w:val="00172B46"/>
    <w:rsid w:val="00223504"/>
    <w:rsid w:val="00226A7B"/>
    <w:rsid w:val="003F6BB8"/>
    <w:rsid w:val="00573B97"/>
    <w:rsid w:val="00856AB8"/>
    <w:rsid w:val="008F3011"/>
    <w:rsid w:val="00C44D85"/>
    <w:rsid w:val="00D2448E"/>
    <w:rsid w:val="00E41D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ADCFE-ECB2-44FF-A1A2-82B47AD5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44D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2368F-0552-4CA7-AF9D-DE355672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dc:creator>
  <cp:keywords/>
  <dc:description/>
  <cp:lastModifiedBy>Sadi Cilingir</cp:lastModifiedBy>
  <cp:revision>9</cp:revision>
  <dcterms:created xsi:type="dcterms:W3CDTF">2017-10-30T19:57:00Z</dcterms:created>
  <dcterms:modified xsi:type="dcterms:W3CDTF">2017-11-06T04:51:00Z</dcterms:modified>
</cp:coreProperties>
</file>