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1A" w:rsidRPr="0058062E" w:rsidRDefault="003A001A" w:rsidP="003A001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r w:rsidRPr="0058062E">
        <w:rPr>
          <w:rFonts w:ascii="Times New Roman" w:hAnsi="Times New Roman" w:cs="Times New Roman"/>
          <w:b/>
          <w:sz w:val="40"/>
          <w:szCs w:val="40"/>
          <w:lang w:eastAsia="tr-TR"/>
        </w:rPr>
        <w:t>10. ÖZGÜR FİLM FESTİVALİ YARIŞMA KOŞULLARI</w:t>
      </w:r>
    </w:p>
    <w:bookmarkEnd w:id="0"/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Yarışmalar isteyen belgesel ve kısa film yarışmacılarına açıktır. Bu nedenle yapımcı ya da yönetmenlerden en az birisi T.C vatandaşı olmalıdır.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2. Yarışmalara amatör ve profesyonel herkes katılabilir.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3. Yarışmalara sanatsal, kültürel ve bilimsel kaygı taşıyan filmler katılabilir.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4. Yarışmalara, film, video, dijital formatlarında yapılmış eserler katılabilir.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5. Yarışmalara 1 Ocak 2012 tarihinden sonra yapılan filmler katılabilir.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6. Daha önce bu yarışmalara katılan filmler yeniden katılamaz, ancak başka yarışmalara katılmış olanlar, ödül almış olsalar da katılabilirler.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7. Aynı yarışmacı en fazla iki filmle yarışmaya katılabilir.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8.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Yarışmaya katılacak ulusal belgesellerde süre sınırı yoktur. Ancak ulusal kısa filmler, en fazla 30 dakika süreli olacaktır.</w:t>
      </w: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9. Yarışmaya katılma ve ön eleme için filmlerin yayın kalitesinde beş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(5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) adet DVD kopyası festival düzenleyicisine gönderilecektir 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10. Gönderilen film ile birlikte filmin tanıtıcı bilgileri, kısa konusu ve yönetmen öz geçmişini açıklayan belgeler başvuru dosyasında yer alacaktır.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11. Hazırlanacak katalog ve basın servisleri için filmlerle ilgili tanıtıcı belge, afiş v</w:t>
      </w:r>
      <w:r>
        <w:rPr>
          <w:rFonts w:ascii="Times New Roman" w:hAnsi="Times New Roman" w:cs="Times New Roman"/>
          <w:sz w:val="24"/>
          <w:szCs w:val="24"/>
          <w:lang w:eastAsia="tr-TR"/>
        </w:rPr>
        <w:t>e ya tanıtıcı görsel belgeler (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olduğu kadarıyla) başvuru dosyasına eklenecektir.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12. Yarışmaya katılan filmlerin telif hakkı sahipleri ticari olmayan kültürel amaçlı gösterimlere izin vermiş sayılırlar. Festival yönetimi filmlerle ilgili oluşacak ticari talepleri telif hakkı sahiplerine iletmekle yükümlüdür.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13. Festival yönetimince yapılacak ön elemeyi geçen filmler, yarışmalar için Seçiciler Kurulu’nun değerlendirmesine sunulacaktır.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14. Ulusal Belgesel Film Yarışması’nda “birincilik”, “ikincilik”, “üçüncülük” ve bir adet “özendirme” ödülleri verilir.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15. Ulusal Kısa Film Yarışmasında “birincilik”, “ikincilik”, “üçüncülük” ve bir adet “özendirme” ödülleri verilir.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16. Ödül kazanan filmlere “özel bir özgürlük heykeli” ile “plaket” verilir; Ayrıca tüm katılımcılara da “katılım belgesi” verilir.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17. Seçiciler Kurulu kararları kesindir.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18. Ulusal Belgesel Film Yarışması ile Ulusal Kısa Film Yarışması için son başvuru tarihi 10 Mayıs 2017 tarihidir. Bu tarihe kadar yarışma koşullarına uygun belgelerle filmlerin Festival Yönetimine ulaşmış olması gerekir.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19. Yarışma sonuçlarının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açıklanmasıyla ödül töreni 17 H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aziran 2017 tarihinde, Osmaniye -Anadolu Halk Bilimleri Kültür Akademisi Merkezi’nde yapılacaktır.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20. Yarışmacılar iş bu “YARIŞMA KOŞULLARI” belgesinin altına el yazılarıyla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Koşulları okudum, kabul ediyorum” ibaresiyle ve adlarını soyadlarını yazarak imzaladıktan sonra başvuru dosyasıyla göndereceklerdir.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Not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: Ayrıca yarışma formu doldurmaya gerek yoktur.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Not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: Küçük bir kağıda, filmin künyesi, filmin niteliği, filmin b</w:t>
      </w:r>
      <w:r>
        <w:rPr>
          <w:rFonts w:ascii="Times New Roman" w:hAnsi="Times New Roman" w:cs="Times New Roman"/>
          <w:sz w:val="24"/>
          <w:szCs w:val="24"/>
          <w:lang w:eastAsia="tr-TR"/>
        </w:rPr>
        <w:t>elgesel yada kısa film dalında,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 hangisinde katıldığı, açık adres, mail ve telefonlar </w:t>
      </w:r>
      <w:proofErr w:type="spellStart"/>
      <w:r w:rsidRPr="003A001A">
        <w:rPr>
          <w:rFonts w:ascii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 açık olarak yazılmalıdır.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21. Yarışmacılar filmlerini ve istenen belgeleri süresi içinde, şu adrese ulaştıracaklardır: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Erdal Yılmaz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Özgür Film Festivali sekretaryası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Uzman Kırtasiye, Rahime Hatun Mah. Atatürk Lisesi Yolu, Belediye binası yanı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Osmaniye</w:t>
      </w: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Tel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: 0328- 812 5110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Ayrıca haberleşme adresi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İbrahim Çenet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Özgür Film Festivali Yöneticisi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Anadolu Halk Bilimleri ve Kültür Akademisi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Çardak köyü / Osmaniye 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Tel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: 0538-552 2992; İş: 0328 -835 64 06.</w:t>
      </w:r>
    </w:p>
    <w:p w:rsidR="00132E68" w:rsidRPr="003A001A" w:rsidRDefault="0058062E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="003A001A" w:rsidRPr="000A5706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e-mail: cenetibrahim72@gmail.com</w:t>
        </w:r>
      </w:hyperlink>
    </w:p>
    <w:sectPr w:rsidR="00132E68" w:rsidRPr="003A00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A"/>
    <w:rsid w:val="00132E68"/>
    <w:rsid w:val="003A001A"/>
    <w:rsid w:val="00446ED4"/>
    <w:rsid w:val="0058062E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C6E7-7C1B-4E7F-B56F-404F36E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001A"/>
    <w:rPr>
      <w:color w:val="0000FF"/>
      <w:u w:val="single"/>
    </w:rPr>
  </w:style>
  <w:style w:type="paragraph" w:styleId="AralkYok">
    <w:name w:val="No Spacing"/>
    <w:uiPriority w:val="1"/>
    <w:qFormat/>
    <w:rsid w:val="003A001A"/>
    <w:pPr>
      <w:spacing w:after="0" w:line="240" w:lineRule="auto"/>
    </w:pPr>
  </w:style>
  <w:style w:type="character" w:styleId="Bahset">
    <w:name w:val="Mention"/>
    <w:basedOn w:val="VarsaylanParagrafYazTipi"/>
    <w:uiPriority w:val="99"/>
    <w:semiHidden/>
    <w:unhideWhenUsed/>
    <w:rsid w:val="003A00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cenetibrahim72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2017-02-28T15:04:00Z</dcterms:created>
  <dcterms:modified xsi:type="dcterms:W3CDTF">2017-02-28T15:15:00Z</dcterms:modified>
</cp:coreProperties>
</file>