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DD" w:rsidRPr="00167ADD" w:rsidRDefault="00167ADD" w:rsidP="00167ADD">
      <w:pPr>
        <w:spacing w:after="0" w:line="240" w:lineRule="auto"/>
        <w:rPr>
          <w:rFonts w:eastAsia="Times New Roman" w:cstheme="minorHAnsi"/>
          <w:b/>
          <w:bCs/>
          <w:color w:val="548DD4"/>
          <w:sz w:val="40"/>
          <w:szCs w:val="40"/>
          <w:lang w:eastAsia="tr-TR"/>
        </w:rPr>
      </w:pPr>
      <w:r w:rsidRPr="00167ADD">
        <w:rPr>
          <w:rFonts w:eastAsia="Times New Roman" w:cstheme="minorHAnsi"/>
          <w:b/>
          <w:bCs/>
          <w:color w:val="548DD4"/>
          <w:sz w:val="40"/>
          <w:szCs w:val="40"/>
          <w:lang w:eastAsia="tr-TR"/>
        </w:rPr>
        <w:t>KANADALI YÖNETMEN DENIS VILLENEUVE İKİ FİLMİYLE 23’ÜNCÜ GEZİCİ FESTİVAL’DE:</w:t>
      </w:r>
      <w:r>
        <w:rPr>
          <w:rFonts w:eastAsia="Times New Roman" w:cstheme="minorHAnsi"/>
          <w:b/>
          <w:bCs/>
          <w:color w:val="548DD4"/>
          <w:sz w:val="40"/>
          <w:szCs w:val="40"/>
          <w:lang w:eastAsia="tr-TR"/>
        </w:rPr>
        <w:t xml:space="preserve"> </w:t>
      </w:r>
      <w:bookmarkStart w:id="0" w:name="_GoBack"/>
      <w:bookmarkEnd w:id="0"/>
      <w:r w:rsidRPr="00167ADD">
        <w:rPr>
          <w:rFonts w:eastAsia="Times New Roman" w:cstheme="minorHAnsi"/>
          <w:b/>
          <w:bCs/>
          <w:color w:val="548DD4"/>
          <w:sz w:val="40"/>
          <w:szCs w:val="40"/>
          <w:lang w:eastAsia="tr-TR"/>
        </w:rPr>
        <w:t>“KADERİNİ BİLSEYDİN, YİNE DE YAPAR MIYDIN?”</w:t>
      </w:r>
    </w:p>
    <w:p w:rsidR="00167ADD" w:rsidRPr="00167ADD" w:rsidRDefault="00167ADD" w:rsidP="00167ADD">
      <w:pPr>
        <w:spacing w:after="0" w:line="240" w:lineRule="auto"/>
        <w:rPr>
          <w:rFonts w:eastAsia="Times New Roman" w:cstheme="minorHAnsi"/>
          <w:sz w:val="24"/>
          <w:szCs w:val="24"/>
          <w:lang w:eastAsia="tr-TR"/>
        </w:rPr>
      </w:pPr>
    </w:p>
    <w:p w:rsidR="00167ADD" w:rsidRPr="00167ADD" w:rsidRDefault="00167ADD" w:rsidP="00167ADD">
      <w:pPr>
        <w:spacing w:after="0" w:line="240" w:lineRule="auto"/>
        <w:rPr>
          <w:rFonts w:eastAsia="Times New Roman" w:cstheme="minorHAnsi"/>
          <w:color w:val="548DD4"/>
          <w:sz w:val="24"/>
          <w:szCs w:val="24"/>
          <w:lang w:eastAsia="tr-TR"/>
        </w:rPr>
      </w:pPr>
      <w:proofErr w:type="gramStart"/>
      <w:r w:rsidRPr="00167ADD">
        <w:rPr>
          <w:rFonts w:eastAsia="Times New Roman" w:cstheme="minorHAnsi"/>
          <w:b/>
          <w:bCs/>
          <w:color w:val="548DD4"/>
          <w:sz w:val="24"/>
          <w:szCs w:val="24"/>
          <w:lang w:eastAsia="tr-TR"/>
        </w:rPr>
        <w:t>1 -</w:t>
      </w:r>
      <w:proofErr w:type="gramEnd"/>
      <w:r w:rsidRPr="00167ADD">
        <w:rPr>
          <w:rFonts w:eastAsia="Times New Roman" w:cstheme="minorHAnsi"/>
          <w:b/>
          <w:bCs/>
          <w:color w:val="548DD4"/>
          <w:sz w:val="24"/>
          <w:szCs w:val="24"/>
          <w:lang w:eastAsia="tr-TR"/>
        </w:rPr>
        <w:t xml:space="preserve"> 7 Aralık </w:t>
      </w:r>
      <w:r w:rsidRPr="00167ADD">
        <w:rPr>
          <w:rFonts w:eastAsia="Times New Roman" w:cstheme="minorHAnsi"/>
          <w:color w:val="548DD4"/>
          <w:sz w:val="24"/>
          <w:szCs w:val="24"/>
          <w:lang w:eastAsia="tr-TR"/>
        </w:rPr>
        <w:t>Ankara,</w:t>
      </w:r>
      <w:r w:rsidRPr="00167ADD">
        <w:rPr>
          <w:rFonts w:eastAsia="Times New Roman" w:cstheme="minorHAnsi"/>
          <w:b/>
          <w:bCs/>
          <w:color w:val="548DD4"/>
          <w:sz w:val="24"/>
          <w:szCs w:val="24"/>
          <w:lang w:eastAsia="tr-TR"/>
        </w:rPr>
        <w:t xml:space="preserve"> 8 - 11 Aralık</w:t>
      </w:r>
      <w:r w:rsidRPr="00167ADD">
        <w:rPr>
          <w:rFonts w:eastAsia="Times New Roman" w:cstheme="minorHAnsi"/>
          <w:color w:val="548DD4"/>
          <w:sz w:val="24"/>
          <w:szCs w:val="24"/>
          <w:lang w:eastAsia="tr-TR"/>
        </w:rPr>
        <w:t xml:space="preserve"> Sinop,</w:t>
      </w:r>
      <w:r w:rsidRPr="00167ADD">
        <w:rPr>
          <w:rFonts w:eastAsia="Times New Roman" w:cstheme="minorHAnsi"/>
          <w:b/>
          <w:bCs/>
          <w:color w:val="548DD4"/>
          <w:sz w:val="24"/>
          <w:szCs w:val="24"/>
          <w:lang w:eastAsia="tr-TR"/>
        </w:rPr>
        <w:t xml:space="preserve"> 12 - 14 Aralık </w:t>
      </w:r>
      <w:r w:rsidRPr="00167ADD">
        <w:rPr>
          <w:rFonts w:eastAsia="Times New Roman" w:cstheme="minorHAnsi"/>
          <w:color w:val="548DD4"/>
          <w:sz w:val="24"/>
          <w:szCs w:val="24"/>
          <w:lang w:eastAsia="tr-TR"/>
        </w:rPr>
        <w:t>Kastamonu</w:t>
      </w:r>
    </w:p>
    <w:p w:rsidR="00167ADD" w:rsidRPr="00167ADD" w:rsidRDefault="00167ADD" w:rsidP="00167ADD">
      <w:pPr>
        <w:spacing w:after="0" w:line="240" w:lineRule="auto"/>
        <w:rPr>
          <w:rFonts w:eastAsia="Times New Roman" w:cstheme="minorHAnsi"/>
          <w:sz w:val="24"/>
          <w:szCs w:val="24"/>
          <w:lang w:eastAsia="tr-TR"/>
        </w:rPr>
      </w:pPr>
    </w:p>
    <w:p w:rsidR="00167ADD" w:rsidRPr="00167ADD" w:rsidRDefault="00167ADD" w:rsidP="00167ADD">
      <w:pPr>
        <w:spacing w:after="0" w:line="240" w:lineRule="auto"/>
        <w:rPr>
          <w:rFonts w:eastAsia="Times New Roman" w:cstheme="minorHAnsi"/>
          <w:color w:val="737373"/>
          <w:sz w:val="24"/>
          <w:szCs w:val="24"/>
          <w:lang w:eastAsia="tr-TR"/>
        </w:rPr>
      </w:pPr>
      <w:r w:rsidRPr="00167ADD">
        <w:rPr>
          <w:rFonts w:eastAsia="Times New Roman" w:cstheme="minorHAnsi"/>
          <w:b/>
          <w:bCs/>
          <w:color w:val="737373"/>
          <w:sz w:val="24"/>
          <w:szCs w:val="24"/>
          <w:lang w:eastAsia="tr-TR"/>
        </w:rPr>
        <w:t>Ankara Sinema Derneği</w:t>
      </w:r>
      <w:r w:rsidRPr="00167ADD">
        <w:rPr>
          <w:rFonts w:eastAsia="Times New Roman" w:cstheme="minorHAnsi"/>
          <w:color w:val="737373"/>
          <w:sz w:val="24"/>
          <w:szCs w:val="24"/>
          <w:lang w:eastAsia="tr-TR"/>
        </w:rPr>
        <w:t xml:space="preserve">’nin Kültür ve Turizm Bakanlığı’nın katkılarıyla düzenlediği </w:t>
      </w:r>
      <w:r w:rsidRPr="00167ADD">
        <w:rPr>
          <w:rFonts w:eastAsia="Times New Roman" w:cstheme="minorHAnsi"/>
          <w:b/>
          <w:bCs/>
          <w:color w:val="737373"/>
          <w:sz w:val="24"/>
          <w:szCs w:val="24"/>
          <w:lang w:eastAsia="tr-TR"/>
        </w:rPr>
        <w:t>Gezici Festival</w:t>
      </w:r>
      <w:r w:rsidRPr="00167ADD">
        <w:rPr>
          <w:rFonts w:eastAsia="Times New Roman" w:cstheme="minorHAnsi"/>
          <w:color w:val="737373"/>
          <w:sz w:val="24"/>
          <w:szCs w:val="24"/>
          <w:lang w:eastAsia="tr-TR"/>
        </w:rPr>
        <w:t xml:space="preserve">, </w:t>
      </w:r>
      <w:r w:rsidRPr="00167ADD">
        <w:rPr>
          <w:rFonts w:eastAsia="Times New Roman" w:cstheme="minorHAnsi"/>
          <w:b/>
          <w:bCs/>
          <w:color w:val="737373"/>
          <w:sz w:val="24"/>
          <w:szCs w:val="24"/>
          <w:lang w:eastAsia="tr-TR"/>
        </w:rPr>
        <w:t>1-14 Aralık 2017</w:t>
      </w:r>
      <w:r w:rsidRPr="00167ADD">
        <w:rPr>
          <w:rFonts w:eastAsia="Times New Roman" w:cstheme="minorHAnsi"/>
          <w:color w:val="737373"/>
          <w:sz w:val="24"/>
          <w:szCs w:val="24"/>
          <w:lang w:eastAsia="tr-TR"/>
        </w:rPr>
        <w:t xml:space="preserve"> tarihleri arasında 23’üncü kez sinemayı kent </w:t>
      </w:r>
      <w:proofErr w:type="spellStart"/>
      <w:r w:rsidRPr="00167ADD">
        <w:rPr>
          <w:rFonts w:eastAsia="Times New Roman" w:cstheme="minorHAnsi"/>
          <w:color w:val="737373"/>
          <w:sz w:val="24"/>
          <w:szCs w:val="24"/>
          <w:lang w:eastAsia="tr-TR"/>
        </w:rPr>
        <w:t>kent</w:t>
      </w:r>
      <w:proofErr w:type="spellEnd"/>
      <w:r w:rsidRPr="00167ADD">
        <w:rPr>
          <w:rFonts w:eastAsia="Times New Roman" w:cstheme="minorHAnsi"/>
          <w:color w:val="737373"/>
          <w:sz w:val="24"/>
          <w:szCs w:val="24"/>
          <w:lang w:eastAsia="tr-TR"/>
        </w:rPr>
        <w:t xml:space="preserve"> dolaştırıyor. Festivalin, bu yılki durakları </w:t>
      </w:r>
      <w:r w:rsidRPr="00167ADD">
        <w:rPr>
          <w:rFonts w:eastAsia="Times New Roman" w:cstheme="minorHAnsi"/>
          <w:b/>
          <w:bCs/>
          <w:color w:val="737373"/>
          <w:sz w:val="24"/>
          <w:szCs w:val="24"/>
          <w:lang w:eastAsia="tr-TR"/>
        </w:rPr>
        <w:t>Ankara</w:t>
      </w:r>
      <w:r w:rsidRPr="00167ADD">
        <w:rPr>
          <w:rFonts w:eastAsia="Times New Roman" w:cstheme="minorHAnsi"/>
          <w:color w:val="737373"/>
          <w:sz w:val="24"/>
          <w:szCs w:val="24"/>
          <w:lang w:eastAsia="tr-TR"/>
        </w:rPr>
        <w:t xml:space="preserve">, </w:t>
      </w:r>
      <w:r w:rsidRPr="00167ADD">
        <w:rPr>
          <w:rFonts w:eastAsia="Times New Roman" w:cstheme="minorHAnsi"/>
          <w:b/>
          <w:bCs/>
          <w:color w:val="737373"/>
          <w:sz w:val="24"/>
          <w:szCs w:val="24"/>
          <w:lang w:eastAsia="tr-TR"/>
        </w:rPr>
        <w:t>Sinop</w:t>
      </w:r>
      <w:r w:rsidRPr="00167ADD">
        <w:rPr>
          <w:rFonts w:eastAsia="Times New Roman" w:cstheme="minorHAnsi"/>
          <w:color w:val="737373"/>
          <w:sz w:val="24"/>
          <w:szCs w:val="24"/>
          <w:lang w:eastAsia="tr-TR"/>
        </w:rPr>
        <w:t xml:space="preserve"> ve </w:t>
      </w:r>
      <w:r w:rsidRPr="00167ADD">
        <w:rPr>
          <w:rFonts w:eastAsia="Times New Roman" w:cstheme="minorHAnsi"/>
          <w:b/>
          <w:bCs/>
          <w:color w:val="737373"/>
          <w:sz w:val="24"/>
          <w:szCs w:val="24"/>
          <w:lang w:eastAsia="tr-TR"/>
        </w:rPr>
        <w:t>Kastamonu</w:t>
      </w:r>
      <w:r w:rsidRPr="00167ADD">
        <w:rPr>
          <w:rFonts w:eastAsia="Times New Roman" w:cstheme="minorHAnsi"/>
          <w:color w:val="737373"/>
          <w:sz w:val="24"/>
          <w:szCs w:val="24"/>
          <w:lang w:eastAsia="tr-TR"/>
        </w:rPr>
        <w:t xml:space="preserve">. </w:t>
      </w:r>
      <w:r w:rsidRPr="00167ADD">
        <w:rPr>
          <w:rFonts w:eastAsia="Times New Roman" w:cstheme="minorHAnsi"/>
          <w:b/>
          <w:bCs/>
          <w:color w:val="737373"/>
          <w:sz w:val="24"/>
          <w:szCs w:val="24"/>
          <w:lang w:eastAsia="tr-TR"/>
        </w:rPr>
        <w:t>Ankara</w:t>
      </w:r>
      <w:r w:rsidRPr="00167ADD">
        <w:rPr>
          <w:rFonts w:eastAsia="Times New Roman" w:cstheme="minorHAnsi"/>
          <w:color w:val="737373"/>
          <w:sz w:val="24"/>
          <w:szCs w:val="24"/>
          <w:lang w:eastAsia="tr-TR"/>
        </w:rPr>
        <w:t xml:space="preserve">’da </w:t>
      </w:r>
      <w:r w:rsidRPr="00167ADD">
        <w:rPr>
          <w:rFonts w:eastAsia="Times New Roman" w:cstheme="minorHAnsi"/>
          <w:b/>
          <w:bCs/>
          <w:color w:val="737373"/>
          <w:sz w:val="24"/>
          <w:szCs w:val="24"/>
          <w:lang w:eastAsia="tr-TR"/>
        </w:rPr>
        <w:t>1-7 Aralık</w:t>
      </w:r>
      <w:r w:rsidRPr="00167ADD">
        <w:rPr>
          <w:rFonts w:eastAsia="Times New Roman" w:cstheme="minorHAnsi"/>
          <w:color w:val="737373"/>
          <w:sz w:val="24"/>
          <w:szCs w:val="24"/>
          <w:lang w:eastAsia="tr-TR"/>
        </w:rPr>
        <w:t xml:space="preserve"> tarihleri arasında, </w:t>
      </w:r>
      <w:r w:rsidRPr="00167ADD">
        <w:rPr>
          <w:rFonts w:eastAsia="Times New Roman" w:cstheme="minorHAnsi"/>
          <w:b/>
          <w:bCs/>
          <w:color w:val="737373"/>
          <w:sz w:val="24"/>
          <w:szCs w:val="24"/>
          <w:lang w:eastAsia="tr-TR"/>
        </w:rPr>
        <w:t>Çankaya Belediyesi Çağdaş Sanatlar Merkezi</w:t>
      </w:r>
      <w:r w:rsidRPr="00167ADD">
        <w:rPr>
          <w:rFonts w:eastAsia="Times New Roman" w:cstheme="minorHAnsi"/>
          <w:color w:val="737373"/>
          <w:sz w:val="24"/>
          <w:szCs w:val="24"/>
          <w:lang w:eastAsia="tr-TR"/>
        </w:rPr>
        <w:t xml:space="preserve"> ve </w:t>
      </w:r>
      <w:r w:rsidRPr="00167ADD">
        <w:rPr>
          <w:rFonts w:eastAsia="Times New Roman" w:cstheme="minorHAnsi"/>
          <w:b/>
          <w:bCs/>
          <w:color w:val="737373"/>
          <w:sz w:val="24"/>
          <w:szCs w:val="24"/>
          <w:lang w:eastAsia="tr-TR"/>
        </w:rPr>
        <w:t>Alman Kültür Merkezi</w:t>
      </w:r>
      <w:r w:rsidRPr="00167ADD">
        <w:rPr>
          <w:rFonts w:eastAsia="Times New Roman" w:cstheme="minorHAnsi"/>
          <w:color w:val="737373"/>
          <w:sz w:val="24"/>
          <w:szCs w:val="24"/>
          <w:lang w:eastAsia="tr-TR"/>
        </w:rPr>
        <w:t xml:space="preserve">’nde sinemaseverlerle buluşacak olan </w:t>
      </w:r>
      <w:r w:rsidRPr="00167ADD">
        <w:rPr>
          <w:rFonts w:eastAsia="Times New Roman" w:cstheme="minorHAnsi"/>
          <w:b/>
          <w:bCs/>
          <w:color w:val="737373"/>
          <w:sz w:val="24"/>
          <w:szCs w:val="24"/>
          <w:lang w:eastAsia="tr-TR"/>
        </w:rPr>
        <w:t>Gezici Festival</w:t>
      </w:r>
      <w:r w:rsidRPr="00167ADD">
        <w:rPr>
          <w:rFonts w:eastAsia="Times New Roman" w:cstheme="minorHAnsi"/>
          <w:color w:val="737373"/>
          <w:sz w:val="24"/>
          <w:szCs w:val="24"/>
          <w:lang w:eastAsia="tr-TR"/>
        </w:rPr>
        <w:t xml:space="preserve">, </w:t>
      </w:r>
      <w:r w:rsidRPr="00167ADD">
        <w:rPr>
          <w:rFonts w:eastAsia="Times New Roman" w:cstheme="minorHAnsi"/>
          <w:b/>
          <w:bCs/>
          <w:color w:val="737373"/>
          <w:sz w:val="24"/>
          <w:szCs w:val="24"/>
          <w:lang w:eastAsia="tr-TR"/>
        </w:rPr>
        <w:t>8-11 Aralık</w:t>
      </w:r>
      <w:r w:rsidRPr="00167ADD">
        <w:rPr>
          <w:rFonts w:eastAsia="Times New Roman" w:cstheme="minorHAnsi"/>
          <w:color w:val="737373"/>
          <w:sz w:val="24"/>
          <w:szCs w:val="24"/>
          <w:lang w:eastAsia="tr-TR"/>
        </w:rPr>
        <w:t xml:space="preserve"> tarihleri arasında </w:t>
      </w:r>
      <w:r w:rsidRPr="00167ADD">
        <w:rPr>
          <w:rFonts w:eastAsia="Times New Roman" w:cstheme="minorHAnsi"/>
          <w:b/>
          <w:bCs/>
          <w:color w:val="737373"/>
          <w:sz w:val="24"/>
          <w:szCs w:val="24"/>
          <w:lang w:eastAsia="tr-TR"/>
        </w:rPr>
        <w:t>Sinop</w:t>
      </w:r>
      <w:r w:rsidRPr="00167ADD">
        <w:rPr>
          <w:rFonts w:eastAsia="Times New Roman" w:cstheme="minorHAnsi"/>
          <w:color w:val="737373"/>
          <w:sz w:val="24"/>
          <w:szCs w:val="24"/>
          <w:lang w:eastAsia="tr-TR"/>
        </w:rPr>
        <w:t xml:space="preserve">’ta konaklayacak ve </w:t>
      </w:r>
      <w:r w:rsidRPr="00167ADD">
        <w:rPr>
          <w:rFonts w:eastAsia="Times New Roman" w:cstheme="minorHAnsi"/>
          <w:b/>
          <w:bCs/>
          <w:color w:val="737373"/>
          <w:sz w:val="24"/>
          <w:szCs w:val="24"/>
          <w:lang w:eastAsia="tr-TR"/>
        </w:rPr>
        <w:t>12-14 Aralık</w:t>
      </w:r>
      <w:r w:rsidRPr="00167ADD">
        <w:rPr>
          <w:rFonts w:eastAsia="Times New Roman" w:cstheme="minorHAnsi"/>
          <w:color w:val="737373"/>
          <w:sz w:val="24"/>
          <w:szCs w:val="24"/>
          <w:lang w:eastAsia="tr-TR"/>
        </w:rPr>
        <w:t xml:space="preserve"> tarihleri arasında </w:t>
      </w:r>
      <w:r w:rsidRPr="00167ADD">
        <w:rPr>
          <w:rFonts w:eastAsia="Times New Roman" w:cstheme="minorHAnsi"/>
          <w:b/>
          <w:bCs/>
          <w:color w:val="737373"/>
          <w:sz w:val="24"/>
          <w:szCs w:val="24"/>
          <w:lang w:eastAsia="tr-TR"/>
        </w:rPr>
        <w:t>Kastamonu</w:t>
      </w:r>
      <w:r w:rsidRPr="00167ADD">
        <w:rPr>
          <w:rFonts w:eastAsia="Times New Roman" w:cstheme="minorHAnsi"/>
          <w:color w:val="737373"/>
          <w:sz w:val="24"/>
          <w:szCs w:val="24"/>
          <w:lang w:eastAsia="tr-TR"/>
        </w:rPr>
        <w:t>’da bu yılın yolculuğunu tamamlayacak.</w:t>
      </w:r>
    </w:p>
    <w:p w:rsidR="00167ADD" w:rsidRPr="00167ADD" w:rsidRDefault="00167ADD" w:rsidP="00167ADD">
      <w:pPr>
        <w:spacing w:after="0" w:line="240" w:lineRule="auto"/>
        <w:rPr>
          <w:rFonts w:eastAsia="Times New Roman" w:cstheme="minorHAnsi"/>
          <w:sz w:val="24"/>
          <w:szCs w:val="24"/>
          <w:lang w:eastAsia="tr-TR"/>
        </w:rPr>
      </w:pPr>
    </w:p>
    <w:p w:rsidR="00167ADD" w:rsidRPr="00167ADD" w:rsidRDefault="00167ADD" w:rsidP="00167ADD">
      <w:pPr>
        <w:spacing w:after="0" w:line="240" w:lineRule="auto"/>
        <w:rPr>
          <w:rFonts w:eastAsia="Times New Roman" w:cstheme="minorHAnsi"/>
          <w:color w:val="737373"/>
          <w:sz w:val="24"/>
          <w:szCs w:val="24"/>
          <w:lang w:eastAsia="tr-TR"/>
        </w:rPr>
      </w:pPr>
      <w:r w:rsidRPr="00167ADD">
        <w:rPr>
          <w:rFonts w:eastAsia="Times New Roman" w:cstheme="minorHAnsi"/>
          <w:b/>
          <w:bCs/>
          <w:color w:val="737373"/>
          <w:sz w:val="24"/>
          <w:szCs w:val="24"/>
          <w:lang w:eastAsia="tr-TR"/>
        </w:rPr>
        <w:t>23’üncü Gezici Festival</w:t>
      </w:r>
      <w:r w:rsidRPr="00167ADD">
        <w:rPr>
          <w:rFonts w:eastAsia="Times New Roman" w:cstheme="minorHAnsi"/>
          <w:color w:val="737373"/>
          <w:sz w:val="24"/>
          <w:szCs w:val="24"/>
          <w:lang w:eastAsia="tr-TR"/>
        </w:rPr>
        <w:t xml:space="preserve">’in bu yılki programında </w:t>
      </w:r>
      <w:r w:rsidRPr="00167ADD">
        <w:rPr>
          <w:rFonts w:eastAsia="Times New Roman" w:cstheme="minorHAnsi"/>
          <w:b/>
          <w:bCs/>
          <w:color w:val="737373"/>
          <w:sz w:val="24"/>
          <w:szCs w:val="24"/>
          <w:lang w:eastAsia="tr-TR"/>
        </w:rPr>
        <w:t>Kanada Büyükelçiliği</w:t>
      </w:r>
      <w:r w:rsidRPr="00167ADD">
        <w:rPr>
          <w:rFonts w:eastAsia="Times New Roman" w:cstheme="minorHAnsi"/>
          <w:color w:val="737373"/>
          <w:sz w:val="24"/>
          <w:szCs w:val="24"/>
          <w:lang w:eastAsia="tr-TR"/>
        </w:rPr>
        <w:t xml:space="preserve">’nin katkılarıyla Kanadalı usta yönetmen </w:t>
      </w:r>
      <w:proofErr w:type="spellStart"/>
      <w:r w:rsidRPr="00167ADD">
        <w:rPr>
          <w:rFonts w:eastAsia="Times New Roman" w:cstheme="minorHAnsi"/>
          <w:b/>
          <w:bCs/>
          <w:color w:val="737373"/>
          <w:sz w:val="24"/>
          <w:szCs w:val="24"/>
          <w:lang w:eastAsia="tr-TR"/>
        </w:rPr>
        <w:t>Denis</w:t>
      </w:r>
      <w:proofErr w:type="spellEnd"/>
      <w:r w:rsidRPr="00167ADD">
        <w:rPr>
          <w:rFonts w:eastAsia="Times New Roman" w:cstheme="minorHAnsi"/>
          <w:b/>
          <w:bCs/>
          <w:color w:val="737373"/>
          <w:sz w:val="24"/>
          <w:szCs w:val="24"/>
          <w:lang w:eastAsia="tr-TR"/>
        </w:rPr>
        <w:t xml:space="preserve"> </w:t>
      </w:r>
      <w:proofErr w:type="spellStart"/>
      <w:r w:rsidRPr="00167ADD">
        <w:rPr>
          <w:rFonts w:eastAsia="Times New Roman" w:cstheme="minorHAnsi"/>
          <w:b/>
          <w:bCs/>
          <w:color w:val="737373"/>
          <w:sz w:val="24"/>
          <w:szCs w:val="24"/>
          <w:lang w:eastAsia="tr-TR"/>
        </w:rPr>
        <w:t>Villeneuve</w:t>
      </w:r>
      <w:proofErr w:type="spellEnd"/>
      <w:r w:rsidRPr="00167ADD">
        <w:rPr>
          <w:rFonts w:eastAsia="Times New Roman" w:cstheme="minorHAnsi"/>
          <w:color w:val="737373"/>
          <w:sz w:val="24"/>
          <w:szCs w:val="24"/>
          <w:lang w:eastAsia="tr-TR"/>
        </w:rPr>
        <w:t xml:space="preserve"> yer alacak. </w:t>
      </w:r>
      <w:proofErr w:type="spellStart"/>
      <w:r w:rsidRPr="00167ADD">
        <w:rPr>
          <w:rFonts w:eastAsia="Times New Roman" w:cstheme="minorHAnsi"/>
          <w:b/>
          <w:bCs/>
          <w:color w:val="737373"/>
          <w:sz w:val="24"/>
          <w:szCs w:val="24"/>
          <w:lang w:eastAsia="tr-TR"/>
        </w:rPr>
        <w:t>Kitty</w:t>
      </w:r>
      <w:proofErr w:type="spellEnd"/>
      <w:r w:rsidRPr="00167ADD">
        <w:rPr>
          <w:rFonts w:eastAsia="Times New Roman" w:cstheme="minorHAnsi"/>
          <w:b/>
          <w:bCs/>
          <w:color w:val="737373"/>
          <w:sz w:val="24"/>
          <w:szCs w:val="24"/>
          <w:lang w:eastAsia="tr-TR"/>
        </w:rPr>
        <w:t xml:space="preserve"> </w:t>
      </w:r>
      <w:proofErr w:type="spellStart"/>
      <w:r w:rsidRPr="00167ADD">
        <w:rPr>
          <w:rFonts w:eastAsia="Times New Roman" w:cstheme="minorHAnsi"/>
          <w:b/>
          <w:bCs/>
          <w:color w:val="737373"/>
          <w:sz w:val="24"/>
          <w:szCs w:val="24"/>
          <w:lang w:eastAsia="tr-TR"/>
        </w:rPr>
        <w:t>Aal</w:t>
      </w:r>
      <w:r w:rsidRPr="00167ADD">
        <w:rPr>
          <w:rFonts w:eastAsia="Times New Roman" w:cstheme="minorHAnsi"/>
          <w:color w:val="737373"/>
          <w:sz w:val="24"/>
          <w:szCs w:val="24"/>
          <w:lang w:eastAsia="tr-TR"/>
        </w:rPr>
        <w:t>’ın</w:t>
      </w:r>
      <w:proofErr w:type="spellEnd"/>
      <w:r w:rsidRPr="00167ADD">
        <w:rPr>
          <w:rFonts w:eastAsia="Times New Roman" w:cstheme="minorHAnsi"/>
          <w:color w:val="737373"/>
          <w:sz w:val="24"/>
          <w:szCs w:val="24"/>
          <w:lang w:eastAsia="tr-TR"/>
        </w:rPr>
        <w:t xml:space="preserve"> hazırladığı bu bölümde yakın zamanda ismi pek çok gişe başarısı gösteren yüksek bütçeli filmlerle özdeşleşen Kanadalı yönetmenin </w:t>
      </w:r>
      <w:r w:rsidRPr="00167ADD">
        <w:rPr>
          <w:rFonts w:eastAsia="Times New Roman" w:cstheme="minorHAnsi"/>
          <w:b/>
          <w:bCs/>
          <w:color w:val="737373"/>
          <w:sz w:val="24"/>
          <w:szCs w:val="24"/>
          <w:lang w:eastAsia="tr-TR"/>
        </w:rPr>
        <w:t>“Kaderini Bilseydin, Yine de Yapar mıydın?</w:t>
      </w:r>
      <w:r w:rsidRPr="00167ADD">
        <w:rPr>
          <w:rFonts w:eastAsia="Times New Roman" w:cstheme="minorHAnsi"/>
          <w:color w:val="737373"/>
          <w:sz w:val="24"/>
          <w:szCs w:val="24"/>
          <w:lang w:eastAsia="tr-TR"/>
        </w:rPr>
        <w:t xml:space="preserve"> başlığıyla iki filmi gösterilecek. En son </w:t>
      </w:r>
      <w:proofErr w:type="spellStart"/>
      <w:r w:rsidRPr="00167ADD">
        <w:rPr>
          <w:rFonts w:eastAsia="Times New Roman" w:cstheme="minorHAnsi"/>
          <w:i/>
          <w:iCs/>
          <w:color w:val="737373"/>
          <w:sz w:val="24"/>
          <w:szCs w:val="24"/>
          <w:lang w:eastAsia="tr-TR"/>
        </w:rPr>
        <w:t>Blade</w:t>
      </w:r>
      <w:proofErr w:type="spellEnd"/>
      <w:r w:rsidRPr="00167ADD">
        <w:rPr>
          <w:rFonts w:eastAsia="Times New Roman" w:cstheme="minorHAnsi"/>
          <w:i/>
          <w:iCs/>
          <w:color w:val="737373"/>
          <w:sz w:val="24"/>
          <w:szCs w:val="24"/>
          <w:lang w:eastAsia="tr-TR"/>
        </w:rPr>
        <w:t xml:space="preserve"> </w:t>
      </w:r>
      <w:proofErr w:type="spellStart"/>
      <w:r w:rsidRPr="00167ADD">
        <w:rPr>
          <w:rFonts w:eastAsia="Times New Roman" w:cstheme="minorHAnsi"/>
          <w:i/>
          <w:iCs/>
          <w:color w:val="737373"/>
          <w:sz w:val="24"/>
          <w:szCs w:val="24"/>
          <w:lang w:eastAsia="tr-TR"/>
        </w:rPr>
        <w:t>Runner</w:t>
      </w:r>
      <w:proofErr w:type="spellEnd"/>
      <w:r w:rsidRPr="00167ADD">
        <w:rPr>
          <w:rFonts w:eastAsia="Times New Roman" w:cstheme="minorHAnsi"/>
          <w:i/>
          <w:iCs/>
          <w:color w:val="737373"/>
          <w:sz w:val="24"/>
          <w:szCs w:val="24"/>
          <w:lang w:eastAsia="tr-TR"/>
        </w:rPr>
        <w:t xml:space="preserve"> 2049 </w:t>
      </w:r>
      <w:r w:rsidRPr="00167ADD">
        <w:rPr>
          <w:rFonts w:eastAsia="Times New Roman" w:cstheme="minorHAnsi"/>
          <w:color w:val="737373"/>
          <w:sz w:val="24"/>
          <w:szCs w:val="24"/>
          <w:lang w:eastAsia="tr-TR"/>
        </w:rPr>
        <w:t xml:space="preserve">(2017) filmiyle gündeme gelen Kanadalı yönetmen, günümüz sinemasının en bilinen yönetmenlerinden. Bunun nedeni, ticari başarı kazanan filmlerinin aynı zamanda eleştirmenler tarafından da beğenilmesi ve festivallerde yer alması. </w:t>
      </w:r>
      <w:proofErr w:type="spellStart"/>
      <w:r w:rsidRPr="00167ADD">
        <w:rPr>
          <w:rFonts w:eastAsia="Times New Roman" w:cstheme="minorHAnsi"/>
          <w:color w:val="737373"/>
          <w:sz w:val="24"/>
          <w:szCs w:val="24"/>
          <w:lang w:eastAsia="tr-TR"/>
        </w:rPr>
        <w:t>Villeneuve’ün</w:t>
      </w:r>
      <w:proofErr w:type="spellEnd"/>
      <w:r w:rsidRPr="00167ADD">
        <w:rPr>
          <w:rFonts w:eastAsia="Times New Roman" w:cstheme="minorHAnsi"/>
          <w:color w:val="737373"/>
          <w:sz w:val="24"/>
          <w:szCs w:val="24"/>
          <w:lang w:eastAsia="tr-TR"/>
        </w:rPr>
        <w:t xml:space="preserve"> hızlı bir yükseliş gösteren kariyerine, Hollywood’da gerçekleştirdiği </w:t>
      </w:r>
      <w:proofErr w:type="spellStart"/>
      <w:r w:rsidRPr="00167ADD">
        <w:rPr>
          <w:rFonts w:eastAsia="Times New Roman" w:cstheme="minorHAnsi"/>
          <w:i/>
          <w:iCs/>
          <w:color w:val="737373"/>
          <w:sz w:val="24"/>
          <w:szCs w:val="24"/>
          <w:lang w:eastAsia="tr-TR"/>
        </w:rPr>
        <w:t>Sicario</w:t>
      </w:r>
      <w:proofErr w:type="spellEnd"/>
      <w:r w:rsidRPr="00167ADD">
        <w:rPr>
          <w:rFonts w:eastAsia="Times New Roman" w:cstheme="minorHAnsi"/>
          <w:color w:val="737373"/>
          <w:sz w:val="24"/>
          <w:szCs w:val="24"/>
          <w:lang w:eastAsia="tr-TR"/>
        </w:rPr>
        <w:t xml:space="preserve"> (2015) ve </w:t>
      </w:r>
      <w:r w:rsidRPr="00167ADD">
        <w:rPr>
          <w:rFonts w:eastAsia="Times New Roman" w:cstheme="minorHAnsi"/>
          <w:i/>
          <w:iCs/>
          <w:color w:val="737373"/>
          <w:sz w:val="24"/>
          <w:szCs w:val="24"/>
          <w:lang w:eastAsia="tr-TR"/>
        </w:rPr>
        <w:t xml:space="preserve">Geliş </w:t>
      </w:r>
      <w:r w:rsidRPr="00167ADD">
        <w:rPr>
          <w:rFonts w:eastAsia="Times New Roman" w:cstheme="minorHAnsi"/>
          <w:color w:val="737373"/>
          <w:sz w:val="24"/>
          <w:szCs w:val="24"/>
          <w:lang w:eastAsia="tr-TR"/>
        </w:rPr>
        <w:t>(</w:t>
      </w:r>
      <w:proofErr w:type="spellStart"/>
      <w:r w:rsidRPr="00167ADD">
        <w:rPr>
          <w:rFonts w:eastAsia="Times New Roman" w:cstheme="minorHAnsi"/>
          <w:i/>
          <w:iCs/>
          <w:color w:val="737373"/>
          <w:sz w:val="24"/>
          <w:szCs w:val="24"/>
          <w:lang w:eastAsia="tr-TR"/>
        </w:rPr>
        <w:t>Arrival</w:t>
      </w:r>
      <w:proofErr w:type="spellEnd"/>
      <w:r w:rsidRPr="00167ADD">
        <w:rPr>
          <w:rFonts w:eastAsia="Times New Roman" w:cstheme="minorHAnsi"/>
          <w:color w:val="737373"/>
          <w:sz w:val="24"/>
          <w:szCs w:val="24"/>
          <w:lang w:eastAsia="tr-TR"/>
        </w:rPr>
        <w:t xml:space="preserve">, 2016) gibi yapımlar damgasını vursa </w:t>
      </w:r>
      <w:proofErr w:type="gramStart"/>
      <w:r w:rsidRPr="00167ADD">
        <w:rPr>
          <w:rFonts w:eastAsia="Times New Roman" w:cstheme="minorHAnsi"/>
          <w:color w:val="737373"/>
          <w:sz w:val="24"/>
          <w:szCs w:val="24"/>
          <w:lang w:eastAsia="tr-TR"/>
        </w:rPr>
        <w:t>da,</w:t>
      </w:r>
      <w:proofErr w:type="gramEnd"/>
      <w:r w:rsidRPr="00167ADD">
        <w:rPr>
          <w:rFonts w:eastAsia="Times New Roman" w:cstheme="minorHAnsi"/>
          <w:color w:val="737373"/>
          <w:sz w:val="24"/>
          <w:szCs w:val="24"/>
          <w:lang w:eastAsia="tr-TR"/>
        </w:rPr>
        <w:t xml:space="preserve"> Kanadalı yönetmenin kariyeri 1990’lara kadar uzanıyor. Erken dönem filmlerinden beri, geçmişte yapılan tercihlerin bugüne musallat olan sonuçlarıyla yüzleşen karakterleri içeren filmlerini, “varoluşsal dedektif hikâyeleri” olarak ele almak da mümkündür. Gezici Festival, Kanadalı ustanın bu tip iki filmini festival seyircisiyle buluşturuyor. </w:t>
      </w:r>
    </w:p>
    <w:p w:rsidR="00167ADD" w:rsidRPr="00167ADD" w:rsidRDefault="00167ADD" w:rsidP="00167ADD">
      <w:pPr>
        <w:spacing w:after="0" w:line="240" w:lineRule="auto"/>
        <w:rPr>
          <w:rFonts w:eastAsia="Times New Roman" w:cstheme="minorHAnsi"/>
          <w:sz w:val="24"/>
          <w:szCs w:val="24"/>
          <w:lang w:eastAsia="tr-TR"/>
        </w:rPr>
      </w:pPr>
    </w:p>
    <w:p w:rsidR="00167ADD" w:rsidRPr="00167ADD" w:rsidRDefault="00167ADD" w:rsidP="00167ADD">
      <w:pPr>
        <w:spacing w:after="0" w:line="240" w:lineRule="auto"/>
        <w:rPr>
          <w:rFonts w:eastAsia="Times New Roman" w:cstheme="minorHAnsi"/>
          <w:color w:val="737373"/>
          <w:sz w:val="24"/>
          <w:szCs w:val="24"/>
          <w:lang w:eastAsia="tr-TR"/>
        </w:rPr>
      </w:pPr>
      <w:r w:rsidRPr="00167ADD">
        <w:rPr>
          <w:rFonts w:eastAsia="Times New Roman" w:cstheme="minorHAnsi"/>
          <w:color w:val="737373"/>
          <w:sz w:val="24"/>
          <w:szCs w:val="24"/>
          <w:lang w:eastAsia="tr-TR"/>
        </w:rPr>
        <w:t xml:space="preserve">İki öğrencinin perspektifinden, Montreal kentinde yaşanan bir katliamı anlattığı </w:t>
      </w:r>
      <w:proofErr w:type="spellStart"/>
      <w:r w:rsidRPr="00167ADD">
        <w:rPr>
          <w:rFonts w:eastAsia="Times New Roman" w:cstheme="minorHAnsi"/>
          <w:b/>
          <w:bCs/>
          <w:color w:val="737373"/>
          <w:sz w:val="24"/>
          <w:szCs w:val="24"/>
          <w:lang w:eastAsia="tr-TR"/>
        </w:rPr>
        <w:t>Politeknik</w:t>
      </w:r>
      <w:proofErr w:type="spellEnd"/>
      <w:r w:rsidRPr="00167ADD">
        <w:rPr>
          <w:rFonts w:eastAsia="Times New Roman" w:cstheme="minorHAnsi"/>
          <w:color w:val="737373"/>
          <w:sz w:val="24"/>
          <w:szCs w:val="24"/>
          <w:lang w:eastAsia="tr-TR"/>
        </w:rPr>
        <w:t xml:space="preserve"> (</w:t>
      </w:r>
      <w:proofErr w:type="spellStart"/>
      <w:r w:rsidRPr="00167ADD">
        <w:rPr>
          <w:rFonts w:eastAsia="Times New Roman" w:cstheme="minorHAnsi"/>
          <w:i/>
          <w:iCs/>
          <w:color w:val="737373"/>
          <w:sz w:val="24"/>
          <w:szCs w:val="24"/>
          <w:lang w:eastAsia="tr-TR"/>
        </w:rPr>
        <w:t>Polytechnique</w:t>
      </w:r>
      <w:proofErr w:type="spellEnd"/>
      <w:r w:rsidRPr="00167ADD">
        <w:rPr>
          <w:rFonts w:eastAsia="Times New Roman" w:cstheme="minorHAnsi"/>
          <w:color w:val="737373"/>
          <w:sz w:val="24"/>
          <w:szCs w:val="24"/>
          <w:lang w:eastAsia="tr-TR"/>
        </w:rPr>
        <w:t xml:space="preserve">, 2009), yönetmenin gerçekleri keskin bir şekilde vermek için siyah-beyaz sinematografinin olanaklarını kullandığı bir dram. 1989 yılında, feminizm düşmanı olduğunu düşünen akıl sağlığı bozuk bir genç adam, mühendislik eğitimi alan kız öğrencileri katletti. </w:t>
      </w:r>
      <w:proofErr w:type="spellStart"/>
      <w:r w:rsidRPr="00167ADD">
        <w:rPr>
          <w:rFonts w:eastAsia="Times New Roman" w:cstheme="minorHAnsi"/>
          <w:color w:val="737373"/>
          <w:sz w:val="24"/>
          <w:szCs w:val="24"/>
          <w:lang w:eastAsia="tr-TR"/>
        </w:rPr>
        <w:t>Villeneuve’ün</w:t>
      </w:r>
      <w:proofErr w:type="spellEnd"/>
      <w:r w:rsidRPr="00167ADD">
        <w:rPr>
          <w:rFonts w:eastAsia="Times New Roman" w:cstheme="minorHAnsi"/>
          <w:color w:val="737373"/>
          <w:sz w:val="24"/>
          <w:szCs w:val="24"/>
          <w:lang w:eastAsia="tr-TR"/>
        </w:rPr>
        <w:t xml:space="preserve"> filmi, soğukkanlılığını kaybetmeden, olayların gelişimini, kurtulanlar ve olaya tanık olanların üzerinde yarattığı etkinin psikolojik ve felsefi boyutlarını takip ediyor. Film, pek çok ulusal ve uluslararası festivalden 16 ödül toplamıştı. </w:t>
      </w:r>
    </w:p>
    <w:p w:rsidR="00167ADD" w:rsidRPr="00167ADD" w:rsidRDefault="00167ADD" w:rsidP="00167ADD">
      <w:pPr>
        <w:spacing w:after="0" w:line="240" w:lineRule="auto"/>
        <w:rPr>
          <w:rFonts w:eastAsia="Times New Roman" w:cstheme="minorHAnsi"/>
          <w:sz w:val="24"/>
          <w:szCs w:val="24"/>
          <w:lang w:eastAsia="tr-TR"/>
        </w:rPr>
      </w:pPr>
    </w:p>
    <w:p w:rsidR="00167ADD" w:rsidRPr="00167ADD" w:rsidRDefault="00167ADD" w:rsidP="00167ADD">
      <w:pPr>
        <w:spacing w:after="0" w:line="240" w:lineRule="auto"/>
        <w:rPr>
          <w:rFonts w:eastAsia="Times New Roman" w:cstheme="minorHAnsi"/>
          <w:color w:val="737373"/>
          <w:sz w:val="24"/>
          <w:szCs w:val="24"/>
          <w:lang w:eastAsia="tr-TR"/>
        </w:rPr>
      </w:pPr>
      <w:proofErr w:type="spellStart"/>
      <w:r w:rsidRPr="00167ADD">
        <w:rPr>
          <w:rFonts w:eastAsia="Times New Roman" w:cstheme="minorHAnsi"/>
          <w:color w:val="737373"/>
          <w:sz w:val="24"/>
          <w:szCs w:val="24"/>
          <w:lang w:eastAsia="tr-TR"/>
        </w:rPr>
        <w:t>Villeneuve’ün</w:t>
      </w:r>
      <w:proofErr w:type="spellEnd"/>
      <w:r w:rsidRPr="00167ADD">
        <w:rPr>
          <w:rFonts w:eastAsia="Times New Roman" w:cstheme="minorHAnsi"/>
          <w:color w:val="737373"/>
          <w:sz w:val="24"/>
          <w:szCs w:val="24"/>
          <w:lang w:eastAsia="tr-TR"/>
        </w:rPr>
        <w:t xml:space="preserve"> festival kapsamında gösterilecek diğer filmi </w:t>
      </w:r>
      <w:r w:rsidRPr="00167ADD">
        <w:rPr>
          <w:rFonts w:eastAsia="Times New Roman" w:cstheme="minorHAnsi"/>
          <w:b/>
          <w:bCs/>
          <w:color w:val="737373"/>
          <w:sz w:val="24"/>
          <w:szCs w:val="24"/>
          <w:lang w:eastAsia="tr-TR"/>
        </w:rPr>
        <w:t>İçimdeki Yangın</w:t>
      </w:r>
      <w:r w:rsidRPr="00167ADD">
        <w:rPr>
          <w:rFonts w:eastAsia="Times New Roman" w:cstheme="minorHAnsi"/>
          <w:color w:val="737373"/>
          <w:sz w:val="24"/>
          <w:szCs w:val="24"/>
          <w:lang w:eastAsia="tr-TR"/>
        </w:rPr>
        <w:t xml:space="preserve"> (</w:t>
      </w:r>
      <w:proofErr w:type="spellStart"/>
      <w:r w:rsidRPr="00167ADD">
        <w:rPr>
          <w:rFonts w:eastAsia="Times New Roman" w:cstheme="minorHAnsi"/>
          <w:i/>
          <w:iCs/>
          <w:color w:val="737373"/>
          <w:sz w:val="24"/>
          <w:szCs w:val="24"/>
          <w:lang w:eastAsia="tr-TR"/>
        </w:rPr>
        <w:t>Incendies</w:t>
      </w:r>
      <w:proofErr w:type="spellEnd"/>
      <w:r w:rsidRPr="00167ADD">
        <w:rPr>
          <w:rFonts w:eastAsia="Times New Roman" w:cstheme="minorHAnsi"/>
          <w:color w:val="737373"/>
          <w:sz w:val="24"/>
          <w:szCs w:val="24"/>
          <w:lang w:eastAsia="tr-TR"/>
        </w:rPr>
        <w:t xml:space="preserve">, 2010). Senaryosu </w:t>
      </w:r>
      <w:proofErr w:type="spellStart"/>
      <w:r w:rsidRPr="00167ADD">
        <w:rPr>
          <w:rFonts w:eastAsia="Times New Roman" w:cstheme="minorHAnsi"/>
          <w:color w:val="737373"/>
          <w:sz w:val="24"/>
          <w:szCs w:val="24"/>
          <w:lang w:eastAsia="tr-TR"/>
        </w:rPr>
        <w:t>Wajdi</w:t>
      </w:r>
      <w:proofErr w:type="spellEnd"/>
      <w:r w:rsidRPr="00167ADD">
        <w:rPr>
          <w:rFonts w:eastAsia="Times New Roman" w:cstheme="minorHAnsi"/>
          <w:color w:val="737373"/>
          <w:sz w:val="24"/>
          <w:szCs w:val="24"/>
          <w:lang w:eastAsia="tr-TR"/>
        </w:rPr>
        <w:t xml:space="preserve"> </w:t>
      </w:r>
      <w:proofErr w:type="spellStart"/>
      <w:r w:rsidRPr="00167ADD">
        <w:rPr>
          <w:rFonts w:eastAsia="Times New Roman" w:cstheme="minorHAnsi"/>
          <w:color w:val="737373"/>
          <w:sz w:val="24"/>
          <w:szCs w:val="24"/>
          <w:lang w:eastAsia="tr-TR"/>
        </w:rPr>
        <w:t>Mouawad’ın</w:t>
      </w:r>
      <w:proofErr w:type="spellEnd"/>
      <w:r w:rsidRPr="00167ADD">
        <w:rPr>
          <w:rFonts w:eastAsia="Times New Roman" w:cstheme="minorHAnsi"/>
          <w:color w:val="737373"/>
          <w:sz w:val="24"/>
          <w:szCs w:val="24"/>
          <w:lang w:eastAsia="tr-TR"/>
        </w:rPr>
        <w:t xml:space="preserve"> oyunundan adapte edilen film, </w:t>
      </w:r>
      <w:proofErr w:type="spellStart"/>
      <w:r w:rsidRPr="00167ADD">
        <w:rPr>
          <w:rFonts w:eastAsia="Times New Roman" w:cstheme="minorHAnsi"/>
          <w:color w:val="737373"/>
          <w:sz w:val="24"/>
          <w:szCs w:val="24"/>
          <w:lang w:eastAsia="tr-TR"/>
        </w:rPr>
        <w:t>Quebec’li</w:t>
      </w:r>
      <w:proofErr w:type="spellEnd"/>
      <w:r w:rsidRPr="00167ADD">
        <w:rPr>
          <w:rFonts w:eastAsia="Times New Roman" w:cstheme="minorHAnsi"/>
          <w:color w:val="737373"/>
          <w:sz w:val="24"/>
          <w:szCs w:val="24"/>
          <w:lang w:eastAsia="tr-TR"/>
        </w:rPr>
        <w:t xml:space="preserve"> </w:t>
      </w:r>
      <w:proofErr w:type="spellStart"/>
      <w:r w:rsidRPr="00167ADD">
        <w:rPr>
          <w:rFonts w:eastAsia="Times New Roman" w:cstheme="minorHAnsi"/>
          <w:color w:val="737373"/>
          <w:sz w:val="24"/>
          <w:szCs w:val="24"/>
          <w:lang w:eastAsia="tr-TR"/>
        </w:rPr>
        <w:t>Jeanne</w:t>
      </w:r>
      <w:proofErr w:type="spellEnd"/>
      <w:r w:rsidRPr="00167ADD">
        <w:rPr>
          <w:rFonts w:eastAsia="Times New Roman" w:cstheme="minorHAnsi"/>
          <w:color w:val="737373"/>
          <w:sz w:val="24"/>
          <w:szCs w:val="24"/>
          <w:lang w:eastAsia="tr-TR"/>
        </w:rPr>
        <w:t xml:space="preserve"> ve </w:t>
      </w:r>
      <w:proofErr w:type="spellStart"/>
      <w:r w:rsidRPr="00167ADD">
        <w:rPr>
          <w:rFonts w:eastAsia="Times New Roman" w:cstheme="minorHAnsi"/>
          <w:color w:val="737373"/>
          <w:sz w:val="24"/>
          <w:szCs w:val="24"/>
          <w:lang w:eastAsia="tr-TR"/>
        </w:rPr>
        <w:t>Simon</w:t>
      </w:r>
      <w:proofErr w:type="spellEnd"/>
      <w:r w:rsidRPr="00167ADD">
        <w:rPr>
          <w:rFonts w:eastAsia="Times New Roman" w:cstheme="minorHAnsi"/>
          <w:color w:val="737373"/>
          <w:sz w:val="24"/>
          <w:szCs w:val="24"/>
          <w:lang w:eastAsia="tr-TR"/>
        </w:rPr>
        <w:t xml:space="preserve"> kardeşlerin Ortadoğu’da ailelerinin gizemli geçmişini araştırmalarının hikâyesi. Anneleri </w:t>
      </w:r>
      <w:proofErr w:type="spellStart"/>
      <w:r w:rsidRPr="00167ADD">
        <w:rPr>
          <w:rFonts w:eastAsia="Times New Roman" w:cstheme="minorHAnsi"/>
          <w:color w:val="737373"/>
          <w:sz w:val="24"/>
          <w:szCs w:val="24"/>
          <w:lang w:eastAsia="tr-TR"/>
        </w:rPr>
        <w:t>Nawal’ın</w:t>
      </w:r>
      <w:proofErr w:type="spellEnd"/>
      <w:r w:rsidRPr="00167ADD">
        <w:rPr>
          <w:rFonts w:eastAsia="Times New Roman" w:cstheme="minorHAnsi"/>
          <w:color w:val="737373"/>
          <w:sz w:val="24"/>
          <w:szCs w:val="24"/>
          <w:lang w:eastAsia="tr-TR"/>
        </w:rPr>
        <w:t xml:space="preserve"> ölümünden sonra ellerine geçen mektuplarda, her biri daha önce tanışmadığı yakın bir akrabasını bulmakla görevlendirilen iki kardeş, arayışları sırasında kendilerine dair hiç beklemedikleri gerçeklerle, savaşın ve şiddetin saçmalığıyla yüzleşmek ve geçmişleriyle yeniden </w:t>
      </w:r>
      <w:r w:rsidRPr="00167ADD">
        <w:rPr>
          <w:rFonts w:eastAsia="Times New Roman" w:cstheme="minorHAnsi"/>
          <w:color w:val="737373"/>
          <w:sz w:val="24"/>
          <w:szCs w:val="24"/>
          <w:lang w:eastAsia="tr-TR"/>
        </w:rPr>
        <w:lastRenderedPageBreak/>
        <w:t xml:space="preserve">hesaplaşmak zorunda kalıyorlar. Film, çeşitli ulusal ve uluslararası festivallerden 39 ödül toplamıştı. </w:t>
      </w:r>
    </w:p>
    <w:p w:rsidR="00167ADD" w:rsidRPr="00167ADD" w:rsidRDefault="00167ADD" w:rsidP="00167ADD">
      <w:pPr>
        <w:spacing w:after="0" w:line="240" w:lineRule="auto"/>
        <w:rPr>
          <w:rFonts w:eastAsia="Times New Roman" w:cstheme="minorHAnsi"/>
          <w:sz w:val="24"/>
          <w:szCs w:val="24"/>
          <w:lang w:eastAsia="tr-TR"/>
        </w:rPr>
      </w:pPr>
    </w:p>
    <w:p w:rsidR="00167ADD" w:rsidRPr="00167ADD" w:rsidRDefault="00167ADD" w:rsidP="00167ADD">
      <w:pPr>
        <w:spacing w:after="0" w:line="240" w:lineRule="auto"/>
        <w:rPr>
          <w:rFonts w:eastAsia="Times New Roman" w:cstheme="minorHAnsi"/>
          <w:sz w:val="24"/>
          <w:szCs w:val="24"/>
          <w:lang w:eastAsia="tr-TR"/>
        </w:rPr>
      </w:pPr>
      <w:hyperlink r:id="rId4" w:history="1">
        <w:r w:rsidRPr="00167ADD">
          <w:rPr>
            <w:rFonts w:eastAsia="Times New Roman" w:cstheme="minorHAnsi"/>
            <w:color w:val="0000FF"/>
            <w:sz w:val="24"/>
            <w:szCs w:val="24"/>
            <w:u w:val="single"/>
            <w:lang w:eastAsia="tr-TR"/>
          </w:rPr>
          <w:t>https://vimeo.com/241415190</w:t>
        </w:r>
      </w:hyperlink>
    </w:p>
    <w:p w:rsidR="00167ADD" w:rsidRPr="00167ADD" w:rsidRDefault="00167ADD" w:rsidP="00167ADD">
      <w:pPr>
        <w:spacing w:after="0" w:line="240" w:lineRule="auto"/>
        <w:rPr>
          <w:rFonts w:eastAsia="Times New Roman" w:cstheme="minorHAnsi"/>
          <w:color w:val="0000FF"/>
          <w:sz w:val="24"/>
          <w:szCs w:val="24"/>
          <w:u w:val="single"/>
          <w:lang w:eastAsia="tr-TR"/>
        </w:rPr>
      </w:pPr>
      <w:hyperlink r:id="rId5" w:history="1">
        <w:r w:rsidRPr="00167ADD">
          <w:rPr>
            <w:rFonts w:eastAsia="Times New Roman" w:cstheme="minorHAnsi"/>
            <w:color w:val="0000FF"/>
            <w:sz w:val="24"/>
            <w:szCs w:val="24"/>
            <w:u w:val="single"/>
            <w:lang w:eastAsia="tr-TR"/>
          </w:rPr>
          <w:t>https://www.flickr.com/photos/gezicifestival/albums/72157688992450044</w:t>
        </w:r>
      </w:hyperlink>
    </w:p>
    <w:p w:rsidR="00167ADD" w:rsidRPr="00167ADD" w:rsidRDefault="00167ADD" w:rsidP="00167ADD">
      <w:pPr>
        <w:spacing w:after="0" w:line="240" w:lineRule="auto"/>
        <w:rPr>
          <w:rFonts w:eastAsia="Times New Roman" w:cstheme="minorHAnsi"/>
          <w:sz w:val="24"/>
          <w:szCs w:val="24"/>
          <w:lang w:eastAsia="tr-TR"/>
        </w:rPr>
      </w:pPr>
    </w:p>
    <w:p w:rsidR="00167ADD" w:rsidRPr="00167ADD" w:rsidRDefault="00167ADD" w:rsidP="00167ADD">
      <w:pPr>
        <w:spacing w:after="0" w:line="240" w:lineRule="auto"/>
        <w:rPr>
          <w:rFonts w:eastAsia="Times New Roman" w:cstheme="minorHAnsi"/>
          <w:sz w:val="24"/>
          <w:szCs w:val="24"/>
          <w:lang w:eastAsia="tr-TR"/>
        </w:rPr>
      </w:pPr>
      <w:r w:rsidRPr="00167ADD">
        <w:rPr>
          <w:rFonts w:eastAsia="Times New Roman" w:cstheme="minorHAnsi"/>
          <w:b/>
          <w:bCs/>
          <w:color w:val="737373"/>
          <w:sz w:val="24"/>
          <w:szCs w:val="24"/>
          <w:u w:val="single"/>
          <w:lang w:eastAsia="tr-TR"/>
        </w:rPr>
        <w:t>Görseller ve Ayrıntılı bilgi için:</w:t>
      </w:r>
    </w:p>
    <w:p w:rsidR="00167ADD" w:rsidRPr="00167ADD" w:rsidRDefault="00167ADD" w:rsidP="00167ADD">
      <w:pPr>
        <w:spacing w:after="0" w:line="240" w:lineRule="auto"/>
        <w:rPr>
          <w:rFonts w:eastAsia="Times New Roman" w:cstheme="minorHAnsi"/>
          <w:sz w:val="24"/>
          <w:szCs w:val="24"/>
          <w:lang w:eastAsia="tr-TR"/>
        </w:rPr>
      </w:pPr>
      <w:hyperlink r:id="rId6" w:history="1">
        <w:r w:rsidRPr="00167ADD">
          <w:rPr>
            <w:rFonts w:eastAsia="Times New Roman" w:cstheme="minorHAnsi"/>
            <w:color w:val="0000FF"/>
            <w:sz w:val="24"/>
            <w:szCs w:val="24"/>
            <w:u w:val="single"/>
            <w:lang w:eastAsia="tr-TR"/>
          </w:rPr>
          <w:t>ankarasinemadernegi.org</w:t>
        </w:r>
      </w:hyperlink>
    </w:p>
    <w:p w:rsidR="00167ADD" w:rsidRPr="00167ADD" w:rsidRDefault="00167ADD" w:rsidP="00167ADD">
      <w:pPr>
        <w:spacing w:after="0" w:line="240" w:lineRule="auto"/>
        <w:rPr>
          <w:rFonts w:eastAsia="Times New Roman" w:cstheme="minorHAnsi"/>
          <w:sz w:val="24"/>
          <w:szCs w:val="24"/>
          <w:lang w:eastAsia="tr-TR"/>
        </w:rPr>
      </w:pPr>
      <w:r w:rsidRPr="00167ADD">
        <w:rPr>
          <w:rFonts w:eastAsia="Times New Roman" w:cstheme="minorHAnsi"/>
          <w:color w:val="737373"/>
          <w:sz w:val="24"/>
          <w:szCs w:val="24"/>
          <w:lang w:eastAsia="tr-TR"/>
        </w:rPr>
        <w:t>facebook.com/</w:t>
      </w:r>
      <w:proofErr w:type="spellStart"/>
      <w:r w:rsidRPr="00167ADD">
        <w:rPr>
          <w:rFonts w:eastAsia="Times New Roman" w:cstheme="minorHAnsi"/>
          <w:color w:val="737373"/>
          <w:sz w:val="24"/>
          <w:szCs w:val="24"/>
          <w:lang w:eastAsia="tr-TR"/>
        </w:rPr>
        <w:t>gezicifestival</w:t>
      </w:r>
      <w:proofErr w:type="spellEnd"/>
    </w:p>
    <w:p w:rsidR="00167ADD" w:rsidRPr="00167ADD" w:rsidRDefault="00167ADD" w:rsidP="00167ADD">
      <w:pPr>
        <w:spacing w:after="0" w:line="240" w:lineRule="auto"/>
        <w:rPr>
          <w:rFonts w:eastAsia="Times New Roman" w:cstheme="minorHAnsi"/>
          <w:sz w:val="24"/>
          <w:szCs w:val="24"/>
          <w:lang w:eastAsia="tr-TR"/>
        </w:rPr>
      </w:pPr>
      <w:r w:rsidRPr="00167ADD">
        <w:rPr>
          <w:rFonts w:eastAsia="Times New Roman" w:cstheme="minorHAnsi"/>
          <w:color w:val="737373"/>
          <w:sz w:val="24"/>
          <w:szCs w:val="24"/>
          <w:lang w:eastAsia="tr-TR"/>
        </w:rPr>
        <w:t>twitter.com/</w:t>
      </w:r>
      <w:proofErr w:type="spellStart"/>
      <w:r w:rsidRPr="00167ADD">
        <w:rPr>
          <w:rFonts w:eastAsia="Times New Roman" w:cstheme="minorHAnsi"/>
          <w:color w:val="737373"/>
          <w:sz w:val="24"/>
          <w:szCs w:val="24"/>
          <w:lang w:eastAsia="tr-TR"/>
        </w:rPr>
        <w:t>gezicifestival</w:t>
      </w:r>
      <w:proofErr w:type="spellEnd"/>
    </w:p>
    <w:p w:rsidR="00167ADD" w:rsidRPr="00167ADD" w:rsidRDefault="00167ADD" w:rsidP="00167ADD">
      <w:pPr>
        <w:spacing w:after="0" w:line="240" w:lineRule="auto"/>
        <w:rPr>
          <w:rFonts w:eastAsia="Times New Roman" w:cstheme="minorHAnsi"/>
          <w:sz w:val="24"/>
          <w:szCs w:val="24"/>
          <w:lang w:eastAsia="tr-TR"/>
        </w:rPr>
      </w:pPr>
      <w:r w:rsidRPr="00167ADD">
        <w:rPr>
          <w:rFonts w:eastAsia="Times New Roman" w:cstheme="minorHAnsi"/>
          <w:color w:val="737373"/>
          <w:sz w:val="24"/>
          <w:szCs w:val="24"/>
          <w:lang w:eastAsia="tr-TR"/>
        </w:rPr>
        <w:t>vimeo.com/</w:t>
      </w:r>
      <w:proofErr w:type="spellStart"/>
      <w:r w:rsidRPr="00167ADD">
        <w:rPr>
          <w:rFonts w:eastAsia="Times New Roman" w:cstheme="minorHAnsi"/>
          <w:color w:val="737373"/>
          <w:sz w:val="24"/>
          <w:szCs w:val="24"/>
          <w:lang w:eastAsia="tr-TR"/>
        </w:rPr>
        <w:t>gezicifestival</w:t>
      </w:r>
      <w:proofErr w:type="spellEnd"/>
    </w:p>
    <w:p w:rsidR="00167ADD" w:rsidRPr="00167ADD" w:rsidRDefault="00167ADD" w:rsidP="00167ADD">
      <w:pPr>
        <w:spacing w:after="0" w:line="240" w:lineRule="auto"/>
        <w:rPr>
          <w:rFonts w:eastAsia="Times New Roman" w:cstheme="minorHAnsi"/>
          <w:sz w:val="24"/>
          <w:szCs w:val="24"/>
          <w:lang w:eastAsia="tr-TR"/>
        </w:rPr>
      </w:pPr>
      <w:r w:rsidRPr="00167ADD">
        <w:rPr>
          <w:rFonts w:eastAsia="Times New Roman" w:cstheme="minorHAnsi"/>
          <w:color w:val="737373"/>
          <w:sz w:val="24"/>
          <w:szCs w:val="24"/>
          <w:lang w:eastAsia="tr-TR"/>
        </w:rPr>
        <w:t>instagram.com/</w:t>
      </w:r>
      <w:proofErr w:type="spellStart"/>
      <w:r w:rsidRPr="00167ADD">
        <w:rPr>
          <w:rFonts w:eastAsia="Times New Roman" w:cstheme="minorHAnsi"/>
          <w:color w:val="737373"/>
          <w:sz w:val="24"/>
          <w:szCs w:val="24"/>
          <w:lang w:eastAsia="tr-TR"/>
        </w:rPr>
        <w:t>gezicifestival</w:t>
      </w:r>
      <w:proofErr w:type="spellEnd"/>
    </w:p>
    <w:p w:rsidR="00167ADD" w:rsidRPr="00167ADD" w:rsidRDefault="00167ADD" w:rsidP="00167ADD">
      <w:pPr>
        <w:spacing w:after="0" w:line="240" w:lineRule="auto"/>
        <w:rPr>
          <w:rFonts w:eastAsia="Times New Roman" w:cstheme="minorHAnsi"/>
          <w:b/>
          <w:bCs/>
          <w:color w:val="737373"/>
          <w:sz w:val="24"/>
          <w:szCs w:val="24"/>
          <w:lang w:eastAsia="tr-TR"/>
        </w:rPr>
      </w:pPr>
    </w:p>
    <w:p w:rsidR="00167ADD" w:rsidRPr="00167ADD" w:rsidRDefault="00167ADD" w:rsidP="00167ADD">
      <w:pPr>
        <w:spacing w:after="0" w:line="240" w:lineRule="auto"/>
        <w:rPr>
          <w:rFonts w:eastAsia="Times New Roman" w:cstheme="minorHAnsi"/>
          <w:sz w:val="24"/>
          <w:szCs w:val="24"/>
          <w:lang w:eastAsia="tr-TR"/>
        </w:rPr>
      </w:pPr>
      <w:r w:rsidRPr="00167ADD">
        <w:rPr>
          <w:rFonts w:eastAsia="Times New Roman" w:cstheme="minorHAnsi"/>
          <w:b/>
          <w:bCs/>
          <w:color w:val="737373"/>
          <w:sz w:val="24"/>
          <w:szCs w:val="24"/>
          <w:lang w:eastAsia="tr-TR"/>
        </w:rPr>
        <w:t>Esra Reis</w:t>
      </w:r>
    </w:p>
    <w:p w:rsidR="00167ADD" w:rsidRPr="00167ADD" w:rsidRDefault="00167ADD" w:rsidP="00167ADD">
      <w:pPr>
        <w:spacing w:after="0" w:line="240" w:lineRule="auto"/>
        <w:rPr>
          <w:rFonts w:eastAsia="Times New Roman" w:cstheme="minorHAnsi"/>
          <w:sz w:val="24"/>
          <w:szCs w:val="24"/>
          <w:lang w:eastAsia="tr-TR"/>
        </w:rPr>
      </w:pPr>
      <w:r w:rsidRPr="00167ADD">
        <w:rPr>
          <w:rFonts w:eastAsia="Times New Roman" w:cstheme="minorHAnsi"/>
          <w:b/>
          <w:bCs/>
          <w:color w:val="737373"/>
          <w:sz w:val="24"/>
          <w:szCs w:val="24"/>
          <w:lang w:eastAsia="tr-TR"/>
        </w:rPr>
        <w:t>press@festivalonwheels.org</w:t>
      </w:r>
    </w:p>
    <w:p w:rsidR="00167ADD" w:rsidRPr="00167ADD" w:rsidRDefault="00167ADD" w:rsidP="00167ADD">
      <w:pPr>
        <w:rPr>
          <w:rFonts w:cstheme="minorHAnsi"/>
          <w:sz w:val="24"/>
          <w:szCs w:val="24"/>
        </w:rPr>
      </w:pPr>
      <w:r w:rsidRPr="00167ADD">
        <w:rPr>
          <w:rFonts w:eastAsia="Times New Roman" w:cstheme="minorHAnsi"/>
          <w:b/>
          <w:bCs/>
          <w:color w:val="737373"/>
          <w:sz w:val="24"/>
          <w:szCs w:val="24"/>
          <w:lang w:eastAsia="tr-TR"/>
        </w:rPr>
        <w:t>T: 0312 466 34 84</w:t>
      </w:r>
    </w:p>
    <w:sectPr w:rsidR="00167ADD" w:rsidRPr="00167AD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DD"/>
    <w:rsid w:val="00167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3FEA"/>
  <w15:chartTrackingRefBased/>
  <w15:docId w15:val="{8A34779D-280A-4E2B-B48E-E4AB9E71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67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02000">
      <w:bodyDiv w:val="1"/>
      <w:marLeft w:val="0"/>
      <w:marRight w:val="0"/>
      <w:marTop w:val="0"/>
      <w:marBottom w:val="0"/>
      <w:divBdr>
        <w:top w:val="none" w:sz="0" w:space="0" w:color="auto"/>
        <w:left w:val="none" w:sz="0" w:space="0" w:color="auto"/>
        <w:bottom w:val="none" w:sz="0" w:space="0" w:color="auto"/>
        <w:right w:val="none" w:sz="0" w:space="0" w:color="auto"/>
      </w:divBdr>
      <w:divsChild>
        <w:div w:id="1637292558">
          <w:marLeft w:val="0"/>
          <w:marRight w:val="0"/>
          <w:marTop w:val="0"/>
          <w:marBottom w:val="0"/>
          <w:divBdr>
            <w:top w:val="none" w:sz="0" w:space="0" w:color="auto"/>
            <w:left w:val="none" w:sz="0" w:space="0" w:color="auto"/>
            <w:bottom w:val="none" w:sz="0" w:space="0" w:color="auto"/>
            <w:right w:val="none" w:sz="0" w:space="0" w:color="auto"/>
          </w:divBdr>
        </w:div>
        <w:div w:id="723065212">
          <w:marLeft w:val="0"/>
          <w:marRight w:val="0"/>
          <w:marTop w:val="0"/>
          <w:marBottom w:val="0"/>
          <w:divBdr>
            <w:top w:val="none" w:sz="0" w:space="0" w:color="auto"/>
            <w:left w:val="none" w:sz="0" w:space="0" w:color="auto"/>
            <w:bottom w:val="none" w:sz="0" w:space="0" w:color="auto"/>
            <w:right w:val="none" w:sz="0" w:space="0" w:color="auto"/>
          </w:divBdr>
        </w:div>
        <w:div w:id="1171021883">
          <w:marLeft w:val="0"/>
          <w:marRight w:val="0"/>
          <w:marTop w:val="0"/>
          <w:marBottom w:val="0"/>
          <w:divBdr>
            <w:top w:val="none" w:sz="0" w:space="0" w:color="auto"/>
            <w:left w:val="none" w:sz="0" w:space="0" w:color="auto"/>
            <w:bottom w:val="none" w:sz="0" w:space="0" w:color="auto"/>
            <w:right w:val="none" w:sz="0" w:space="0" w:color="auto"/>
          </w:divBdr>
        </w:div>
        <w:div w:id="1224171545">
          <w:marLeft w:val="0"/>
          <w:marRight w:val="0"/>
          <w:marTop w:val="0"/>
          <w:marBottom w:val="0"/>
          <w:divBdr>
            <w:top w:val="none" w:sz="0" w:space="0" w:color="auto"/>
            <w:left w:val="none" w:sz="0" w:space="0" w:color="auto"/>
            <w:bottom w:val="none" w:sz="0" w:space="0" w:color="auto"/>
            <w:right w:val="none" w:sz="0" w:space="0" w:color="auto"/>
          </w:divBdr>
        </w:div>
        <w:div w:id="1039279446">
          <w:marLeft w:val="0"/>
          <w:marRight w:val="0"/>
          <w:marTop w:val="0"/>
          <w:marBottom w:val="0"/>
          <w:divBdr>
            <w:top w:val="none" w:sz="0" w:space="0" w:color="auto"/>
            <w:left w:val="none" w:sz="0" w:space="0" w:color="auto"/>
            <w:bottom w:val="none" w:sz="0" w:space="0" w:color="auto"/>
            <w:right w:val="none" w:sz="0" w:space="0" w:color="auto"/>
          </w:divBdr>
        </w:div>
        <w:div w:id="1767384227">
          <w:marLeft w:val="0"/>
          <w:marRight w:val="0"/>
          <w:marTop w:val="0"/>
          <w:marBottom w:val="0"/>
          <w:divBdr>
            <w:top w:val="none" w:sz="0" w:space="0" w:color="auto"/>
            <w:left w:val="none" w:sz="0" w:space="0" w:color="auto"/>
            <w:bottom w:val="none" w:sz="0" w:space="0" w:color="auto"/>
            <w:right w:val="none" w:sz="0" w:space="0" w:color="auto"/>
          </w:divBdr>
        </w:div>
        <w:div w:id="352849135">
          <w:marLeft w:val="0"/>
          <w:marRight w:val="0"/>
          <w:marTop w:val="0"/>
          <w:marBottom w:val="0"/>
          <w:divBdr>
            <w:top w:val="none" w:sz="0" w:space="0" w:color="auto"/>
            <w:left w:val="none" w:sz="0" w:space="0" w:color="auto"/>
            <w:bottom w:val="none" w:sz="0" w:space="0" w:color="auto"/>
            <w:right w:val="none" w:sz="0" w:space="0" w:color="auto"/>
          </w:divBdr>
        </w:div>
        <w:div w:id="840661324">
          <w:marLeft w:val="0"/>
          <w:marRight w:val="0"/>
          <w:marTop w:val="0"/>
          <w:marBottom w:val="0"/>
          <w:divBdr>
            <w:top w:val="none" w:sz="0" w:space="0" w:color="auto"/>
            <w:left w:val="none" w:sz="0" w:space="0" w:color="auto"/>
            <w:bottom w:val="none" w:sz="0" w:space="0" w:color="auto"/>
            <w:right w:val="none" w:sz="0" w:space="0" w:color="auto"/>
          </w:divBdr>
        </w:div>
        <w:div w:id="2030791293">
          <w:marLeft w:val="0"/>
          <w:marRight w:val="0"/>
          <w:marTop w:val="0"/>
          <w:marBottom w:val="0"/>
          <w:divBdr>
            <w:top w:val="none" w:sz="0" w:space="0" w:color="auto"/>
            <w:left w:val="none" w:sz="0" w:space="0" w:color="auto"/>
            <w:bottom w:val="none" w:sz="0" w:space="0" w:color="auto"/>
            <w:right w:val="none" w:sz="0" w:space="0" w:color="auto"/>
          </w:divBdr>
        </w:div>
        <w:div w:id="1456753683">
          <w:marLeft w:val="0"/>
          <w:marRight w:val="0"/>
          <w:marTop w:val="0"/>
          <w:marBottom w:val="0"/>
          <w:divBdr>
            <w:top w:val="none" w:sz="0" w:space="0" w:color="auto"/>
            <w:left w:val="none" w:sz="0" w:space="0" w:color="auto"/>
            <w:bottom w:val="none" w:sz="0" w:space="0" w:color="auto"/>
            <w:right w:val="none" w:sz="0" w:space="0" w:color="auto"/>
          </w:divBdr>
        </w:div>
        <w:div w:id="595140018">
          <w:marLeft w:val="0"/>
          <w:marRight w:val="0"/>
          <w:marTop w:val="0"/>
          <w:marBottom w:val="0"/>
          <w:divBdr>
            <w:top w:val="none" w:sz="0" w:space="0" w:color="auto"/>
            <w:left w:val="none" w:sz="0" w:space="0" w:color="auto"/>
            <w:bottom w:val="none" w:sz="0" w:space="0" w:color="auto"/>
            <w:right w:val="none" w:sz="0" w:space="0" w:color="auto"/>
          </w:divBdr>
        </w:div>
        <w:div w:id="1475564478">
          <w:marLeft w:val="0"/>
          <w:marRight w:val="0"/>
          <w:marTop w:val="0"/>
          <w:marBottom w:val="0"/>
          <w:divBdr>
            <w:top w:val="none" w:sz="0" w:space="0" w:color="auto"/>
            <w:left w:val="none" w:sz="0" w:space="0" w:color="auto"/>
            <w:bottom w:val="none" w:sz="0" w:space="0" w:color="auto"/>
            <w:right w:val="none" w:sz="0" w:space="0" w:color="auto"/>
          </w:divBdr>
        </w:div>
        <w:div w:id="834302495">
          <w:marLeft w:val="0"/>
          <w:marRight w:val="0"/>
          <w:marTop w:val="0"/>
          <w:marBottom w:val="0"/>
          <w:divBdr>
            <w:top w:val="none" w:sz="0" w:space="0" w:color="auto"/>
            <w:left w:val="none" w:sz="0" w:space="0" w:color="auto"/>
            <w:bottom w:val="none" w:sz="0" w:space="0" w:color="auto"/>
            <w:right w:val="none" w:sz="0" w:space="0" w:color="auto"/>
          </w:divBdr>
        </w:div>
        <w:div w:id="1197350110">
          <w:marLeft w:val="0"/>
          <w:marRight w:val="0"/>
          <w:marTop w:val="0"/>
          <w:marBottom w:val="0"/>
          <w:divBdr>
            <w:top w:val="none" w:sz="0" w:space="0" w:color="auto"/>
            <w:left w:val="none" w:sz="0" w:space="0" w:color="auto"/>
            <w:bottom w:val="none" w:sz="0" w:space="0" w:color="auto"/>
            <w:right w:val="none" w:sz="0" w:space="0" w:color="auto"/>
          </w:divBdr>
        </w:div>
        <w:div w:id="2144348380">
          <w:marLeft w:val="0"/>
          <w:marRight w:val="0"/>
          <w:marTop w:val="0"/>
          <w:marBottom w:val="0"/>
          <w:divBdr>
            <w:top w:val="none" w:sz="0" w:space="0" w:color="auto"/>
            <w:left w:val="none" w:sz="0" w:space="0" w:color="auto"/>
            <w:bottom w:val="none" w:sz="0" w:space="0" w:color="auto"/>
            <w:right w:val="none" w:sz="0" w:space="0" w:color="auto"/>
          </w:divBdr>
        </w:div>
        <w:div w:id="192617156">
          <w:marLeft w:val="0"/>
          <w:marRight w:val="0"/>
          <w:marTop w:val="0"/>
          <w:marBottom w:val="0"/>
          <w:divBdr>
            <w:top w:val="none" w:sz="0" w:space="0" w:color="auto"/>
            <w:left w:val="none" w:sz="0" w:space="0" w:color="auto"/>
            <w:bottom w:val="none" w:sz="0" w:space="0" w:color="auto"/>
            <w:right w:val="none" w:sz="0" w:space="0" w:color="auto"/>
          </w:divBdr>
        </w:div>
        <w:div w:id="1397244559">
          <w:marLeft w:val="0"/>
          <w:marRight w:val="0"/>
          <w:marTop w:val="0"/>
          <w:marBottom w:val="0"/>
          <w:divBdr>
            <w:top w:val="none" w:sz="0" w:space="0" w:color="auto"/>
            <w:left w:val="none" w:sz="0" w:space="0" w:color="auto"/>
            <w:bottom w:val="none" w:sz="0" w:space="0" w:color="auto"/>
            <w:right w:val="none" w:sz="0" w:space="0" w:color="auto"/>
          </w:divBdr>
        </w:div>
        <w:div w:id="34348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karasinemadernegi.org" TargetMode="External"/><Relationship Id="rId5" Type="http://schemas.openxmlformats.org/officeDocument/2006/relationships/hyperlink" Target="https://www.flickr.com/photos/gezicifestival/albums/72157688992450044" TargetMode="External"/><Relationship Id="rId4" Type="http://schemas.openxmlformats.org/officeDocument/2006/relationships/hyperlink" Target="https://vimeo.com/2414151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2017-11-14T18:14:00Z</dcterms:created>
  <dcterms:modified xsi:type="dcterms:W3CDTF">2017-11-14T18:18:00Z</dcterms:modified>
</cp:coreProperties>
</file>