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EEB" w:rsidRDefault="008C4EEB" w:rsidP="00B824E5">
      <w:pPr>
        <w:spacing w:after="0"/>
        <w:rPr>
          <w:b/>
          <w:sz w:val="24"/>
          <w:szCs w:val="24"/>
          <w:u w:val="single"/>
        </w:rPr>
      </w:pPr>
    </w:p>
    <w:p w:rsidR="008C4EEB" w:rsidRPr="00A324AE" w:rsidRDefault="00A324AE" w:rsidP="00102CCD">
      <w:pPr>
        <w:spacing w:after="0"/>
        <w:jc w:val="center"/>
        <w:rPr>
          <w:b/>
          <w:sz w:val="40"/>
          <w:szCs w:val="40"/>
        </w:rPr>
      </w:pPr>
      <w:r w:rsidRPr="00A324AE">
        <w:rPr>
          <w:b/>
          <w:sz w:val="40"/>
          <w:szCs w:val="40"/>
        </w:rPr>
        <w:t xml:space="preserve"> ‘</w:t>
      </w:r>
      <w:r w:rsidR="00F104C9" w:rsidRPr="00A324AE">
        <w:rPr>
          <w:b/>
          <w:sz w:val="40"/>
          <w:szCs w:val="40"/>
        </w:rPr>
        <w:t>B</w:t>
      </w:r>
      <w:r w:rsidR="004C23B5" w:rsidRPr="00A324AE">
        <w:rPr>
          <w:b/>
          <w:sz w:val="40"/>
          <w:szCs w:val="40"/>
        </w:rPr>
        <w:t>uluşum</w:t>
      </w:r>
      <w:r w:rsidR="00866B8D" w:rsidRPr="00A324AE">
        <w:rPr>
          <w:b/>
          <w:sz w:val="40"/>
          <w:szCs w:val="40"/>
        </w:rPr>
        <w:t>’</w:t>
      </w:r>
      <w:r w:rsidR="004C23B5" w:rsidRPr="00A324AE">
        <w:rPr>
          <w:b/>
          <w:sz w:val="40"/>
          <w:szCs w:val="40"/>
        </w:rPr>
        <w:t xml:space="preserve"> </w:t>
      </w:r>
      <w:r w:rsidRPr="00A324AE">
        <w:rPr>
          <w:b/>
          <w:sz w:val="40"/>
          <w:szCs w:val="40"/>
        </w:rPr>
        <w:t>Çocukları Si</w:t>
      </w:r>
      <w:bookmarkStart w:id="0" w:name="_GoBack"/>
      <w:bookmarkEnd w:id="0"/>
      <w:r w:rsidRPr="00A324AE">
        <w:rPr>
          <w:b/>
          <w:sz w:val="40"/>
          <w:szCs w:val="40"/>
        </w:rPr>
        <w:t xml:space="preserve">nema ile Buluşturdu </w:t>
      </w:r>
    </w:p>
    <w:p w:rsidR="00A324AE" w:rsidRDefault="00A324AE" w:rsidP="00A324AE">
      <w:pPr>
        <w:pStyle w:val="AralkYok"/>
      </w:pPr>
    </w:p>
    <w:p w:rsidR="00866CC9" w:rsidRPr="0032386A" w:rsidRDefault="00B92278" w:rsidP="0032386A">
      <w:pPr>
        <w:jc w:val="center"/>
        <w:rPr>
          <w:b/>
          <w:color w:val="000000" w:themeColor="text1"/>
          <w:sz w:val="28"/>
          <w:szCs w:val="24"/>
        </w:rPr>
      </w:pPr>
      <w:r w:rsidRPr="0032386A">
        <w:rPr>
          <w:b/>
          <w:sz w:val="28"/>
          <w:szCs w:val="24"/>
        </w:rPr>
        <w:t>Boyner Grup</w:t>
      </w:r>
      <w:r w:rsidR="004C4F0A" w:rsidRPr="0032386A">
        <w:rPr>
          <w:b/>
          <w:sz w:val="28"/>
          <w:szCs w:val="24"/>
        </w:rPr>
        <w:t>’un</w:t>
      </w:r>
      <w:r w:rsidR="008C4EEB" w:rsidRPr="0032386A">
        <w:rPr>
          <w:b/>
          <w:sz w:val="28"/>
          <w:szCs w:val="24"/>
        </w:rPr>
        <w:t xml:space="preserve"> </w:t>
      </w:r>
      <w:r w:rsidR="00866B8D">
        <w:rPr>
          <w:b/>
          <w:sz w:val="28"/>
          <w:szCs w:val="24"/>
        </w:rPr>
        <w:t>sosyal girişimleri</w:t>
      </w:r>
      <w:r w:rsidR="008C4EEB" w:rsidRPr="0032386A">
        <w:rPr>
          <w:b/>
          <w:sz w:val="28"/>
          <w:szCs w:val="24"/>
        </w:rPr>
        <w:t xml:space="preserve"> destekçileriyle buluştur</w:t>
      </w:r>
      <w:r w:rsidR="004C23B5" w:rsidRPr="0032386A">
        <w:rPr>
          <w:b/>
          <w:sz w:val="28"/>
          <w:szCs w:val="24"/>
        </w:rPr>
        <w:t xml:space="preserve">mak için </w:t>
      </w:r>
      <w:r w:rsidR="00866B8D">
        <w:rPr>
          <w:b/>
          <w:sz w:val="28"/>
          <w:szCs w:val="24"/>
        </w:rPr>
        <w:t>kurduğu</w:t>
      </w:r>
      <w:r w:rsidR="004C23B5" w:rsidRPr="0032386A">
        <w:rPr>
          <w:b/>
          <w:sz w:val="28"/>
          <w:szCs w:val="24"/>
        </w:rPr>
        <w:t xml:space="preserve"> Buluşum </w:t>
      </w:r>
      <w:r w:rsidR="00864D22" w:rsidRPr="0032386A">
        <w:rPr>
          <w:b/>
          <w:sz w:val="28"/>
          <w:szCs w:val="24"/>
        </w:rPr>
        <w:t>p</w:t>
      </w:r>
      <w:r w:rsidR="004C23B5" w:rsidRPr="0032386A">
        <w:rPr>
          <w:b/>
          <w:sz w:val="28"/>
          <w:szCs w:val="24"/>
        </w:rPr>
        <w:t>latformu</w:t>
      </w:r>
      <w:r w:rsidR="00285ABB">
        <w:rPr>
          <w:b/>
          <w:sz w:val="28"/>
          <w:szCs w:val="24"/>
        </w:rPr>
        <w:t>,</w:t>
      </w:r>
      <w:r w:rsidR="00F104C9" w:rsidRPr="0032386A">
        <w:rPr>
          <w:b/>
          <w:sz w:val="28"/>
          <w:szCs w:val="24"/>
        </w:rPr>
        <w:t xml:space="preserve"> Sinemasal’ı destekleyerek çocukları sinemayla buluşturdu. </w:t>
      </w:r>
      <w:r w:rsidR="004C23B5" w:rsidRPr="0032386A">
        <w:rPr>
          <w:b/>
          <w:sz w:val="28"/>
          <w:szCs w:val="24"/>
        </w:rPr>
        <w:t>www.bulusum</w:t>
      </w:r>
      <w:r w:rsidR="008C4EEB" w:rsidRPr="0032386A">
        <w:rPr>
          <w:b/>
          <w:sz w:val="28"/>
          <w:szCs w:val="24"/>
        </w:rPr>
        <w:t xml:space="preserve">.biz üzerinden </w:t>
      </w:r>
      <w:r w:rsidR="007E68A2" w:rsidRPr="0032386A">
        <w:rPr>
          <w:b/>
          <w:sz w:val="28"/>
          <w:szCs w:val="24"/>
        </w:rPr>
        <w:t xml:space="preserve">60 bin TL toplayarak </w:t>
      </w:r>
      <w:r w:rsidR="00864D22" w:rsidRPr="0032386A">
        <w:rPr>
          <w:b/>
          <w:sz w:val="28"/>
          <w:szCs w:val="24"/>
        </w:rPr>
        <w:t>hedefine ulaşan Sinemasal projesi,</w:t>
      </w:r>
      <w:r w:rsidR="008C4EEB" w:rsidRPr="0032386A">
        <w:rPr>
          <w:b/>
          <w:sz w:val="28"/>
          <w:szCs w:val="24"/>
        </w:rPr>
        <w:t xml:space="preserve"> </w:t>
      </w:r>
      <w:r w:rsidR="004C23B5" w:rsidRPr="0032386A">
        <w:rPr>
          <w:b/>
          <w:sz w:val="28"/>
          <w:szCs w:val="24"/>
        </w:rPr>
        <w:t>2 yıl önce “</w:t>
      </w:r>
      <w:r w:rsidR="004C23B5" w:rsidRPr="0032386A">
        <w:rPr>
          <w:b/>
          <w:color w:val="000000" w:themeColor="text1"/>
          <w:sz w:val="28"/>
          <w:szCs w:val="24"/>
        </w:rPr>
        <w:t>köylerde ve kasabalarda yaşayan çocukları, sinema ile buluşturmak</w:t>
      </w:r>
      <w:r w:rsidR="00866CC9" w:rsidRPr="0032386A">
        <w:rPr>
          <w:b/>
          <w:color w:val="000000" w:themeColor="text1"/>
          <w:sz w:val="28"/>
          <w:szCs w:val="24"/>
        </w:rPr>
        <w:t>”</w:t>
      </w:r>
      <w:r w:rsidR="004C23B5" w:rsidRPr="0032386A">
        <w:rPr>
          <w:b/>
          <w:color w:val="000000" w:themeColor="text1"/>
          <w:sz w:val="28"/>
          <w:szCs w:val="24"/>
        </w:rPr>
        <w:t xml:space="preserve"> </w:t>
      </w:r>
      <w:r w:rsidR="00866CC9" w:rsidRPr="0032386A">
        <w:rPr>
          <w:b/>
          <w:color w:val="000000" w:themeColor="text1"/>
          <w:sz w:val="28"/>
          <w:szCs w:val="24"/>
        </w:rPr>
        <w:t xml:space="preserve">için çıktığı yola </w:t>
      </w:r>
      <w:r w:rsidR="004C23B5" w:rsidRPr="0032386A">
        <w:rPr>
          <w:b/>
          <w:color w:val="000000" w:themeColor="text1"/>
          <w:sz w:val="28"/>
          <w:szCs w:val="24"/>
        </w:rPr>
        <w:t xml:space="preserve">Buluşum ile </w:t>
      </w:r>
      <w:r w:rsidR="001458D8" w:rsidRPr="0032386A">
        <w:rPr>
          <w:b/>
          <w:color w:val="000000" w:themeColor="text1"/>
          <w:sz w:val="28"/>
          <w:szCs w:val="24"/>
        </w:rPr>
        <w:t xml:space="preserve">yeni rotalar ekledi. </w:t>
      </w:r>
      <w:r w:rsidR="00866CC9" w:rsidRPr="0032386A">
        <w:rPr>
          <w:b/>
          <w:color w:val="000000" w:themeColor="text1"/>
          <w:sz w:val="28"/>
          <w:szCs w:val="24"/>
        </w:rPr>
        <w:t>Sinemasal</w:t>
      </w:r>
      <w:r w:rsidR="00864D22" w:rsidRPr="0032386A">
        <w:rPr>
          <w:b/>
          <w:color w:val="000000" w:themeColor="text1"/>
          <w:sz w:val="28"/>
          <w:szCs w:val="24"/>
        </w:rPr>
        <w:t>,</w:t>
      </w:r>
      <w:r w:rsidR="00866CC9" w:rsidRPr="0032386A">
        <w:rPr>
          <w:b/>
          <w:color w:val="000000" w:themeColor="text1"/>
          <w:sz w:val="28"/>
          <w:szCs w:val="24"/>
        </w:rPr>
        <w:t xml:space="preserve"> </w:t>
      </w:r>
      <w:r w:rsidR="00866B8D">
        <w:rPr>
          <w:b/>
          <w:color w:val="000000" w:themeColor="text1"/>
          <w:sz w:val="28"/>
          <w:szCs w:val="24"/>
        </w:rPr>
        <w:t xml:space="preserve">bağışçılarının ve Beymen Club’ın desteğiyle </w:t>
      </w:r>
      <w:r w:rsidR="00866CC9" w:rsidRPr="0032386A">
        <w:rPr>
          <w:b/>
          <w:color w:val="000000" w:themeColor="text1"/>
          <w:sz w:val="28"/>
          <w:szCs w:val="24"/>
        </w:rPr>
        <w:t>3 ilde daha çocukların yüzünü güldür</w:t>
      </w:r>
      <w:r w:rsidR="001458D8" w:rsidRPr="0032386A">
        <w:rPr>
          <w:b/>
          <w:color w:val="000000" w:themeColor="text1"/>
          <w:sz w:val="28"/>
          <w:szCs w:val="24"/>
        </w:rPr>
        <w:t>dü.</w:t>
      </w:r>
    </w:p>
    <w:p w:rsidR="00866CC9" w:rsidRDefault="00866CC9" w:rsidP="00866CC9">
      <w:pPr>
        <w:spacing w:line="360" w:lineRule="auto"/>
        <w:jc w:val="both"/>
        <w:rPr>
          <w:color w:val="000000" w:themeColor="text1"/>
          <w:sz w:val="24"/>
          <w:szCs w:val="24"/>
        </w:rPr>
      </w:pPr>
      <w:r>
        <w:rPr>
          <w:sz w:val="24"/>
          <w:szCs w:val="24"/>
        </w:rPr>
        <w:t>Boyner Grup’un sosyal girişimcilere kitlesel fonlama sa</w:t>
      </w:r>
      <w:r w:rsidR="005A441D">
        <w:rPr>
          <w:sz w:val="24"/>
          <w:szCs w:val="24"/>
        </w:rPr>
        <w:t xml:space="preserve">ğlamak amacıyla kurduğu </w:t>
      </w:r>
      <w:r w:rsidR="005A441D" w:rsidRPr="005A441D">
        <w:rPr>
          <w:b/>
          <w:sz w:val="24"/>
          <w:szCs w:val="24"/>
        </w:rPr>
        <w:t>‘’Buluşum’’</w:t>
      </w:r>
      <w:r w:rsidR="00F104C9">
        <w:rPr>
          <w:sz w:val="24"/>
          <w:szCs w:val="24"/>
        </w:rPr>
        <w:t xml:space="preserve"> bir hayalin </w:t>
      </w:r>
      <w:r w:rsidR="0032386A">
        <w:rPr>
          <w:sz w:val="24"/>
          <w:szCs w:val="24"/>
        </w:rPr>
        <w:t>g</w:t>
      </w:r>
      <w:r w:rsidR="00F104C9">
        <w:rPr>
          <w:sz w:val="24"/>
          <w:szCs w:val="24"/>
        </w:rPr>
        <w:t>erçek olmasını sağladı.</w:t>
      </w:r>
      <w:r>
        <w:rPr>
          <w:sz w:val="24"/>
          <w:szCs w:val="24"/>
        </w:rPr>
        <w:t xml:space="preserve"> </w:t>
      </w:r>
      <w:r w:rsidR="00866B8D">
        <w:rPr>
          <w:color w:val="000000" w:themeColor="text1"/>
          <w:sz w:val="24"/>
          <w:szCs w:val="24"/>
        </w:rPr>
        <w:t xml:space="preserve">Sosyal girişimci </w:t>
      </w:r>
      <w:r>
        <w:rPr>
          <w:color w:val="000000" w:themeColor="text1"/>
          <w:sz w:val="24"/>
          <w:szCs w:val="24"/>
        </w:rPr>
        <w:t>Enes Kaya</w:t>
      </w:r>
      <w:r w:rsidR="00866B8D">
        <w:rPr>
          <w:color w:val="000000" w:themeColor="text1"/>
          <w:sz w:val="24"/>
          <w:szCs w:val="24"/>
        </w:rPr>
        <w:t>‘nın</w:t>
      </w:r>
      <w:r w:rsidR="00285ABB">
        <w:rPr>
          <w:color w:val="000000" w:themeColor="text1"/>
          <w:sz w:val="24"/>
          <w:szCs w:val="24"/>
        </w:rPr>
        <w:t xml:space="preserve"> </w:t>
      </w:r>
      <w:r>
        <w:rPr>
          <w:color w:val="000000" w:themeColor="text1"/>
          <w:sz w:val="24"/>
          <w:szCs w:val="24"/>
        </w:rPr>
        <w:t>kendi çocukluğundaki kayıp a</w:t>
      </w:r>
      <w:r w:rsidR="001458D8">
        <w:rPr>
          <w:color w:val="000000" w:themeColor="text1"/>
          <w:sz w:val="24"/>
          <w:szCs w:val="24"/>
        </w:rPr>
        <w:t>nılardan hareketle oluşturduğu Sinemasal</w:t>
      </w:r>
      <w:r>
        <w:rPr>
          <w:color w:val="000000" w:themeColor="text1"/>
          <w:sz w:val="24"/>
          <w:szCs w:val="24"/>
        </w:rPr>
        <w:t xml:space="preserve">, köylerde ve kasabalarda yaşayan çocukları, sinema ile buluşturmak </w:t>
      </w:r>
      <w:r w:rsidR="001C7ED9">
        <w:rPr>
          <w:color w:val="000000" w:themeColor="text1"/>
          <w:sz w:val="24"/>
          <w:szCs w:val="24"/>
        </w:rPr>
        <w:t xml:space="preserve">için </w:t>
      </w:r>
      <w:r w:rsidR="001A4069">
        <w:rPr>
          <w:color w:val="000000" w:themeColor="text1"/>
          <w:sz w:val="24"/>
          <w:szCs w:val="24"/>
        </w:rPr>
        <w:t>gittiği</w:t>
      </w:r>
      <w:r w:rsidR="001C7ED9">
        <w:rPr>
          <w:color w:val="000000" w:themeColor="text1"/>
          <w:sz w:val="24"/>
          <w:szCs w:val="24"/>
        </w:rPr>
        <w:t xml:space="preserve"> illere Buluşum ile yenilerini ekle</w:t>
      </w:r>
      <w:r w:rsidR="00F104C9">
        <w:rPr>
          <w:color w:val="000000" w:themeColor="text1"/>
          <w:sz w:val="24"/>
          <w:szCs w:val="24"/>
        </w:rPr>
        <w:t>di</w:t>
      </w:r>
      <w:r w:rsidR="001C7ED9">
        <w:rPr>
          <w:color w:val="000000" w:themeColor="text1"/>
          <w:sz w:val="24"/>
          <w:szCs w:val="24"/>
        </w:rPr>
        <w:t xml:space="preserve">. </w:t>
      </w:r>
      <w:r w:rsidR="001C7ED9">
        <w:rPr>
          <w:sz w:val="24"/>
          <w:szCs w:val="24"/>
        </w:rPr>
        <w:t xml:space="preserve">Sinemasal,  www.buluşum.biz üzerinden, hedefi olan 60 bin TL’yi toplayarak </w:t>
      </w:r>
      <w:r w:rsidR="001A4069" w:rsidRPr="001A4069">
        <w:rPr>
          <w:sz w:val="24"/>
          <w:szCs w:val="24"/>
        </w:rPr>
        <w:t xml:space="preserve">Antalya, Mersin ve </w:t>
      </w:r>
      <w:r w:rsidR="007F6F28" w:rsidRPr="001A4069">
        <w:rPr>
          <w:sz w:val="24"/>
          <w:szCs w:val="24"/>
        </w:rPr>
        <w:t>Karaman’</w:t>
      </w:r>
      <w:r w:rsidR="007F6F28">
        <w:rPr>
          <w:sz w:val="24"/>
          <w:szCs w:val="24"/>
        </w:rPr>
        <w:t>ın köy ve kasabalarında</w:t>
      </w:r>
      <w:r w:rsidR="007F6F28">
        <w:rPr>
          <w:b/>
          <w:sz w:val="24"/>
          <w:szCs w:val="24"/>
        </w:rPr>
        <w:t xml:space="preserve"> </w:t>
      </w:r>
      <w:r w:rsidR="001C7ED9">
        <w:rPr>
          <w:sz w:val="24"/>
          <w:szCs w:val="24"/>
        </w:rPr>
        <w:t>binlerce çocuğ</w:t>
      </w:r>
      <w:r w:rsidR="007F6F28">
        <w:rPr>
          <w:sz w:val="24"/>
          <w:szCs w:val="24"/>
        </w:rPr>
        <w:t xml:space="preserve">u hayatlarında ilk kez sinemayla buluşturdu. </w:t>
      </w:r>
      <w:r w:rsidR="001A4069">
        <w:rPr>
          <w:sz w:val="24"/>
          <w:szCs w:val="24"/>
        </w:rPr>
        <w:t xml:space="preserve">Proje için gerekli </w:t>
      </w:r>
      <w:r w:rsidR="007F6F28">
        <w:rPr>
          <w:sz w:val="24"/>
          <w:szCs w:val="24"/>
        </w:rPr>
        <w:t>kaynağın sağlanmasına</w:t>
      </w:r>
      <w:r w:rsidR="001A4069">
        <w:rPr>
          <w:sz w:val="24"/>
          <w:szCs w:val="24"/>
        </w:rPr>
        <w:t xml:space="preserve"> Beymen Club da müşterilerinin verdiği her </w:t>
      </w:r>
      <w:r w:rsidR="00F104C9">
        <w:rPr>
          <w:sz w:val="24"/>
          <w:szCs w:val="24"/>
        </w:rPr>
        <w:t xml:space="preserve">1 </w:t>
      </w:r>
      <w:r w:rsidR="001A4069">
        <w:rPr>
          <w:sz w:val="24"/>
          <w:szCs w:val="24"/>
        </w:rPr>
        <w:t xml:space="preserve">TL’yi 4’e katlayarak destek oldu. </w:t>
      </w:r>
    </w:p>
    <w:p w:rsidR="001A4069" w:rsidRDefault="00FA4E2D" w:rsidP="00866CC9">
      <w:pPr>
        <w:spacing w:line="360" w:lineRule="auto"/>
        <w:jc w:val="both"/>
        <w:rPr>
          <w:b/>
          <w:sz w:val="24"/>
          <w:szCs w:val="24"/>
        </w:rPr>
      </w:pPr>
      <w:r>
        <w:rPr>
          <w:b/>
          <w:sz w:val="24"/>
          <w:szCs w:val="24"/>
        </w:rPr>
        <w:t>Sinemasal ile köylerde s</w:t>
      </w:r>
      <w:r w:rsidR="0032386A">
        <w:rPr>
          <w:b/>
          <w:sz w:val="24"/>
          <w:szCs w:val="24"/>
        </w:rPr>
        <w:t>inema izlemeyen çocuk kalmıyor!</w:t>
      </w:r>
    </w:p>
    <w:p w:rsidR="00B824E5" w:rsidRDefault="001A4069" w:rsidP="00866CC9">
      <w:pPr>
        <w:spacing w:line="360" w:lineRule="auto"/>
        <w:jc w:val="both"/>
        <w:rPr>
          <w:sz w:val="24"/>
          <w:szCs w:val="24"/>
        </w:rPr>
      </w:pPr>
      <w:r>
        <w:rPr>
          <w:sz w:val="24"/>
          <w:szCs w:val="24"/>
        </w:rPr>
        <w:t>Sinemasal, b</w:t>
      </w:r>
      <w:r w:rsidR="001C7ED9">
        <w:rPr>
          <w:sz w:val="24"/>
          <w:szCs w:val="24"/>
        </w:rPr>
        <w:t xml:space="preserve">u güne kadar 20 bin 414 çocuk ve ailesini sinema başta olmak üzere sanatın dallarıyla </w:t>
      </w:r>
      <w:r>
        <w:rPr>
          <w:sz w:val="24"/>
          <w:szCs w:val="24"/>
        </w:rPr>
        <w:t>buluştururken</w:t>
      </w:r>
      <w:r w:rsidR="0032386A">
        <w:rPr>
          <w:sz w:val="24"/>
          <w:szCs w:val="24"/>
        </w:rPr>
        <w:t>,</w:t>
      </w:r>
      <w:r>
        <w:rPr>
          <w:sz w:val="24"/>
          <w:szCs w:val="24"/>
        </w:rPr>
        <w:t xml:space="preserve"> bu çocukların yüzde 84’ü</w:t>
      </w:r>
      <w:r w:rsidR="0032386A">
        <w:rPr>
          <w:sz w:val="24"/>
          <w:szCs w:val="24"/>
        </w:rPr>
        <w:t>nün</w:t>
      </w:r>
      <w:r>
        <w:rPr>
          <w:sz w:val="24"/>
          <w:szCs w:val="24"/>
        </w:rPr>
        <w:t xml:space="preserve"> proje</w:t>
      </w:r>
      <w:r w:rsidR="0032386A">
        <w:rPr>
          <w:sz w:val="24"/>
          <w:szCs w:val="24"/>
        </w:rPr>
        <w:t xml:space="preserve"> sayesinde ilk kez sinema izlemesini sağladı</w:t>
      </w:r>
      <w:r>
        <w:rPr>
          <w:sz w:val="24"/>
          <w:szCs w:val="24"/>
        </w:rPr>
        <w:t xml:space="preserve">. </w:t>
      </w:r>
      <w:r w:rsidR="00B94C66" w:rsidRPr="00B94C66">
        <w:rPr>
          <w:sz w:val="24"/>
          <w:szCs w:val="24"/>
        </w:rPr>
        <w:t>Sinemasal</w:t>
      </w:r>
      <w:r w:rsidR="00B94C66">
        <w:rPr>
          <w:sz w:val="24"/>
          <w:szCs w:val="24"/>
        </w:rPr>
        <w:t xml:space="preserve">, </w:t>
      </w:r>
      <w:r w:rsidR="00B94C66" w:rsidRPr="00B94C66">
        <w:rPr>
          <w:sz w:val="24"/>
          <w:szCs w:val="24"/>
        </w:rPr>
        <w:t>AB tarafından “En Geniş Kapsamlı Gençlik Projesi” (2013), T.C. Kültür ve Turizm Bakanlığı tarafından “En Yeni ve Başarılı Festival Konsepti” (2014)</w:t>
      </w:r>
      <w:r w:rsidR="00B94C66">
        <w:rPr>
          <w:sz w:val="24"/>
          <w:szCs w:val="24"/>
        </w:rPr>
        <w:t xml:space="preserve"> </w:t>
      </w:r>
      <w:r>
        <w:rPr>
          <w:sz w:val="24"/>
          <w:szCs w:val="24"/>
        </w:rPr>
        <w:t xml:space="preserve">ödüllerine layık görüldü. </w:t>
      </w:r>
      <w:r w:rsidR="003A0C3F">
        <w:rPr>
          <w:sz w:val="24"/>
          <w:szCs w:val="24"/>
        </w:rPr>
        <w:t xml:space="preserve"> </w:t>
      </w:r>
    </w:p>
    <w:p w:rsidR="003A0C3F" w:rsidRPr="003A0C3F" w:rsidRDefault="00B824E5" w:rsidP="003A0C3F">
      <w:pPr>
        <w:jc w:val="both"/>
        <w:rPr>
          <w:b/>
          <w:sz w:val="24"/>
          <w:szCs w:val="24"/>
        </w:rPr>
      </w:pPr>
      <w:r>
        <w:rPr>
          <w:b/>
          <w:sz w:val="24"/>
          <w:szCs w:val="24"/>
        </w:rPr>
        <w:t>‘’</w:t>
      </w:r>
      <w:r w:rsidR="003A0C3F" w:rsidRPr="003A0C3F">
        <w:rPr>
          <w:b/>
          <w:sz w:val="24"/>
          <w:szCs w:val="24"/>
        </w:rPr>
        <w:t>Sürdürülebilir Yaşam Film Festivali</w:t>
      </w:r>
      <w:r>
        <w:rPr>
          <w:b/>
          <w:sz w:val="24"/>
          <w:szCs w:val="24"/>
        </w:rPr>
        <w:t>’’</w:t>
      </w:r>
      <w:r w:rsidR="003A0C3F" w:rsidRPr="003A0C3F">
        <w:rPr>
          <w:b/>
          <w:sz w:val="24"/>
          <w:szCs w:val="24"/>
        </w:rPr>
        <w:t xml:space="preserve"> de Sinemasal gibi destekçilerini arıyor!</w:t>
      </w:r>
    </w:p>
    <w:p w:rsidR="0032386A" w:rsidRDefault="003A0C3F" w:rsidP="00FA4E2D">
      <w:pPr>
        <w:spacing w:line="360" w:lineRule="auto"/>
        <w:jc w:val="both"/>
        <w:rPr>
          <w:sz w:val="24"/>
          <w:szCs w:val="24"/>
        </w:rPr>
      </w:pPr>
      <w:r>
        <w:rPr>
          <w:sz w:val="24"/>
          <w:szCs w:val="24"/>
        </w:rPr>
        <w:t xml:space="preserve">Sinemasal’ın </w:t>
      </w:r>
      <w:r w:rsidR="007F6F28">
        <w:rPr>
          <w:sz w:val="24"/>
          <w:szCs w:val="24"/>
        </w:rPr>
        <w:t>bu duygusal</w:t>
      </w:r>
      <w:r>
        <w:rPr>
          <w:sz w:val="24"/>
          <w:szCs w:val="24"/>
        </w:rPr>
        <w:t xml:space="preserve"> başarı öyküsü Buluşum’daki diğer projeleri de umutlandırıyor. </w:t>
      </w:r>
      <w:r w:rsidR="007F6F28">
        <w:rPr>
          <w:sz w:val="24"/>
          <w:szCs w:val="24"/>
        </w:rPr>
        <w:t>P</w:t>
      </w:r>
      <w:r w:rsidR="001A4069">
        <w:rPr>
          <w:sz w:val="24"/>
          <w:szCs w:val="24"/>
        </w:rPr>
        <w:t>latformda destekçi</w:t>
      </w:r>
      <w:r w:rsidR="007F6F28">
        <w:rPr>
          <w:sz w:val="24"/>
          <w:szCs w:val="24"/>
        </w:rPr>
        <w:t xml:space="preserve">leriniarayan bir diğer sinema </w:t>
      </w:r>
      <w:r w:rsidR="001A4069">
        <w:rPr>
          <w:sz w:val="24"/>
          <w:szCs w:val="24"/>
        </w:rPr>
        <w:t xml:space="preserve"> </w:t>
      </w:r>
      <w:r>
        <w:rPr>
          <w:sz w:val="24"/>
          <w:szCs w:val="24"/>
        </w:rPr>
        <w:t>proje</w:t>
      </w:r>
      <w:r w:rsidR="007F6F28">
        <w:rPr>
          <w:sz w:val="24"/>
          <w:szCs w:val="24"/>
        </w:rPr>
        <w:t xml:space="preserve">si </w:t>
      </w:r>
      <w:r>
        <w:rPr>
          <w:sz w:val="24"/>
          <w:szCs w:val="24"/>
        </w:rPr>
        <w:t>de</w:t>
      </w:r>
      <w:r w:rsidRPr="00FA4E2D">
        <w:rPr>
          <w:sz w:val="24"/>
          <w:szCs w:val="24"/>
        </w:rPr>
        <w:t xml:space="preserve"> Sürdürülebilir Yaşam Film Festivali</w:t>
      </w:r>
      <w:r w:rsidR="00B824E5">
        <w:rPr>
          <w:sz w:val="24"/>
          <w:szCs w:val="24"/>
        </w:rPr>
        <w:t xml:space="preserve">. </w:t>
      </w:r>
      <w:r w:rsidR="00B824E5" w:rsidRPr="00B824E5">
        <w:rPr>
          <w:sz w:val="24"/>
          <w:szCs w:val="24"/>
        </w:rPr>
        <w:t>Tarımdan enerjiye, gıdadan ekonomiye, aktivizmden tasarıma ve üretimden tüketime yaşamın her alanının bütüncül bir dünya görüşüne göre yeniden biçimlendirilmesine katkıd</w:t>
      </w:r>
      <w:r w:rsidR="00B824E5">
        <w:rPr>
          <w:sz w:val="24"/>
          <w:szCs w:val="24"/>
        </w:rPr>
        <w:t xml:space="preserve">a bulunmayı amaçlayan festivalin hayalden gerçeğe dönüşebilmesi </w:t>
      </w:r>
      <w:r w:rsidR="00B824E5">
        <w:rPr>
          <w:sz w:val="24"/>
          <w:szCs w:val="24"/>
        </w:rPr>
        <w:lastRenderedPageBreak/>
        <w:t xml:space="preserve">için çok az bir süresi kaldı. </w:t>
      </w:r>
      <w:r w:rsidR="0032386A">
        <w:rPr>
          <w:sz w:val="24"/>
          <w:szCs w:val="24"/>
        </w:rPr>
        <w:t>Destek olmak isteyenlerin tek yapması gereken Buluşum’u ziyaret etmek.</w:t>
      </w:r>
    </w:p>
    <w:p w:rsidR="005D0A94" w:rsidRDefault="00A324AE" w:rsidP="0032386A">
      <w:pPr>
        <w:spacing w:line="360" w:lineRule="auto"/>
        <w:jc w:val="both"/>
        <w:rPr>
          <w:b/>
          <w:sz w:val="24"/>
          <w:szCs w:val="24"/>
        </w:rPr>
      </w:pPr>
      <w:proofErr w:type="spellStart"/>
      <w:r>
        <w:rPr>
          <w:sz w:val="24"/>
          <w:szCs w:val="24"/>
        </w:rPr>
        <w:t>B</w:t>
      </w:r>
      <w:r w:rsidR="002C313E">
        <w:rPr>
          <w:sz w:val="24"/>
          <w:szCs w:val="24"/>
        </w:rPr>
        <w:t>uluşum’da</w:t>
      </w:r>
      <w:proofErr w:type="spellEnd"/>
      <w:r w:rsidR="002C313E">
        <w:rPr>
          <w:sz w:val="24"/>
          <w:szCs w:val="24"/>
        </w:rPr>
        <w:t xml:space="preserve"> hayatın farklı alanlarına dokunacak birçok yaratıcı proje </w:t>
      </w:r>
      <w:r w:rsidR="001A4069">
        <w:rPr>
          <w:sz w:val="24"/>
          <w:szCs w:val="24"/>
        </w:rPr>
        <w:t xml:space="preserve">destek toplamaya devam ediyor. </w:t>
      </w:r>
      <w:r w:rsidR="002C313E">
        <w:rPr>
          <w:sz w:val="24"/>
          <w:szCs w:val="24"/>
        </w:rPr>
        <w:t xml:space="preserve"> </w:t>
      </w:r>
      <w:r w:rsidR="0032386A">
        <w:rPr>
          <w:sz w:val="24"/>
          <w:szCs w:val="24"/>
        </w:rPr>
        <w:t>Sosyal girişimciliğin ve bireysel bağışçılığın gelişmesi için proje sahipleri ile destekçileri buluşturan platform Buluşum’da küçük desteklerle büyük farklar yaratılıyor.</w:t>
      </w:r>
    </w:p>
    <w:p w:rsidR="005D0A94" w:rsidRPr="002C313E" w:rsidRDefault="002C313E" w:rsidP="002C313E">
      <w:pPr>
        <w:jc w:val="both"/>
        <w:rPr>
          <w:b/>
          <w:sz w:val="24"/>
          <w:szCs w:val="24"/>
        </w:rPr>
      </w:pPr>
      <w:r w:rsidRPr="002C313E">
        <w:rPr>
          <w:b/>
          <w:sz w:val="24"/>
          <w:szCs w:val="24"/>
        </w:rPr>
        <w:t xml:space="preserve">Daha fazla bilgi için: </w:t>
      </w:r>
      <w:hyperlink r:id="rId8" w:history="1">
        <w:r w:rsidRPr="002C313E">
          <w:rPr>
            <w:rStyle w:val="Kpr"/>
            <w:b/>
            <w:sz w:val="24"/>
            <w:szCs w:val="24"/>
          </w:rPr>
          <w:t>www.bulusum.biz</w:t>
        </w:r>
      </w:hyperlink>
      <w:r w:rsidRPr="002C313E">
        <w:rPr>
          <w:b/>
          <w:sz w:val="24"/>
          <w:szCs w:val="24"/>
        </w:rPr>
        <w:t xml:space="preserve"> </w:t>
      </w:r>
    </w:p>
    <w:p w:rsidR="007F6F28" w:rsidRDefault="007F6F28" w:rsidP="00380347">
      <w:pPr>
        <w:pStyle w:val="ListeParagraf"/>
        <w:ind w:left="0"/>
        <w:rPr>
          <w:b/>
          <w:u w:val="single"/>
        </w:rPr>
      </w:pPr>
    </w:p>
    <w:p w:rsidR="00380347" w:rsidRPr="002C313E" w:rsidRDefault="00380347" w:rsidP="00380347">
      <w:pPr>
        <w:pStyle w:val="ListeParagraf"/>
        <w:ind w:left="0"/>
        <w:rPr>
          <w:b/>
          <w:u w:val="single"/>
        </w:rPr>
      </w:pPr>
      <w:r w:rsidRPr="002C313E">
        <w:rPr>
          <w:b/>
          <w:u w:val="single"/>
        </w:rPr>
        <w:t>Boyner Grup Hakkında</w:t>
      </w:r>
    </w:p>
    <w:p w:rsidR="00AC679C" w:rsidRDefault="00380347" w:rsidP="002C313E">
      <w:pPr>
        <w:pStyle w:val="ListeParagraf"/>
        <w:ind w:left="0"/>
        <w:jc w:val="both"/>
        <w:rPr>
          <w:sz w:val="20"/>
        </w:rPr>
      </w:pPr>
      <w:r w:rsidRPr="000B7DFB">
        <w:rPr>
          <w:sz w:val="20"/>
        </w:rPr>
        <w:t>Boyner Grup, bünyesinde bulunan 8 grup şirketi (Altınyıldız, A&amp;Y Marka Mağazacılık, Beymen, Boyner Büyük Mağazacılık, BR Mağazacılık, Hopi, Morhipo, Wepublic) ve temsil ettiği yüzlerce marka, 12.000 çalışanı, 16 milyonun üzerinde kayıtlı müşterisi  ve 500’ün üzerinde mağazasıyla Türkiye’nin halka açık en büyük gıda ve elektronik dışı perakende grubudur. Lüks moda marka mağazalarından, çok katlı perakendeciliğe, e-ticaretten mobil ticarete uzanan farklı perakende formatlarında hizmet vermektedir. Milyonlarca müşterisine koşulsuz müşteri mutluluğu prensibiyle eşsiz bir alışveriş deneyimi sunarak sektöre yön veren Boyner Grup’un 2015 yılı konsolide cirosu 3,8 Milyar TL’dir.</w:t>
      </w:r>
    </w:p>
    <w:p w:rsidR="002C313E" w:rsidRDefault="00906168" w:rsidP="002C313E">
      <w:pPr>
        <w:rPr>
          <w:color w:val="1F497D"/>
        </w:rPr>
      </w:pPr>
      <w:hyperlink r:id="rId9" w:history="1">
        <w:r w:rsidR="002C313E">
          <w:rPr>
            <w:rStyle w:val="Kpr"/>
          </w:rPr>
          <w:t>https://www.facebook.com/Boynergroup</w:t>
        </w:r>
      </w:hyperlink>
    </w:p>
    <w:p w:rsidR="002C313E" w:rsidRDefault="00906168" w:rsidP="002C313E">
      <w:pPr>
        <w:rPr>
          <w:color w:val="1F497D"/>
        </w:rPr>
      </w:pPr>
      <w:hyperlink r:id="rId10" w:history="1">
        <w:r w:rsidR="002C313E">
          <w:rPr>
            <w:rStyle w:val="Kpr"/>
          </w:rPr>
          <w:t>https://twitter.com/BoynerGrup</w:t>
        </w:r>
      </w:hyperlink>
    </w:p>
    <w:p w:rsidR="002C313E" w:rsidRDefault="00906168" w:rsidP="002C313E">
      <w:pPr>
        <w:rPr>
          <w:color w:val="1F497D"/>
        </w:rPr>
      </w:pPr>
      <w:hyperlink r:id="rId11" w:history="1">
        <w:r w:rsidR="002C313E">
          <w:rPr>
            <w:rStyle w:val="Kpr"/>
          </w:rPr>
          <w:t>https://www.instagram.com/boyner_grup/</w:t>
        </w:r>
      </w:hyperlink>
      <w:r w:rsidR="002C313E">
        <w:rPr>
          <w:color w:val="1F497D"/>
        </w:rPr>
        <w:t xml:space="preserve"> </w:t>
      </w:r>
    </w:p>
    <w:p w:rsidR="00A324AE" w:rsidRPr="00D41A09" w:rsidRDefault="00A324AE" w:rsidP="002C313E">
      <w:pPr>
        <w:rPr>
          <w:color w:val="1F497D"/>
        </w:rPr>
      </w:pPr>
    </w:p>
    <w:p w:rsidR="00380347" w:rsidRPr="00FB61A7" w:rsidRDefault="00380347" w:rsidP="00380347">
      <w:pPr>
        <w:jc w:val="both"/>
        <w:rPr>
          <w:b/>
          <w:sz w:val="24"/>
          <w:szCs w:val="24"/>
          <w:u w:val="single"/>
        </w:rPr>
      </w:pPr>
      <w:r w:rsidRPr="00FB61A7">
        <w:rPr>
          <w:b/>
          <w:sz w:val="24"/>
          <w:szCs w:val="24"/>
          <w:u w:val="single"/>
        </w:rPr>
        <w:t>Daha fazla bilgi için:</w:t>
      </w:r>
    </w:p>
    <w:p w:rsidR="00380347" w:rsidRPr="00FB61A7" w:rsidRDefault="00380347" w:rsidP="00380347">
      <w:pPr>
        <w:spacing w:line="240" w:lineRule="auto"/>
        <w:jc w:val="both"/>
        <w:rPr>
          <w:b/>
          <w:sz w:val="20"/>
          <w:szCs w:val="24"/>
        </w:rPr>
      </w:pPr>
      <w:r w:rsidRPr="00FB61A7">
        <w:rPr>
          <w:b/>
          <w:sz w:val="20"/>
          <w:szCs w:val="24"/>
        </w:rPr>
        <w:t>Boyner Grup Kurumsal İletişim:</w:t>
      </w:r>
    </w:p>
    <w:p w:rsidR="00380347" w:rsidRDefault="00380347" w:rsidP="00380347">
      <w:pPr>
        <w:spacing w:line="240" w:lineRule="auto"/>
        <w:jc w:val="both"/>
        <w:rPr>
          <w:sz w:val="20"/>
          <w:szCs w:val="24"/>
        </w:rPr>
      </w:pPr>
      <w:r w:rsidRPr="00FB61A7">
        <w:rPr>
          <w:sz w:val="20"/>
          <w:szCs w:val="24"/>
        </w:rPr>
        <w:t xml:space="preserve">Ece Ergunsu: </w:t>
      </w:r>
      <w:hyperlink r:id="rId12" w:history="1">
        <w:r w:rsidRPr="00FB61A7">
          <w:rPr>
            <w:rStyle w:val="Kpr"/>
            <w:sz w:val="20"/>
            <w:szCs w:val="24"/>
          </w:rPr>
          <w:t>eergunsu@boynergrup.com</w:t>
        </w:r>
      </w:hyperlink>
      <w:r w:rsidRPr="00FB61A7">
        <w:rPr>
          <w:sz w:val="20"/>
          <w:szCs w:val="24"/>
        </w:rPr>
        <w:t xml:space="preserve"> / 05552611641</w:t>
      </w:r>
    </w:p>
    <w:p w:rsidR="00A06B61" w:rsidRDefault="00A06B61" w:rsidP="00380347">
      <w:pPr>
        <w:spacing w:line="240" w:lineRule="auto"/>
        <w:jc w:val="both"/>
        <w:rPr>
          <w:b/>
          <w:sz w:val="20"/>
          <w:szCs w:val="24"/>
        </w:rPr>
      </w:pPr>
      <w:r>
        <w:rPr>
          <w:b/>
          <w:sz w:val="20"/>
          <w:szCs w:val="24"/>
        </w:rPr>
        <w:t>GoodW</w:t>
      </w:r>
      <w:r w:rsidRPr="00A06B61">
        <w:rPr>
          <w:b/>
          <w:sz w:val="20"/>
          <w:szCs w:val="24"/>
        </w:rPr>
        <w:t>orks İletişim Danışmanlığı</w:t>
      </w:r>
      <w:r>
        <w:rPr>
          <w:b/>
          <w:sz w:val="20"/>
          <w:szCs w:val="24"/>
        </w:rPr>
        <w:t>:</w:t>
      </w:r>
    </w:p>
    <w:p w:rsidR="00A06B61" w:rsidRDefault="00A06B61" w:rsidP="00380347">
      <w:pPr>
        <w:spacing w:line="240" w:lineRule="auto"/>
        <w:jc w:val="both"/>
        <w:rPr>
          <w:sz w:val="20"/>
          <w:szCs w:val="24"/>
        </w:rPr>
      </w:pPr>
      <w:r w:rsidRPr="00A06B61">
        <w:rPr>
          <w:sz w:val="20"/>
          <w:szCs w:val="24"/>
        </w:rPr>
        <w:t xml:space="preserve">Damla Gökçen Gümüş: </w:t>
      </w:r>
      <w:hyperlink r:id="rId13" w:history="1">
        <w:r w:rsidRPr="00A06B61">
          <w:rPr>
            <w:rStyle w:val="Kpr"/>
            <w:sz w:val="20"/>
            <w:szCs w:val="24"/>
          </w:rPr>
          <w:t>damla.gokcen@goodworks.com.tr</w:t>
        </w:r>
      </w:hyperlink>
      <w:r>
        <w:rPr>
          <w:b/>
          <w:sz w:val="20"/>
          <w:szCs w:val="24"/>
        </w:rPr>
        <w:t xml:space="preserve"> </w:t>
      </w:r>
      <w:r w:rsidRPr="00A06B61">
        <w:rPr>
          <w:sz w:val="20"/>
          <w:szCs w:val="24"/>
        </w:rPr>
        <w:t>/</w:t>
      </w:r>
      <w:r>
        <w:rPr>
          <w:sz w:val="20"/>
          <w:szCs w:val="24"/>
        </w:rPr>
        <w:t>05465003726</w:t>
      </w:r>
    </w:p>
    <w:p w:rsidR="00A06B61" w:rsidRPr="00A06B61" w:rsidRDefault="00A06B61" w:rsidP="00380347">
      <w:pPr>
        <w:spacing w:line="240" w:lineRule="auto"/>
        <w:jc w:val="both"/>
        <w:rPr>
          <w:b/>
          <w:sz w:val="20"/>
          <w:szCs w:val="24"/>
        </w:rPr>
      </w:pPr>
      <w:r>
        <w:rPr>
          <w:sz w:val="20"/>
          <w:szCs w:val="24"/>
        </w:rPr>
        <w:t xml:space="preserve">Selçuk Yaşar: </w:t>
      </w:r>
      <w:hyperlink r:id="rId14" w:history="1">
        <w:r w:rsidRPr="004F6B71">
          <w:rPr>
            <w:rStyle w:val="Kpr"/>
            <w:sz w:val="20"/>
            <w:szCs w:val="24"/>
          </w:rPr>
          <w:t>selcuk.yasar@goodworks.com.tr</w:t>
        </w:r>
      </w:hyperlink>
      <w:r>
        <w:rPr>
          <w:sz w:val="20"/>
          <w:szCs w:val="24"/>
        </w:rPr>
        <w:t xml:space="preserve"> / 05334850926</w:t>
      </w:r>
    </w:p>
    <w:p w:rsidR="00380347" w:rsidRDefault="00380347" w:rsidP="00380347"/>
    <w:p w:rsidR="00380347" w:rsidRPr="00380347" w:rsidRDefault="00380347" w:rsidP="00380347">
      <w:pPr>
        <w:tabs>
          <w:tab w:val="left" w:pos="142"/>
        </w:tabs>
        <w:jc w:val="both"/>
        <w:rPr>
          <w:szCs w:val="24"/>
        </w:rPr>
      </w:pPr>
    </w:p>
    <w:sectPr w:rsidR="00380347" w:rsidRPr="00380347" w:rsidSect="0032386A">
      <w:headerReference w:type="default" r:id="rId15"/>
      <w:footerReference w:type="default" r:id="rId16"/>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168" w:rsidRDefault="00906168" w:rsidP="00F9688B">
      <w:pPr>
        <w:spacing w:after="0" w:line="240" w:lineRule="auto"/>
      </w:pPr>
      <w:r>
        <w:separator/>
      </w:r>
    </w:p>
  </w:endnote>
  <w:endnote w:type="continuationSeparator" w:id="0">
    <w:p w:rsidR="00906168" w:rsidRDefault="00906168" w:rsidP="00F96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792" w:rsidRDefault="00534792" w:rsidP="008C4EEB">
    <w:pPr>
      <w:pStyle w:val="AltBilgi"/>
      <w:ind w:left="708"/>
    </w:pPr>
  </w:p>
  <w:p w:rsidR="00534792" w:rsidRDefault="0053479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168" w:rsidRDefault="00906168" w:rsidP="00F9688B">
      <w:pPr>
        <w:spacing w:after="0" w:line="240" w:lineRule="auto"/>
      </w:pPr>
      <w:r>
        <w:separator/>
      </w:r>
    </w:p>
  </w:footnote>
  <w:footnote w:type="continuationSeparator" w:id="0">
    <w:p w:rsidR="00906168" w:rsidRDefault="00906168" w:rsidP="00F96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EEB" w:rsidRDefault="008C4EEB">
    <w:pPr>
      <w:pStyle w:val="stBilgi"/>
    </w:pPr>
    <w:r>
      <w:rPr>
        <w:b/>
        <w:noProof/>
        <w:sz w:val="28"/>
        <w:lang w:eastAsia="tr-TR"/>
      </w:rPr>
      <w:drawing>
        <wp:anchor distT="0" distB="0" distL="114300" distR="114300" simplePos="0" relativeHeight="251661312" behindDoc="1" locked="0" layoutInCell="1" allowOverlap="1" wp14:anchorId="4C19D8AC" wp14:editId="169A1208">
          <wp:simplePos x="0" y="0"/>
          <wp:positionH relativeFrom="margin">
            <wp:posOffset>2481580</wp:posOffset>
          </wp:positionH>
          <wp:positionV relativeFrom="paragraph">
            <wp:posOffset>-449580</wp:posOffset>
          </wp:positionV>
          <wp:extent cx="895350" cy="742950"/>
          <wp:effectExtent l="0" t="0" r="0" b="0"/>
          <wp:wrapThrough wrapText="bothSides">
            <wp:wrapPolygon edited="0">
              <wp:start x="0" y="0"/>
              <wp:lineTo x="0" y="21046"/>
              <wp:lineTo x="21140" y="21046"/>
              <wp:lineTo x="21140"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nergrup_logo.jpg"/>
                  <pic:cNvPicPr/>
                </pic:nvPicPr>
                <pic:blipFill rotWithShape="1">
                  <a:blip r:embed="rId1" cstate="print">
                    <a:extLst>
                      <a:ext uri="{28A0092B-C50C-407E-A947-70E740481C1C}">
                        <a14:useLocalDpi xmlns:a14="http://schemas.microsoft.com/office/drawing/2010/main" val="0"/>
                      </a:ext>
                    </a:extLst>
                  </a:blip>
                  <a:srcRect b="17021"/>
                  <a:stretch/>
                </pic:blipFill>
                <pic:spPr bwMode="auto">
                  <a:xfrm>
                    <a:off x="0" y="0"/>
                    <a:ext cx="895350" cy="74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C13BB"/>
    <w:multiLevelType w:val="hybridMultilevel"/>
    <w:tmpl w:val="4598237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1475D5"/>
    <w:multiLevelType w:val="hybridMultilevel"/>
    <w:tmpl w:val="E77AEF1C"/>
    <w:lvl w:ilvl="0" w:tplc="5EAC4EC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B339E8"/>
    <w:multiLevelType w:val="hybridMultilevel"/>
    <w:tmpl w:val="4D02C7CA"/>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3" w15:restartNumberingAfterBreak="0">
    <w:nsid w:val="3B8401C5"/>
    <w:multiLevelType w:val="hybridMultilevel"/>
    <w:tmpl w:val="FD262538"/>
    <w:lvl w:ilvl="0" w:tplc="A9C8EA38">
      <w:numFmt w:val="bullet"/>
      <w:lvlText w:val=""/>
      <w:lvlJc w:val="left"/>
      <w:pPr>
        <w:ind w:left="720" w:hanging="360"/>
      </w:pPr>
      <w:rPr>
        <w:rFonts w:ascii="Symbol" w:eastAsiaTheme="minorHAnsi" w:hAnsi="Symbol" w:cstheme="minorBidi" w:hint="default"/>
      </w:rPr>
    </w:lvl>
    <w:lvl w:ilvl="1" w:tplc="043E3F54">
      <w:numFmt w:val="bullet"/>
      <w:lvlText w:val="-"/>
      <w:lvlJc w:val="left"/>
      <w:pPr>
        <w:ind w:left="1776" w:hanging="696"/>
      </w:pPr>
      <w:rPr>
        <w:rFonts w:ascii="Calibri" w:eastAsiaTheme="minorHAnsi" w:hAnsi="Calibri"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0B81290"/>
    <w:multiLevelType w:val="hybridMultilevel"/>
    <w:tmpl w:val="970E9D74"/>
    <w:lvl w:ilvl="0" w:tplc="215E7D88">
      <w:numFmt w:val="bullet"/>
      <w:lvlText w:val="-"/>
      <w:lvlJc w:val="left"/>
      <w:pPr>
        <w:ind w:left="1440" w:hanging="360"/>
      </w:pPr>
      <w:rPr>
        <w:rFonts w:ascii="Calibri" w:eastAsiaTheme="minorHAnsi" w:hAnsi="Calibri" w:cs="Arial" w:hint="default"/>
        <w:sz w:val="24"/>
      </w:rPr>
    </w:lvl>
    <w:lvl w:ilvl="1" w:tplc="215E7D88">
      <w:numFmt w:val="bullet"/>
      <w:lvlText w:val="-"/>
      <w:lvlJc w:val="left"/>
      <w:pPr>
        <w:ind w:left="2160" w:hanging="360"/>
      </w:pPr>
      <w:rPr>
        <w:rFonts w:ascii="Calibri" w:eastAsiaTheme="minorHAnsi" w:hAnsi="Calibri" w:cs="Arial" w:hint="default"/>
        <w:sz w:val="24"/>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43F24D57"/>
    <w:multiLevelType w:val="hybridMultilevel"/>
    <w:tmpl w:val="9B606266"/>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6" w15:restartNumberingAfterBreak="0">
    <w:nsid w:val="489F4D7C"/>
    <w:multiLevelType w:val="hybridMultilevel"/>
    <w:tmpl w:val="2AC05502"/>
    <w:lvl w:ilvl="0" w:tplc="215E7D88">
      <w:numFmt w:val="bullet"/>
      <w:lvlText w:val="-"/>
      <w:lvlJc w:val="left"/>
      <w:pPr>
        <w:ind w:left="720" w:hanging="360"/>
      </w:pPr>
      <w:rPr>
        <w:rFonts w:ascii="Calibri" w:eastAsiaTheme="minorHAnsi" w:hAnsi="Calibri" w:cs="Arial"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A0C6947"/>
    <w:multiLevelType w:val="hybridMultilevel"/>
    <w:tmpl w:val="863EA2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AB13563"/>
    <w:multiLevelType w:val="hybridMultilevel"/>
    <w:tmpl w:val="B8A8A9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D94738B"/>
    <w:multiLevelType w:val="hybridMultilevel"/>
    <w:tmpl w:val="A9A4A4A0"/>
    <w:lvl w:ilvl="0" w:tplc="A9C8EA38">
      <w:numFmt w:val="bullet"/>
      <w:lvlText w:val=""/>
      <w:lvlJc w:val="left"/>
      <w:pPr>
        <w:ind w:left="720" w:hanging="360"/>
      </w:pPr>
      <w:rPr>
        <w:rFonts w:ascii="Symbol" w:eastAsiaTheme="minorHAnsi" w:hAnsi="Symbol" w:cstheme="minorBidi" w:hint="default"/>
      </w:rPr>
    </w:lvl>
    <w:lvl w:ilvl="1" w:tplc="272C2BC6">
      <w:numFmt w:val="bullet"/>
      <w:lvlText w:val="•"/>
      <w:lvlJc w:val="left"/>
      <w:pPr>
        <w:ind w:left="1776" w:hanging="696"/>
      </w:pPr>
      <w:rPr>
        <w:rFonts w:ascii="Calibri" w:eastAsiaTheme="minorHAnsi" w:hAnsi="Calibri"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5513BD1"/>
    <w:multiLevelType w:val="hybridMultilevel"/>
    <w:tmpl w:val="21C0035A"/>
    <w:lvl w:ilvl="0" w:tplc="043E3F5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10D7B51"/>
    <w:multiLevelType w:val="hybridMultilevel"/>
    <w:tmpl w:val="E758E236"/>
    <w:lvl w:ilvl="0" w:tplc="043E3F5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274583A"/>
    <w:multiLevelType w:val="hybridMultilevel"/>
    <w:tmpl w:val="D492A534"/>
    <w:lvl w:ilvl="0" w:tplc="215E7D88">
      <w:numFmt w:val="bullet"/>
      <w:lvlText w:val="-"/>
      <w:lvlJc w:val="left"/>
      <w:pPr>
        <w:ind w:left="1440" w:hanging="360"/>
      </w:pPr>
      <w:rPr>
        <w:rFonts w:ascii="Calibri" w:eastAsiaTheme="minorHAnsi" w:hAnsi="Calibri" w:cs="Arial" w:hint="default"/>
        <w:sz w:val="24"/>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9"/>
  </w:num>
  <w:num w:numId="2">
    <w:abstractNumId w:val="11"/>
  </w:num>
  <w:num w:numId="3">
    <w:abstractNumId w:val="8"/>
  </w:num>
  <w:num w:numId="4">
    <w:abstractNumId w:val="10"/>
  </w:num>
  <w:num w:numId="5">
    <w:abstractNumId w:val="3"/>
  </w:num>
  <w:num w:numId="6">
    <w:abstractNumId w:val="5"/>
  </w:num>
  <w:num w:numId="7">
    <w:abstractNumId w:val="6"/>
  </w:num>
  <w:num w:numId="8">
    <w:abstractNumId w:val="12"/>
  </w:num>
  <w:num w:numId="9">
    <w:abstractNumId w:val="4"/>
  </w:num>
  <w:num w:numId="10">
    <w:abstractNumId w:val="2"/>
  </w:num>
  <w:num w:numId="11">
    <w:abstractNumId w:val="2"/>
  </w:num>
  <w:num w:numId="12">
    <w:abstractNumId w:val="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83C"/>
    <w:rsid w:val="00003A43"/>
    <w:rsid w:val="00004855"/>
    <w:rsid w:val="000344C1"/>
    <w:rsid w:val="00054912"/>
    <w:rsid w:val="000605D6"/>
    <w:rsid w:val="000B7DFB"/>
    <w:rsid w:val="000C1152"/>
    <w:rsid w:val="00102CCD"/>
    <w:rsid w:val="00111FA3"/>
    <w:rsid w:val="001458D8"/>
    <w:rsid w:val="001A4069"/>
    <w:rsid w:val="001C7ED9"/>
    <w:rsid w:val="001E02CE"/>
    <w:rsid w:val="001F3F2F"/>
    <w:rsid w:val="00253E44"/>
    <w:rsid w:val="002562F6"/>
    <w:rsid w:val="00285ABB"/>
    <w:rsid w:val="002B2DAE"/>
    <w:rsid w:val="002B3301"/>
    <w:rsid w:val="002C313E"/>
    <w:rsid w:val="002C42B8"/>
    <w:rsid w:val="00313D69"/>
    <w:rsid w:val="00317994"/>
    <w:rsid w:val="00320CF4"/>
    <w:rsid w:val="0032386A"/>
    <w:rsid w:val="003478C4"/>
    <w:rsid w:val="003600EC"/>
    <w:rsid w:val="00380347"/>
    <w:rsid w:val="003A0C3F"/>
    <w:rsid w:val="003B186A"/>
    <w:rsid w:val="003F4FD2"/>
    <w:rsid w:val="00433FF7"/>
    <w:rsid w:val="00473D73"/>
    <w:rsid w:val="00474376"/>
    <w:rsid w:val="00487599"/>
    <w:rsid w:val="004C23B5"/>
    <w:rsid w:val="004C4F0A"/>
    <w:rsid w:val="005024CF"/>
    <w:rsid w:val="00534792"/>
    <w:rsid w:val="00584658"/>
    <w:rsid w:val="005A441D"/>
    <w:rsid w:val="005C150B"/>
    <w:rsid w:val="005D0A94"/>
    <w:rsid w:val="006052D2"/>
    <w:rsid w:val="00611DAD"/>
    <w:rsid w:val="00631381"/>
    <w:rsid w:val="006B3B00"/>
    <w:rsid w:val="006C613D"/>
    <w:rsid w:val="006D2899"/>
    <w:rsid w:val="006D6C49"/>
    <w:rsid w:val="006F7E01"/>
    <w:rsid w:val="00723B09"/>
    <w:rsid w:val="0073277F"/>
    <w:rsid w:val="007E68A2"/>
    <w:rsid w:val="007F6F28"/>
    <w:rsid w:val="00816FBF"/>
    <w:rsid w:val="00864D22"/>
    <w:rsid w:val="00866B8D"/>
    <w:rsid w:val="00866CC9"/>
    <w:rsid w:val="008C4EEB"/>
    <w:rsid w:val="008D12E2"/>
    <w:rsid w:val="00906168"/>
    <w:rsid w:val="00942361"/>
    <w:rsid w:val="0097367A"/>
    <w:rsid w:val="00A0580E"/>
    <w:rsid w:val="00A06B61"/>
    <w:rsid w:val="00A25052"/>
    <w:rsid w:val="00A324AE"/>
    <w:rsid w:val="00A40358"/>
    <w:rsid w:val="00AC679C"/>
    <w:rsid w:val="00AE60FA"/>
    <w:rsid w:val="00B24F7F"/>
    <w:rsid w:val="00B255AD"/>
    <w:rsid w:val="00B263DA"/>
    <w:rsid w:val="00B604B6"/>
    <w:rsid w:val="00B6388D"/>
    <w:rsid w:val="00B7383C"/>
    <w:rsid w:val="00B824E5"/>
    <w:rsid w:val="00B92278"/>
    <w:rsid w:val="00B94C66"/>
    <w:rsid w:val="00C2400F"/>
    <w:rsid w:val="00D37BC5"/>
    <w:rsid w:val="00D6078E"/>
    <w:rsid w:val="00D613B3"/>
    <w:rsid w:val="00D8411C"/>
    <w:rsid w:val="00D9621C"/>
    <w:rsid w:val="00E234C4"/>
    <w:rsid w:val="00E2520D"/>
    <w:rsid w:val="00E331CB"/>
    <w:rsid w:val="00E73B79"/>
    <w:rsid w:val="00E976E2"/>
    <w:rsid w:val="00EA048E"/>
    <w:rsid w:val="00EA4DA7"/>
    <w:rsid w:val="00EB1C07"/>
    <w:rsid w:val="00F104C9"/>
    <w:rsid w:val="00F17C4B"/>
    <w:rsid w:val="00F4286B"/>
    <w:rsid w:val="00F4521C"/>
    <w:rsid w:val="00F604A4"/>
    <w:rsid w:val="00F60B95"/>
    <w:rsid w:val="00F9688B"/>
    <w:rsid w:val="00FA4E2D"/>
    <w:rsid w:val="00FB42ED"/>
    <w:rsid w:val="00FB5FAB"/>
    <w:rsid w:val="00FB61A7"/>
    <w:rsid w:val="00FE6F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65E1A"/>
  <w15:docId w15:val="{21A0C88B-A902-4EAB-86CC-309947B7E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Balk1">
    <w:name w:val="heading 1"/>
    <w:basedOn w:val="Normal"/>
    <w:next w:val="Normal"/>
    <w:link w:val="Balk1Char"/>
    <w:uiPriority w:val="9"/>
    <w:qFormat/>
    <w:rsid w:val="00F9688B"/>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7383C"/>
    <w:pPr>
      <w:ind w:left="720"/>
      <w:contextualSpacing/>
    </w:pPr>
  </w:style>
  <w:style w:type="paragraph" w:styleId="BalonMetni">
    <w:name w:val="Balloon Text"/>
    <w:basedOn w:val="Normal"/>
    <w:link w:val="BalonMetniChar"/>
    <w:uiPriority w:val="99"/>
    <w:semiHidden/>
    <w:unhideWhenUsed/>
    <w:rsid w:val="00B738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383C"/>
    <w:rPr>
      <w:rFonts w:ascii="Tahoma" w:hAnsi="Tahoma" w:cs="Tahoma"/>
      <w:sz w:val="16"/>
      <w:szCs w:val="16"/>
    </w:rPr>
  </w:style>
  <w:style w:type="character" w:customStyle="1" w:styleId="Balk1Char">
    <w:name w:val="Başlık 1 Char"/>
    <w:basedOn w:val="VarsaylanParagrafYazTipi"/>
    <w:link w:val="Balk1"/>
    <w:uiPriority w:val="9"/>
    <w:rsid w:val="00F9688B"/>
    <w:rPr>
      <w:rFonts w:asciiTheme="majorHAnsi" w:eastAsiaTheme="majorEastAsia" w:hAnsiTheme="majorHAnsi" w:cstheme="majorBidi"/>
      <w:b/>
      <w:bCs/>
      <w:color w:val="365F91" w:themeColor="accent1" w:themeShade="BF"/>
      <w:sz w:val="28"/>
      <w:szCs w:val="28"/>
      <w:lang w:val="en-US"/>
    </w:rPr>
  </w:style>
  <w:style w:type="paragraph" w:styleId="stBilgi">
    <w:name w:val="header"/>
    <w:basedOn w:val="Normal"/>
    <w:link w:val="stBilgiChar"/>
    <w:uiPriority w:val="99"/>
    <w:unhideWhenUsed/>
    <w:rsid w:val="0053479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792"/>
  </w:style>
  <w:style w:type="paragraph" w:styleId="AltBilgi">
    <w:name w:val="footer"/>
    <w:basedOn w:val="Normal"/>
    <w:link w:val="AltBilgiChar"/>
    <w:uiPriority w:val="99"/>
    <w:unhideWhenUsed/>
    <w:rsid w:val="0053479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792"/>
  </w:style>
  <w:style w:type="character" w:styleId="AklamaBavurusu">
    <w:name w:val="annotation reference"/>
    <w:basedOn w:val="VarsaylanParagrafYazTipi"/>
    <w:uiPriority w:val="99"/>
    <w:semiHidden/>
    <w:unhideWhenUsed/>
    <w:rsid w:val="00D9621C"/>
    <w:rPr>
      <w:sz w:val="16"/>
      <w:szCs w:val="16"/>
    </w:rPr>
  </w:style>
  <w:style w:type="paragraph" w:styleId="AklamaMetni">
    <w:name w:val="annotation text"/>
    <w:basedOn w:val="Normal"/>
    <w:link w:val="AklamaMetniChar"/>
    <w:uiPriority w:val="99"/>
    <w:semiHidden/>
    <w:unhideWhenUsed/>
    <w:rsid w:val="00D9621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9621C"/>
    <w:rPr>
      <w:sz w:val="20"/>
      <w:szCs w:val="20"/>
    </w:rPr>
  </w:style>
  <w:style w:type="paragraph" w:styleId="AklamaKonusu">
    <w:name w:val="annotation subject"/>
    <w:basedOn w:val="AklamaMetni"/>
    <w:next w:val="AklamaMetni"/>
    <w:link w:val="AklamaKonusuChar"/>
    <w:uiPriority w:val="99"/>
    <w:semiHidden/>
    <w:unhideWhenUsed/>
    <w:rsid w:val="00D9621C"/>
    <w:rPr>
      <w:b/>
      <w:bCs/>
    </w:rPr>
  </w:style>
  <w:style w:type="character" w:customStyle="1" w:styleId="AklamaKonusuChar">
    <w:name w:val="Açıklama Konusu Char"/>
    <w:basedOn w:val="AklamaMetniChar"/>
    <w:link w:val="AklamaKonusu"/>
    <w:uiPriority w:val="99"/>
    <w:semiHidden/>
    <w:rsid w:val="00D9621C"/>
    <w:rPr>
      <w:b/>
      <w:bCs/>
      <w:sz w:val="20"/>
      <w:szCs w:val="20"/>
    </w:rPr>
  </w:style>
  <w:style w:type="character" w:styleId="Kpr">
    <w:name w:val="Hyperlink"/>
    <w:basedOn w:val="VarsaylanParagrafYazTipi"/>
    <w:uiPriority w:val="99"/>
    <w:unhideWhenUsed/>
    <w:rsid w:val="00FB61A7"/>
    <w:rPr>
      <w:color w:val="0000FF" w:themeColor="hyperlink"/>
      <w:u w:val="single"/>
    </w:rPr>
  </w:style>
  <w:style w:type="character" w:styleId="zlenenKpr">
    <w:name w:val="FollowedHyperlink"/>
    <w:basedOn w:val="VarsaylanParagrafYazTipi"/>
    <w:uiPriority w:val="99"/>
    <w:semiHidden/>
    <w:unhideWhenUsed/>
    <w:rsid w:val="00380347"/>
    <w:rPr>
      <w:color w:val="800080" w:themeColor="followedHyperlink"/>
      <w:u w:val="single"/>
    </w:rPr>
  </w:style>
  <w:style w:type="paragraph" w:styleId="AralkYok">
    <w:name w:val="No Spacing"/>
    <w:uiPriority w:val="1"/>
    <w:qFormat/>
    <w:rsid w:val="00A324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7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lusum.biz" TargetMode="External"/><Relationship Id="rId13" Type="http://schemas.openxmlformats.org/officeDocument/2006/relationships/hyperlink" Target="mailto:damla.gokcen@goodworks.com.t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ergunsu@boynergrup.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boyner_gru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witter.com/BoynerGrup" TargetMode="External"/><Relationship Id="rId4" Type="http://schemas.openxmlformats.org/officeDocument/2006/relationships/settings" Target="settings.xml"/><Relationship Id="rId9" Type="http://schemas.openxmlformats.org/officeDocument/2006/relationships/hyperlink" Target="https://www.facebook.com/Boynergroup" TargetMode="External"/><Relationship Id="rId14" Type="http://schemas.openxmlformats.org/officeDocument/2006/relationships/hyperlink" Target="mailto:selcuk.yasar@goodworks.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73B6A-CD6B-4351-A27F-610476866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585</Words>
  <Characters>3337</Characters>
  <Application>Microsoft Office Word</Application>
  <DocSecurity>0</DocSecurity>
  <Lines>27</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 Ergunsu</dc:creator>
  <cp:lastModifiedBy>Sadi Cilingir</cp:lastModifiedBy>
  <cp:revision>4</cp:revision>
  <cp:lastPrinted>2015-05-25T15:18:00Z</cp:lastPrinted>
  <dcterms:created xsi:type="dcterms:W3CDTF">2016-11-08T07:44:00Z</dcterms:created>
  <dcterms:modified xsi:type="dcterms:W3CDTF">2016-11-11T17:32:00Z</dcterms:modified>
</cp:coreProperties>
</file>