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B9A" w:rsidRPr="009F2B9A" w:rsidRDefault="009F2B9A" w:rsidP="009F2B9A">
      <w:pPr>
        <w:pStyle w:val="AralkYok"/>
        <w:jc w:val="right"/>
        <w:rPr>
          <w:b/>
          <w:sz w:val="24"/>
          <w:szCs w:val="24"/>
        </w:rPr>
      </w:pPr>
      <w:r w:rsidRPr="009F2B9A">
        <w:rPr>
          <w:b/>
          <w:sz w:val="24"/>
          <w:szCs w:val="24"/>
        </w:rPr>
        <w:t>25 Nisan 2016</w:t>
      </w:r>
    </w:p>
    <w:p w:rsidR="009F2B9A" w:rsidRPr="009F2B9A" w:rsidRDefault="009F2B9A" w:rsidP="009F2B9A">
      <w:pPr>
        <w:pStyle w:val="AralkYok"/>
        <w:rPr>
          <w:b/>
          <w:sz w:val="40"/>
          <w:szCs w:val="40"/>
        </w:rPr>
      </w:pPr>
      <w:r w:rsidRPr="009F2B9A">
        <w:rPr>
          <w:b/>
          <w:sz w:val="40"/>
          <w:szCs w:val="40"/>
        </w:rPr>
        <w:t>TEK YÜK FESTİVALLERİN OMUZUNDA OLAMAZ! AUFF KAYNAKLI BİR ENGELLEME YOKTUR</w:t>
      </w:r>
    </w:p>
    <w:p w:rsidR="009F2B9A" w:rsidRPr="009F2B9A" w:rsidRDefault="009F2B9A" w:rsidP="009F2B9A">
      <w:pPr>
        <w:pStyle w:val="AralkYok"/>
        <w:rPr>
          <w:sz w:val="24"/>
          <w:szCs w:val="24"/>
        </w:rPr>
      </w:pPr>
    </w:p>
    <w:p w:rsidR="009F2B9A" w:rsidRDefault="009F2B9A" w:rsidP="009F2B9A">
      <w:pPr>
        <w:pStyle w:val="AralkYok"/>
        <w:rPr>
          <w:sz w:val="24"/>
          <w:szCs w:val="24"/>
        </w:rPr>
      </w:pPr>
      <w:r w:rsidRPr="009F2B9A">
        <w:rPr>
          <w:sz w:val="24"/>
          <w:szCs w:val="24"/>
        </w:rPr>
        <w:t>27. Ankara Uluslararası Film Festivali kapsamında açılan Ulusal Belgesel Film Yarışması’na</w:t>
      </w:r>
      <w:r>
        <w:rPr>
          <w:sz w:val="24"/>
          <w:szCs w:val="24"/>
        </w:rPr>
        <w:t xml:space="preserve"> </w:t>
      </w:r>
      <w:r w:rsidRPr="009F2B9A">
        <w:rPr>
          <w:sz w:val="24"/>
          <w:szCs w:val="24"/>
        </w:rPr>
        <w:t>98 film başvuruda bulundu.</w:t>
      </w:r>
      <w:r>
        <w:rPr>
          <w:sz w:val="24"/>
          <w:szCs w:val="24"/>
        </w:rPr>
        <w:t xml:space="preserve"> </w:t>
      </w:r>
      <w:r w:rsidRPr="009F2B9A">
        <w:rPr>
          <w:sz w:val="24"/>
          <w:szCs w:val="24"/>
        </w:rPr>
        <w:t>Üç kişiden oluşan ön jüri,</w:t>
      </w:r>
      <w:r>
        <w:rPr>
          <w:sz w:val="24"/>
          <w:szCs w:val="24"/>
        </w:rPr>
        <w:t xml:space="preserve"> </w:t>
      </w:r>
      <w:r w:rsidRPr="009F2B9A">
        <w:rPr>
          <w:sz w:val="24"/>
          <w:szCs w:val="24"/>
        </w:rPr>
        <w:t>bu yapımlar</w:t>
      </w:r>
      <w:r>
        <w:rPr>
          <w:sz w:val="24"/>
          <w:szCs w:val="24"/>
        </w:rPr>
        <w:t xml:space="preserve"> </w:t>
      </w:r>
      <w:r w:rsidRPr="009F2B9A">
        <w:rPr>
          <w:sz w:val="24"/>
          <w:szCs w:val="24"/>
        </w:rPr>
        <w:t>arasından 17 filmi yarışmaya değer buldu. Yarışmaya seçilen tüm filmlerin yönetmenlerine</w:t>
      </w:r>
      <w:r>
        <w:rPr>
          <w:sz w:val="24"/>
          <w:szCs w:val="24"/>
        </w:rPr>
        <w:t xml:space="preserve"> </w:t>
      </w:r>
      <w:r w:rsidRPr="009F2B9A">
        <w:rPr>
          <w:sz w:val="24"/>
          <w:szCs w:val="24"/>
        </w:rPr>
        <w:t>“teknik ve hukuki gerekliliklerin yerine getirmeleri” anımsatıldı.</w:t>
      </w:r>
    </w:p>
    <w:p w:rsidR="009F2B9A" w:rsidRPr="009F2B9A" w:rsidRDefault="009F2B9A" w:rsidP="009F2B9A">
      <w:pPr>
        <w:pStyle w:val="AralkYok"/>
        <w:rPr>
          <w:sz w:val="24"/>
          <w:szCs w:val="24"/>
        </w:rPr>
      </w:pPr>
    </w:p>
    <w:p w:rsidR="009F2B9A" w:rsidRDefault="009F2B9A" w:rsidP="009F2B9A">
      <w:pPr>
        <w:pStyle w:val="AralkYok"/>
        <w:rPr>
          <w:sz w:val="24"/>
          <w:szCs w:val="24"/>
        </w:rPr>
      </w:pPr>
      <w:r w:rsidRPr="009F2B9A">
        <w:rPr>
          <w:sz w:val="24"/>
          <w:szCs w:val="24"/>
        </w:rPr>
        <w:t>Ulusal Uzun, kısa ve belgesel film yarışmalarına katılıp, ön elemeden geçen ve “teknik ve hukuki gerekliliklerini yerine getiren” filmlere gösterim programında yer verildi.</w:t>
      </w:r>
      <w:r>
        <w:rPr>
          <w:sz w:val="24"/>
          <w:szCs w:val="24"/>
        </w:rPr>
        <w:t xml:space="preserve"> </w:t>
      </w:r>
      <w:r w:rsidRPr="009F2B9A">
        <w:rPr>
          <w:sz w:val="24"/>
          <w:szCs w:val="24"/>
        </w:rPr>
        <w:t>Yönetmen Selim Yıldız ise, “Kayıt tescil belgesi için başvurmayacağını” beyan etti.</w:t>
      </w:r>
      <w:r>
        <w:rPr>
          <w:sz w:val="24"/>
          <w:szCs w:val="24"/>
        </w:rPr>
        <w:t xml:space="preserve"> </w:t>
      </w:r>
      <w:r w:rsidRPr="009F2B9A">
        <w:rPr>
          <w:sz w:val="24"/>
          <w:szCs w:val="24"/>
        </w:rPr>
        <w:t>“Bu kararın kendi takdirleri olduğu</w:t>
      </w:r>
      <w:r>
        <w:rPr>
          <w:sz w:val="24"/>
          <w:szCs w:val="24"/>
        </w:rPr>
        <w:t xml:space="preserve"> </w:t>
      </w:r>
      <w:r w:rsidRPr="009F2B9A">
        <w:rPr>
          <w:sz w:val="24"/>
          <w:szCs w:val="24"/>
        </w:rPr>
        <w:t>ancak</w:t>
      </w:r>
      <w:r>
        <w:rPr>
          <w:sz w:val="24"/>
          <w:szCs w:val="24"/>
        </w:rPr>
        <w:t xml:space="preserve"> </w:t>
      </w:r>
      <w:r w:rsidRPr="009F2B9A">
        <w:rPr>
          <w:sz w:val="24"/>
          <w:szCs w:val="24"/>
        </w:rPr>
        <w:t>ilgili yasa gereği filmin gösterilemeyeceği, kayıt belgelerinin getirilmesi durumunda</w:t>
      </w:r>
      <w:r>
        <w:rPr>
          <w:sz w:val="24"/>
          <w:szCs w:val="24"/>
        </w:rPr>
        <w:t xml:space="preserve"> </w:t>
      </w:r>
      <w:r w:rsidRPr="009F2B9A">
        <w:rPr>
          <w:sz w:val="24"/>
          <w:szCs w:val="24"/>
        </w:rPr>
        <w:t>filmin gösterime alınacağı” kendilerine</w:t>
      </w:r>
      <w:r>
        <w:rPr>
          <w:sz w:val="24"/>
          <w:szCs w:val="24"/>
        </w:rPr>
        <w:t xml:space="preserve"> </w:t>
      </w:r>
      <w:r w:rsidRPr="009F2B9A">
        <w:rPr>
          <w:sz w:val="24"/>
          <w:szCs w:val="24"/>
        </w:rPr>
        <w:t>iletildi.</w:t>
      </w:r>
    </w:p>
    <w:p w:rsidR="009F2B9A" w:rsidRPr="009F2B9A" w:rsidRDefault="009F2B9A" w:rsidP="009F2B9A">
      <w:pPr>
        <w:pStyle w:val="AralkYok"/>
        <w:rPr>
          <w:sz w:val="24"/>
          <w:szCs w:val="24"/>
        </w:rPr>
      </w:pPr>
    </w:p>
    <w:p w:rsidR="009F2B9A" w:rsidRDefault="009F2B9A" w:rsidP="009F2B9A">
      <w:pPr>
        <w:pStyle w:val="AralkYok"/>
        <w:rPr>
          <w:sz w:val="24"/>
          <w:szCs w:val="24"/>
        </w:rPr>
      </w:pPr>
      <w:r w:rsidRPr="009F2B9A">
        <w:rPr>
          <w:sz w:val="24"/>
          <w:szCs w:val="24"/>
        </w:rPr>
        <w:t>Sinema Filmlerinin Değerlendirilmesi ve Sınıflandırılmasına İlişkin Usul ve Esaslar Hakkındaki Yönetmeliğin 15.</w:t>
      </w:r>
      <w:r>
        <w:rPr>
          <w:sz w:val="24"/>
          <w:szCs w:val="24"/>
        </w:rPr>
        <w:t xml:space="preserve"> </w:t>
      </w:r>
      <w:r w:rsidRPr="009F2B9A">
        <w:rPr>
          <w:sz w:val="24"/>
          <w:szCs w:val="24"/>
        </w:rPr>
        <w:t>maddesi şöyle:</w:t>
      </w:r>
    </w:p>
    <w:p w:rsidR="009F2B9A" w:rsidRPr="009F2B9A" w:rsidRDefault="009F2B9A" w:rsidP="009F2B9A">
      <w:pPr>
        <w:pStyle w:val="AralkYok"/>
        <w:rPr>
          <w:sz w:val="24"/>
          <w:szCs w:val="24"/>
        </w:rPr>
      </w:pPr>
    </w:p>
    <w:p w:rsidR="009F2B9A" w:rsidRDefault="009F2B9A" w:rsidP="009F2B9A">
      <w:pPr>
        <w:pStyle w:val="AralkYok"/>
        <w:rPr>
          <w:sz w:val="24"/>
          <w:szCs w:val="24"/>
        </w:rPr>
      </w:pPr>
      <w:r w:rsidRPr="009F2B9A">
        <w:rPr>
          <w:sz w:val="24"/>
          <w:szCs w:val="24"/>
        </w:rPr>
        <w:t>“Başka herhangi bir ticari dolaşım veya gösterim konusu edilmeksizin ülke içinde düzenlenecek fuar, film festivali, şenlik ve benzeri sanatsal etkinliklerde halka gösterilmek veya yarışmalara katılmak üzere yurtdışından getirilen yabancı menşeli filmlerin gösteriminden doğan her türlü sorumluluk, bu etkinliklerin düzenleme komitelerine aittir. (…) Ülke içinde üretilen filmler kayıt ve tescil edilmiş olmak kaydıyla bu etkinliklere katılabilir.”</w:t>
      </w:r>
    </w:p>
    <w:p w:rsidR="009F2B9A" w:rsidRPr="009F2B9A" w:rsidRDefault="009F2B9A" w:rsidP="009F2B9A">
      <w:pPr>
        <w:pStyle w:val="AralkYok"/>
        <w:rPr>
          <w:sz w:val="24"/>
          <w:szCs w:val="24"/>
        </w:rPr>
      </w:pPr>
    </w:p>
    <w:p w:rsidR="009F2B9A" w:rsidRDefault="009F2B9A" w:rsidP="009F2B9A">
      <w:pPr>
        <w:pStyle w:val="AralkYok"/>
        <w:rPr>
          <w:sz w:val="24"/>
          <w:szCs w:val="24"/>
        </w:rPr>
      </w:pPr>
      <w:r w:rsidRPr="009F2B9A">
        <w:rPr>
          <w:sz w:val="24"/>
          <w:szCs w:val="24"/>
        </w:rPr>
        <w:t>Festival</w:t>
      </w:r>
      <w:r>
        <w:rPr>
          <w:sz w:val="24"/>
          <w:szCs w:val="24"/>
        </w:rPr>
        <w:t xml:space="preserve"> </w:t>
      </w:r>
      <w:r w:rsidRPr="009F2B9A">
        <w:rPr>
          <w:sz w:val="24"/>
          <w:szCs w:val="24"/>
        </w:rPr>
        <w:t>Yürütme</w:t>
      </w:r>
      <w:r>
        <w:rPr>
          <w:sz w:val="24"/>
          <w:szCs w:val="24"/>
        </w:rPr>
        <w:t xml:space="preserve"> </w:t>
      </w:r>
      <w:r w:rsidRPr="009F2B9A">
        <w:rPr>
          <w:sz w:val="24"/>
          <w:szCs w:val="24"/>
        </w:rPr>
        <w:t>Kurulu olarak, festivallerin, filmleri izleyic</w:t>
      </w:r>
      <w:r w:rsidR="006D7DE8">
        <w:rPr>
          <w:sz w:val="24"/>
          <w:szCs w:val="24"/>
        </w:rPr>
        <w:t xml:space="preserve">iyle buluşturma yönündeki temel </w:t>
      </w:r>
      <w:proofErr w:type="gramStart"/>
      <w:r w:rsidRPr="009F2B9A">
        <w:rPr>
          <w:sz w:val="24"/>
          <w:szCs w:val="24"/>
        </w:rPr>
        <w:t>misyonunda</w:t>
      </w:r>
      <w:proofErr w:type="gramEnd"/>
      <w:r w:rsidRPr="009F2B9A">
        <w:rPr>
          <w:sz w:val="24"/>
          <w:szCs w:val="24"/>
        </w:rPr>
        <w:t xml:space="preserve"> gereğini yaptığımızı düşünmekteyiz.</w:t>
      </w:r>
    </w:p>
    <w:p w:rsidR="009F2B9A" w:rsidRPr="009F2B9A" w:rsidRDefault="009F2B9A" w:rsidP="009F2B9A">
      <w:pPr>
        <w:pStyle w:val="AralkYok"/>
        <w:rPr>
          <w:sz w:val="24"/>
          <w:szCs w:val="24"/>
        </w:rPr>
      </w:pPr>
    </w:p>
    <w:p w:rsidR="009F2B9A" w:rsidRDefault="009F2B9A" w:rsidP="009F2B9A">
      <w:pPr>
        <w:pStyle w:val="AralkYok"/>
        <w:rPr>
          <w:sz w:val="24"/>
          <w:szCs w:val="24"/>
        </w:rPr>
      </w:pPr>
      <w:r w:rsidRPr="009F2B9A">
        <w:rPr>
          <w:sz w:val="24"/>
          <w:szCs w:val="24"/>
        </w:rPr>
        <w:t xml:space="preserve">Söz konusu belgesel, hak sahipleri, kayıt tescil belgesi almamak yönünde verdikleri karar çerçevesinde gösterim programının dışında kalmıştır. Dolayısıyla “filmin içeriği nedeniyle festival programından </w:t>
      </w:r>
      <w:proofErr w:type="spellStart"/>
      <w:r w:rsidRPr="009F2B9A">
        <w:rPr>
          <w:sz w:val="24"/>
          <w:szCs w:val="24"/>
        </w:rPr>
        <w:t>çıkarıldığı”na</w:t>
      </w:r>
      <w:proofErr w:type="spellEnd"/>
      <w:r w:rsidRPr="009F2B9A">
        <w:rPr>
          <w:sz w:val="24"/>
          <w:szCs w:val="24"/>
        </w:rPr>
        <w:t xml:space="preserve"> dair iddialar gerçeği ya</w:t>
      </w:r>
      <w:bookmarkStart w:id="0" w:name="_GoBack"/>
      <w:bookmarkEnd w:id="0"/>
      <w:r w:rsidRPr="009F2B9A">
        <w:rPr>
          <w:sz w:val="24"/>
          <w:szCs w:val="24"/>
        </w:rPr>
        <w:t>nsıtmamaktadır. Konu tamamen mevzuatla ilgili</w:t>
      </w:r>
      <w:r>
        <w:rPr>
          <w:sz w:val="24"/>
          <w:szCs w:val="24"/>
        </w:rPr>
        <w:t xml:space="preserve"> </w:t>
      </w:r>
      <w:r w:rsidRPr="009F2B9A">
        <w:rPr>
          <w:sz w:val="24"/>
          <w:szCs w:val="24"/>
        </w:rPr>
        <w:t>olup, festivalin sansür uygulaması olarak asla düşünülemez.</w:t>
      </w:r>
    </w:p>
    <w:p w:rsidR="009F2B9A" w:rsidRPr="009F2B9A" w:rsidRDefault="009F2B9A" w:rsidP="009F2B9A">
      <w:pPr>
        <w:pStyle w:val="AralkYok"/>
        <w:rPr>
          <w:sz w:val="24"/>
          <w:szCs w:val="24"/>
        </w:rPr>
      </w:pPr>
    </w:p>
    <w:p w:rsidR="009F2B9A" w:rsidRDefault="009F2B9A" w:rsidP="009F2B9A">
      <w:pPr>
        <w:pStyle w:val="AralkYok"/>
        <w:rPr>
          <w:sz w:val="24"/>
          <w:szCs w:val="24"/>
        </w:rPr>
      </w:pPr>
      <w:r w:rsidRPr="009F2B9A">
        <w:rPr>
          <w:sz w:val="24"/>
          <w:szCs w:val="24"/>
        </w:rPr>
        <w:t>Kayıt tescil belgesi etrafında süren özgür sinema tartışmalarında tüm yükün festivallerin omuzlarına yüklenmesinin de yanlış olduğu kanısındayız. Türkiye sinemasının tüm paydaşları üzerlerine düşen sorumluluğu almalı, gerekli girişimlerde aktif rol üstlenmelidir. Konu tüm duyarlı sinemacıların girişimiyle, Kültür ve Turizm Bakanlığı nezdinde çözülmelidir.</w:t>
      </w:r>
    </w:p>
    <w:p w:rsidR="009F2B9A" w:rsidRPr="009F2B9A" w:rsidRDefault="009F2B9A" w:rsidP="009F2B9A">
      <w:pPr>
        <w:pStyle w:val="AralkYok"/>
        <w:rPr>
          <w:sz w:val="24"/>
          <w:szCs w:val="24"/>
        </w:rPr>
      </w:pPr>
    </w:p>
    <w:p w:rsidR="009F2B9A" w:rsidRPr="009F2B9A" w:rsidRDefault="009F2B9A" w:rsidP="009F2B9A">
      <w:pPr>
        <w:pStyle w:val="AralkYok"/>
        <w:rPr>
          <w:b/>
          <w:sz w:val="24"/>
          <w:szCs w:val="24"/>
        </w:rPr>
      </w:pPr>
      <w:r w:rsidRPr="009F2B9A">
        <w:rPr>
          <w:b/>
          <w:sz w:val="24"/>
          <w:szCs w:val="24"/>
        </w:rPr>
        <w:t>27. Ankara Uluslararası Film Festivali</w:t>
      </w:r>
    </w:p>
    <w:p w:rsidR="009F2B9A" w:rsidRPr="009F2B9A" w:rsidRDefault="009F2B9A" w:rsidP="009F2B9A">
      <w:pPr>
        <w:pStyle w:val="AralkYok"/>
        <w:rPr>
          <w:b/>
          <w:sz w:val="24"/>
          <w:szCs w:val="24"/>
        </w:rPr>
      </w:pPr>
      <w:r w:rsidRPr="009F2B9A">
        <w:rPr>
          <w:b/>
          <w:sz w:val="24"/>
          <w:szCs w:val="24"/>
        </w:rPr>
        <w:t>Yürütme Kurulu</w:t>
      </w:r>
    </w:p>
    <w:sectPr w:rsidR="009F2B9A" w:rsidRPr="009F2B9A"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B9A"/>
    <w:rsid w:val="006D7DE8"/>
    <w:rsid w:val="009B7806"/>
    <w:rsid w:val="009F2B9A"/>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9377"/>
  <w15:chartTrackingRefBased/>
  <w15:docId w15:val="{663AA396-145B-4547-9968-EB4E55CE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F2B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2016-04-27T05:02:00Z</dcterms:created>
  <dcterms:modified xsi:type="dcterms:W3CDTF">2016-04-27T05:45:00Z</dcterms:modified>
</cp:coreProperties>
</file>