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93CF" w14:textId="083557F5" w:rsidR="008B7826" w:rsidRPr="00E64E94" w:rsidRDefault="00BD36E0" w:rsidP="008B7826">
      <w:pPr>
        <w:spacing w:after="0" w:line="240" w:lineRule="auto"/>
        <w:jc w:val="center"/>
        <w:rPr>
          <w:b/>
          <w:sz w:val="24"/>
          <w:szCs w:val="24"/>
        </w:rPr>
      </w:pPr>
      <w:r w:rsidRPr="00E64E94">
        <w:rPr>
          <w:b/>
          <w:noProof/>
          <w:sz w:val="24"/>
          <w:szCs w:val="24"/>
          <w:lang w:eastAsia="tr-TR"/>
        </w:rPr>
        <w:drawing>
          <wp:inline distT="0" distB="0" distL="0" distR="0" wp14:anchorId="2E0EE3AF" wp14:editId="2DEA1506">
            <wp:extent cx="5760720" cy="1226820"/>
            <wp:effectExtent l="0" t="0" r="0" b="0"/>
            <wp:docPr id="2" name="Resim 2" descr="C:\Users\Administrator\Desktop\Sinepark\8. Sinepark\sinepark-banner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inepark\8. Sinepark\sinepark-banner2015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2585" w14:textId="77777777" w:rsidR="008B7826" w:rsidRPr="00E64E94" w:rsidRDefault="008B7826" w:rsidP="00DC3998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285473AE" w14:textId="62AFD239" w:rsidR="007E6E09" w:rsidRPr="00E64E94" w:rsidRDefault="00E64E94" w:rsidP="00DC3998">
      <w:pPr>
        <w:spacing w:after="0" w:line="240" w:lineRule="auto"/>
        <w:jc w:val="both"/>
        <w:rPr>
          <w:b/>
          <w:sz w:val="40"/>
          <w:szCs w:val="40"/>
        </w:rPr>
      </w:pPr>
      <w:r w:rsidRPr="00E64E94">
        <w:rPr>
          <w:b/>
          <w:sz w:val="40"/>
          <w:szCs w:val="40"/>
        </w:rPr>
        <w:t>“</w:t>
      </w:r>
      <w:proofErr w:type="spellStart"/>
      <w:r w:rsidR="00266AA4" w:rsidRPr="00E64E94">
        <w:rPr>
          <w:b/>
          <w:sz w:val="40"/>
          <w:szCs w:val="40"/>
        </w:rPr>
        <w:t>Tür</w:t>
      </w:r>
      <w:r>
        <w:rPr>
          <w:b/>
          <w:sz w:val="40"/>
          <w:szCs w:val="40"/>
        </w:rPr>
        <w:t>”ü</w:t>
      </w:r>
      <w:r w:rsidRPr="00E64E94">
        <w:rPr>
          <w:b/>
          <w:sz w:val="40"/>
          <w:szCs w:val="40"/>
        </w:rPr>
        <w:t>nü</w:t>
      </w:r>
      <w:proofErr w:type="spellEnd"/>
      <w:r w:rsidRPr="00E64E94">
        <w:rPr>
          <w:b/>
          <w:sz w:val="40"/>
          <w:szCs w:val="40"/>
        </w:rPr>
        <w:t xml:space="preserve"> Seven Gelsin! </w:t>
      </w:r>
    </w:p>
    <w:p w14:paraId="4AE6ADFB" w14:textId="1BA62B0E" w:rsidR="007E6E09" w:rsidRPr="00E64E94" w:rsidRDefault="00E64E94" w:rsidP="00DC3998">
      <w:pPr>
        <w:spacing w:after="0" w:line="240" w:lineRule="auto"/>
        <w:jc w:val="both"/>
        <w:rPr>
          <w:b/>
          <w:sz w:val="40"/>
          <w:szCs w:val="40"/>
        </w:rPr>
      </w:pPr>
      <w:r w:rsidRPr="00E64E94">
        <w:rPr>
          <w:b/>
          <w:sz w:val="40"/>
          <w:szCs w:val="40"/>
        </w:rPr>
        <w:t xml:space="preserve">8. </w:t>
      </w:r>
      <w:proofErr w:type="spellStart"/>
      <w:r w:rsidR="00266AA4" w:rsidRPr="00E64E94">
        <w:rPr>
          <w:b/>
          <w:sz w:val="40"/>
          <w:szCs w:val="40"/>
        </w:rPr>
        <w:t>Sinepark’a</w:t>
      </w:r>
      <w:proofErr w:type="spellEnd"/>
      <w:r w:rsidR="00266AA4" w:rsidRPr="00E64E94">
        <w:rPr>
          <w:b/>
          <w:sz w:val="40"/>
          <w:szCs w:val="40"/>
        </w:rPr>
        <w:t xml:space="preserve"> </w:t>
      </w:r>
      <w:r w:rsidRPr="00E64E94">
        <w:rPr>
          <w:b/>
          <w:sz w:val="40"/>
          <w:szCs w:val="40"/>
        </w:rPr>
        <w:t xml:space="preserve">Başvurmak İçin Son Gün 4 </w:t>
      </w:r>
      <w:r w:rsidR="00266AA4" w:rsidRPr="00E64E94">
        <w:rPr>
          <w:b/>
          <w:sz w:val="40"/>
          <w:szCs w:val="40"/>
        </w:rPr>
        <w:t xml:space="preserve">Ekim </w:t>
      </w:r>
      <w:r>
        <w:rPr>
          <w:b/>
          <w:sz w:val="40"/>
          <w:szCs w:val="40"/>
        </w:rPr>
        <w:t>2015</w:t>
      </w:r>
    </w:p>
    <w:p w14:paraId="0EAD52E0" w14:textId="77777777" w:rsidR="00DC3998" w:rsidRPr="00E64E94" w:rsidRDefault="00DC3998" w:rsidP="00DC3998">
      <w:pPr>
        <w:spacing w:after="0" w:line="240" w:lineRule="auto"/>
        <w:jc w:val="both"/>
        <w:rPr>
          <w:b/>
          <w:sz w:val="24"/>
          <w:szCs w:val="24"/>
        </w:rPr>
      </w:pPr>
    </w:p>
    <w:p w14:paraId="77EAD736" w14:textId="77777777" w:rsidR="0033090E" w:rsidRPr="00E64E94" w:rsidRDefault="007E6E09" w:rsidP="00DC3998">
      <w:pPr>
        <w:jc w:val="both"/>
        <w:rPr>
          <w:sz w:val="24"/>
          <w:szCs w:val="24"/>
        </w:rPr>
      </w:pPr>
      <w:r w:rsidRPr="00E64E94">
        <w:rPr>
          <w:sz w:val="24"/>
          <w:szCs w:val="24"/>
        </w:rPr>
        <w:t>2007 yılından bu yana Galatasaray Üniversitesi Medya Çalışmaları Araştırma ve Uygulama Merkezi tarafından düzenlenen Kıs</w:t>
      </w:r>
      <w:r w:rsidR="00266AA4" w:rsidRPr="00E64E94">
        <w:rPr>
          <w:sz w:val="24"/>
          <w:szCs w:val="24"/>
        </w:rPr>
        <w:t xml:space="preserve">a Tür Filmi Festivali </w:t>
      </w:r>
      <w:proofErr w:type="spellStart"/>
      <w:r w:rsidR="00266AA4" w:rsidRPr="00E64E94">
        <w:rPr>
          <w:sz w:val="24"/>
          <w:szCs w:val="24"/>
        </w:rPr>
        <w:t>Sinepark’</w:t>
      </w:r>
      <w:r w:rsidRPr="00E64E94">
        <w:rPr>
          <w:sz w:val="24"/>
          <w:szCs w:val="24"/>
        </w:rPr>
        <w:t>a</w:t>
      </w:r>
      <w:proofErr w:type="spellEnd"/>
      <w:r w:rsidRPr="00E64E94">
        <w:rPr>
          <w:sz w:val="24"/>
          <w:szCs w:val="24"/>
        </w:rPr>
        <w:t xml:space="preserve"> </w:t>
      </w:r>
      <w:r w:rsidR="00266AA4" w:rsidRPr="00E64E94">
        <w:rPr>
          <w:sz w:val="24"/>
          <w:szCs w:val="24"/>
        </w:rPr>
        <w:t>başvurular bu yıl da web üzerinden gerçekleşecek.</w:t>
      </w:r>
      <w:r w:rsidR="005E0859" w:rsidRPr="00E64E94">
        <w:rPr>
          <w:sz w:val="24"/>
          <w:szCs w:val="24"/>
        </w:rPr>
        <w:t xml:space="preserve"> </w:t>
      </w:r>
      <w:r w:rsidR="00266AA4" w:rsidRPr="00E64E94">
        <w:rPr>
          <w:sz w:val="24"/>
          <w:szCs w:val="24"/>
        </w:rPr>
        <w:t>8</w:t>
      </w:r>
      <w:r w:rsidR="006729A6" w:rsidRPr="00E64E94">
        <w:rPr>
          <w:sz w:val="24"/>
          <w:szCs w:val="24"/>
        </w:rPr>
        <w:t xml:space="preserve">ci </w:t>
      </w:r>
      <w:proofErr w:type="spellStart"/>
      <w:r w:rsidR="006729A6" w:rsidRPr="00E64E94">
        <w:rPr>
          <w:sz w:val="24"/>
          <w:szCs w:val="24"/>
        </w:rPr>
        <w:t>Sinepark’a</w:t>
      </w:r>
      <w:proofErr w:type="spellEnd"/>
      <w:r w:rsidR="006729A6" w:rsidRPr="00E64E94">
        <w:rPr>
          <w:sz w:val="24"/>
          <w:szCs w:val="24"/>
        </w:rPr>
        <w:t xml:space="preserve"> başvuracaklar;</w:t>
      </w:r>
      <w:r w:rsidR="00916794" w:rsidRPr="00E64E94">
        <w:rPr>
          <w:sz w:val="24"/>
          <w:szCs w:val="24"/>
        </w:rPr>
        <w:t xml:space="preserve"> doğada yok olması 100 yıl alan alüminyum, 1000 yılı</w:t>
      </w:r>
      <w:r w:rsidR="00C730FE" w:rsidRPr="00E64E94">
        <w:rPr>
          <w:sz w:val="24"/>
          <w:szCs w:val="24"/>
        </w:rPr>
        <w:t xml:space="preserve"> bulan </w:t>
      </w:r>
      <w:proofErr w:type="spellStart"/>
      <w:r w:rsidR="00916794" w:rsidRPr="00E64E94">
        <w:rPr>
          <w:sz w:val="24"/>
          <w:szCs w:val="24"/>
        </w:rPr>
        <w:t>polikarbon</w:t>
      </w:r>
      <w:proofErr w:type="spellEnd"/>
      <w:r w:rsidR="00916794" w:rsidRPr="00E64E94">
        <w:rPr>
          <w:sz w:val="24"/>
          <w:szCs w:val="24"/>
        </w:rPr>
        <w:t xml:space="preserve"> ve farklı metal, boya ka</w:t>
      </w:r>
      <w:r w:rsidR="00C730FE" w:rsidRPr="00E64E94">
        <w:rPr>
          <w:sz w:val="24"/>
          <w:szCs w:val="24"/>
        </w:rPr>
        <w:t xml:space="preserve">rışımlarından </w:t>
      </w:r>
      <w:r w:rsidR="00916794" w:rsidRPr="00E64E94">
        <w:rPr>
          <w:sz w:val="24"/>
          <w:szCs w:val="24"/>
        </w:rPr>
        <w:t>üretilen DVD kopyalar yerine</w:t>
      </w:r>
      <w:r w:rsidR="0045625E" w:rsidRPr="00E64E94">
        <w:rPr>
          <w:sz w:val="24"/>
          <w:szCs w:val="24"/>
        </w:rPr>
        <w:t>,</w:t>
      </w:r>
      <w:r w:rsidR="00C730FE" w:rsidRPr="00E64E94">
        <w:rPr>
          <w:sz w:val="24"/>
          <w:szCs w:val="24"/>
        </w:rPr>
        <w:t xml:space="preserve"> filmlerinin web bağlantılarını gönderecekler. </w:t>
      </w:r>
    </w:p>
    <w:p w14:paraId="2A5102F0" w14:textId="0C280DD0" w:rsidR="00DC3998" w:rsidRPr="00E64E94" w:rsidRDefault="00DC3998" w:rsidP="00DC3998">
      <w:pPr>
        <w:jc w:val="both"/>
        <w:rPr>
          <w:sz w:val="24"/>
          <w:szCs w:val="24"/>
        </w:rPr>
      </w:pPr>
      <w:r w:rsidRPr="00E64E94">
        <w:rPr>
          <w:sz w:val="24"/>
          <w:szCs w:val="24"/>
        </w:rPr>
        <w:t xml:space="preserve">Her yıl olduğu gibi </w:t>
      </w:r>
      <w:r w:rsidR="00663E1D" w:rsidRPr="00E64E94">
        <w:rPr>
          <w:sz w:val="24"/>
          <w:szCs w:val="24"/>
        </w:rPr>
        <w:t xml:space="preserve">korku, aksiyon, fantastik ve bilimkurgu türündeki kurmaca kısa filmlerin </w:t>
      </w:r>
      <w:r w:rsidR="00663E1D" w:rsidRPr="00E64E94">
        <w:rPr>
          <w:b/>
          <w:sz w:val="24"/>
          <w:szCs w:val="24"/>
        </w:rPr>
        <w:t>“Korku Tüneli”</w:t>
      </w:r>
      <w:r w:rsidR="00663E1D" w:rsidRPr="00E64E94">
        <w:rPr>
          <w:sz w:val="24"/>
          <w:szCs w:val="24"/>
        </w:rPr>
        <w:t xml:space="preserve">, komedi filmlerinin </w:t>
      </w:r>
      <w:r w:rsidR="00663E1D" w:rsidRPr="00E64E94">
        <w:rPr>
          <w:b/>
          <w:sz w:val="24"/>
          <w:szCs w:val="24"/>
        </w:rPr>
        <w:t>“</w:t>
      </w:r>
      <w:proofErr w:type="spellStart"/>
      <w:r w:rsidR="00663E1D" w:rsidRPr="00E64E94">
        <w:rPr>
          <w:b/>
          <w:sz w:val="24"/>
          <w:szCs w:val="24"/>
        </w:rPr>
        <w:t>Komikaze</w:t>
      </w:r>
      <w:proofErr w:type="spellEnd"/>
      <w:r w:rsidR="00663E1D" w:rsidRPr="00E64E94">
        <w:rPr>
          <w:b/>
          <w:sz w:val="24"/>
          <w:szCs w:val="24"/>
        </w:rPr>
        <w:t>”</w:t>
      </w:r>
      <w:r w:rsidR="00266AA4" w:rsidRPr="00E64E94">
        <w:rPr>
          <w:sz w:val="24"/>
          <w:szCs w:val="24"/>
        </w:rPr>
        <w:t>, dramların</w:t>
      </w:r>
      <w:r w:rsidR="00663E1D" w:rsidRPr="00E64E94">
        <w:rPr>
          <w:sz w:val="24"/>
          <w:szCs w:val="24"/>
        </w:rPr>
        <w:t xml:space="preserve"> </w:t>
      </w:r>
      <w:r w:rsidR="00663E1D" w:rsidRPr="00E64E94">
        <w:rPr>
          <w:b/>
          <w:sz w:val="24"/>
          <w:szCs w:val="24"/>
        </w:rPr>
        <w:t>“Alabora”</w:t>
      </w:r>
      <w:r w:rsidR="00663E1D" w:rsidRPr="00E64E94">
        <w:rPr>
          <w:sz w:val="24"/>
          <w:szCs w:val="24"/>
        </w:rPr>
        <w:t xml:space="preserve">, belgesel filmlerin </w:t>
      </w:r>
      <w:r w:rsidR="00663E1D" w:rsidRPr="00E64E94">
        <w:rPr>
          <w:b/>
          <w:sz w:val="24"/>
          <w:szCs w:val="24"/>
        </w:rPr>
        <w:t>“Çarpışan Aramalar”</w:t>
      </w:r>
      <w:r w:rsidR="00663E1D" w:rsidRPr="00E64E94">
        <w:rPr>
          <w:sz w:val="24"/>
          <w:szCs w:val="24"/>
        </w:rPr>
        <w:t xml:space="preserve">, deneysel kısa filmlerin </w:t>
      </w:r>
      <w:r w:rsidR="00663E1D" w:rsidRPr="00E64E94">
        <w:rPr>
          <w:b/>
          <w:sz w:val="24"/>
          <w:szCs w:val="24"/>
        </w:rPr>
        <w:t>“Labirent”</w:t>
      </w:r>
      <w:r w:rsidR="00663E1D" w:rsidRPr="00E64E94">
        <w:rPr>
          <w:sz w:val="24"/>
          <w:szCs w:val="24"/>
        </w:rPr>
        <w:t xml:space="preserve"> ve lise öğrencilerinin kısa filmlerinin </w:t>
      </w:r>
      <w:r w:rsidR="00663E1D" w:rsidRPr="00E64E94">
        <w:rPr>
          <w:b/>
          <w:sz w:val="24"/>
          <w:szCs w:val="24"/>
        </w:rPr>
        <w:t>“Atlıkarınca”</w:t>
      </w:r>
      <w:r w:rsidR="00663E1D" w:rsidRPr="00E64E94">
        <w:rPr>
          <w:sz w:val="24"/>
          <w:szCs w:val="24"/>
        </w:rPr>
        <w:t xml:space="preserve"> b</w:t>
      </w:r>
      <w:r w:rsidR="00266AA4" w:rsidRPr="00E64E94">
        <w:rPr>
          <w:sz w:val="24"/>
          <w:szCs w:val="24"/>
        </w:rPr>
        <w:t>ölümlerinde değerlendirileceği 8</w:t>
      </w:r>
      <w:r w:rsidR="00663E1D" w:rsidRPr="00E64E94">
        <w:rPr>
          <w:sz w:val="24"/>
          <w:szCs w:val="24"/>
        </w:rPr>
        <w:t xml:space="preserve">ci </w:t>
      </w:r>
      <w:proofErr w:type="spellStart"/>
      <w:r w:rsidR="00663E1D" w:rsidRPr="00E64E94">
        <w:rPr>
          <w:sz w:val="24"/>
          <w:szCs w:val="24"/>
        </w:rPr>
        <w:t>Sinepark</w:t>
      </w:r>
      <w:proofErr w:type="spellEnd"/>
      <w:r w:rsidR="00663E1D" w:rsidRPr="00E64E94">
        <w:rPr>
          <w:sz w:val="24"/>
          <w:szCs w:val="24"/>
        </w:rPr>
        <w:t xml:space="preserve"> Kısa Tür Filmi Festivali </w:t>
      </w:r>
      <w:r w:rsidR="00BD36E0" w:rsidRPr="00E64E94">
        <w:rPr>
          <w:sz w:val="24"/>
          <w:szCs w:val="24"/>
        </w:rPr>
        <w:t>9-11</w:t>
      </w:r>
      <w:r w:rsidR="00663E1D" w:rsidRPr="00E64E94">
        <w:rPr>
          <w:sz w:val="24"/>
          <w:szCs w:val="24"/>
        </w:rPr>
        <w:t xml:space="preserve"> Aralık tarihle</w:t>
      </w:r>
      <w:r w:rsidR="00BD36E0" w:rsidRPr="00E64E94">
        <w:rPr>
          <w:sz w:val="24"/>
          <w:szCs w:val="24"/>
        </w:rPr>
        <w:t xml:space="preserve">ri arasında gerçekleştirilecek. Bu yılki festivalin jürisi yönetmen/senarist Hüseyin Karabey, yapımcı Sevilay Demirci,  oyuncu/yönetmen Caner Özyurtlu, sinema yazarı/İstanbul Modern Sinema Direktörü Müge </w:t>
      </w:r>
      <w:proofErr w:type="spellStart"/>
      <w:r w:rsidR="00BD36E0" w:rsidRPr="00E64E94">
        <w:rPr>
          <w:sz w:val="24"/>
          <w:szCs w:val="24"/>
        </w:rPr>
        <w:t>Tüfenk</w:t>
      </w:r>
      <w:proofErr w:type="spellEnd"/>
      <w:r w:rsidR="00BD36E0" w:rsidRPr="00E64E94">
        <w:rPr>
          <w:sz w:val="24"/>
          <w:szCs w:val="24"/>
        </w:rPr>
        <w:t xml:space="preserve"> ve kurgucu Çiçek Kahraman’dan oluşacak. En iyi filmin </w:t>
      </w:r>
      <w:proofErr w:type="spellStart"/>
      <w:r w:rsidR="00BD36E0" w:rsidRPr="00E64E94">
        <w:rPr>
          <w:sz w:val="24"/>
          <w:szCs w:val="24"/>
        </w:rPr>
        <w:t>Kariyo&amp;Ababay</w:t>
      </w:r>
      <w:proofErr w:type="spellEnd"/>
      <w:r w:rsidR="00BD36E0" w:rsidRPr="00E64E94">
        <w:rPr>
          <w:sz w:val="24"/>
          <w:szCs w:val="24"/>
        </w:rPr>
        <w:t xml:space="preserve"> Vakfı tarafından 5000 TL ile ödüllendirileceği </w:t>
      </w:r>
      <w:proofErr w:type="spellStart"/>
      <w:r w:rsidR="00BD36E0" w:rsidRPr="00E64E94">
        <w:rPr>
          <w:sz w:val="24"/>
          <w:szCs w:val="24"/>
        </w:rPr>
        <w:t>Sinepark’a</w:t>
      </w:r>
      <w:proofErr w:type="spellEnd"/>
      <w:r w:rsidR="00BD36E0" w:rsidRPr="00E64E94">
        <w:rPr>
          <w:sz w:val="24"/>
          <w:szCs w:val="24"/>
        </w:rPr>
        <w:t xml:space="preserve"> başvurmak için son gün 4 Ekim 2015.</w:t>
      </w:r>
      <w:r w:rsidR="008B7826" w:rsidRPr="00E64E94">
        <w:rPr>
          <w:sz w:val="24"/>
          <w:szCs w:val="24"/>
        </w:rPr>
        <w:t xml:space="preserve"> </w:t>
      </w:r>
    </w:p>
    <w:p w14:paraId="405A636C" w14:textId="1C0A6EC2" w:rsidR="00663E1D" w:rsidRPr="00E64E94" w:rsidRDefault="00266AA4" w:rsidP="00DC3998">
      <w:pPr>
        <w:jc w:val="both"/>
        <w:rPr>
          <w:sz w:val="24"/>
          <w:szCs w:val="24"/>
        </w:rPr>
      </w:pPr>
      <w:r w:rsidRPr="00E64E94">
        <w:rPr>
          <w:sz w:val="24"/>
          <w:szCs w:val="24"/>
        </w:rPr>
        <w:t>Yaşasın türlerin kardeşliği!</w:t>
      </w:r>
    </w:p>
    <w:p w14:paraId="66A5059E" w14:textId="5445E7C6" w:rsidR="00663E1D" w:rsidRPr="00357831" w:rsidRDefault="00663E1D" w:rsidP="00663E1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357831">
        <w:rPr>
          <w:rFonts w:ascii="Calibri" w:eastAsia="Calibri" w:hAnsi="Calibri" w:cs="Times New Roman"/>
          <w:b/>
          <w:bCs/>
          <w:sz w:val="24"/>
          <w:szCs w:val="24"/>
        </w:rPr>
        <w:t xml:space="preserve">Son başvuru tarihi: </w:t>
      </w:r>
      <w:r w:rsidR="00357831" w:rsidRPr="00357831">
        <w:rPr>
          <w:rFonts w:ascii="Calibri" w:eastAsia="Calibri" w:hAnsi="Calibri" w:cs="Times New Roman"/>
          <w:sz w:val="24"/>
          <w:szCs w:val="24"/>
        </w:rPr>
        <w:t>0</w:t>
      </w:r>
      <w:r w:rsidRPr="00357831">
        <w:rPr>
          <w:rFonts w:ascii="Calibri" w:eastAsia="Calibri" w:hAnsi="Calibri" w:cs="Times New Roman"/>
          <w:sz w:val="24"/>
          <w:szCs w:val="24"/>
        </w:rPr>
        <w:t>4 Ekim</w:t>
      </w:r>
    </w:p>
    <w:p w14:paraId="63D56C77" w14:textId="18D97CC3" w:rsidR="00663E1D" w:rsidRPr="00357831" w:rsidRDefault="00663E1D" w:rsidP="00663E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57831">
        <w:rPr>
          <w:rFonts w:ascii="Calibri" w:eastAsia="Calibri" w:hAnsi="Calibri" w:cs="Times New Roman"/>
          <w:b/>
          <w:bCs/>
          <w:sz w:val="24"/>
          <w:szCs w:val="24"/>
        </w:rPr>
        <w:t xml:space="preserve">Gösterim ve etkinlikler: </w:t>
      </w:r>
      <w:r w:rsidR="00357831" w:rsidRPr="00357831">
        <w:rPr>
          <w:rFonts w:ascii="Calibri" w:eastAsia="Calibri" w:hAnsi="Calibri" w:cs="Times New Roman"/>
          <w:sz w:val="24"/>
          <w:szCs w:val="24"/>
        </w:rPr>
        <w:t>0</w:t>
      </w:r>
      <w:r w:rsidR="00BD36E0" w:rsidRPr="00357831">
        <w:rPr>
          <w:rFonts w:ascii="Calibri" w:eastAsia="Calibri" w:hAnsi="Calibri" w:cs="Times New Roman"/>
          <w:sz w:val="24"/>
          <w:szCs w:val="24"/>
        </w:rPr>
        <w:t>9</w:t>
      </w:r>
      <w:r w:rsidR="00357831" w:rsidRPr="00357831">
        <w:rPr>
          <w:rFonts w:ascii="Calibri" w:eastAsia="Calibri" w:hAnsi="Calibri" w:cs="Times New Roman"/>
          <w:sz w:val="24"/>
          <w:szCs w:val="24"/>
        </w:rPr>
        <w:t xml:space="preserve"> </w:t>
      </w:r>
      <w:r w:rsidR="00BD36E0" w:rsidRPr="00357831">
        <w:rPr>
          <w:rFonts w:ascii="Calibri" w:eastAsia="Calibri" w:hAnsi="Calibri" w:cs="Times New Roman"/>
          <w:sz w:val="24"/>
          <w:szCs w:val="24"/>
        </w:rPr>
        <w:t>-</w:t>
      </w:r>
      <w:r w:rsidR="00357831" w:rsidRPr="00357831">
        <w:rPr>
          <w:rFonts w:ascii="Calibri" w:eastAsia="Calibri" w:hAnsi="Calibri" w:cs="Times New Roman"/>
          <w:sz w:val="24"/>
          <w:szCs w:val="24"/>
        </w:rPr>
        <w:t xml:space="preserve"> </w:t>
      </w:r>
      <w:r w:rsidR="00BD36E0" w:rsidRPr="00357831">
        <w:rPr>
          <w:rFonts w:ascii="Calibri" w:eastAsia="Calibri" w:hAnsi="Calibri" w:cs="Times New Roman"/>
          <w:sz w:val="24"/>
          <w:szCs w:val="24"/>
        </w:rPr>
        <w:t>11</w:t>
      </w:r>
      <w:r w:rsidRPr="00357831">
        <w:rPr>
          <w:rFonts w:ascii="Calibri" w:eastAsia="Calibri" w:hAnsi="Calibri" w:cs="Times New Roman"/>
          <w:sz w:val="24"/>
          <w:szCs w:val="24"/>
        </w:rPr>
        <w:t xml:space="preserve"> Aralık</w:t>
      </w:r>
    </w:p>
    <w:p w14:paraId="0DAF0AEB" w14:textId="29BB9330" w:rsidR="00663E1D" w:rsidRPr="00357831" w:rsidRDefault="00663E1D" w:rsidP="00663E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57831">
        <w:rPr>
          <w:rFonts w:ascii="Calibri" w:eastAsia="Calibri" w:hAnsi="Calibri" w:cs="Times New Roman"/>
          <w:b/>
          <w:bCs/>
          <w:sz w:val="24"/>
          <w:szCs w:val="24"/>
        </w:rPr>
        <w:t xml:space="preserve">Ödül töreni: </w:t>
      </w:r>
      <w:r w:rsidR="00BD36E0" w:rsidRPr="00357831">
        <w:rPr>
          <w:rFonts w:ascii="Calibri" w:eastAsia="Calibri" w:hAnsi="Calibri" w:cs="Times New Roman"/>
          <w:sz w:val="24"/>
          <w:szCs w:val="24"/>
        </w:rPr>
        <w:t>11</w:t>
      </w:r>
      <w:r w:rsidRPr="00357831">
        <w:rPr>
          <w:rFonts w:ascii="Calibri" w:eastAsia="Calibri" w:hAnsi="Calibri" w:cs="Times New Roman"/>
          <w:sz w:val="24"/>
          <w:szCs w:val="24"/>
        </w:rPr>
        <w:t xml:space="preserve"> Aralık</w:t>
      </w:r>
    </w:p>
    <w:p w14:paraId="0F428C40" w14:textId="77777777" w:rsidR="00663E1D" w:rsidRPr="00E64E94" w:rsidRDefault="00663E1D" w:rsidP="00663E1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3C50920" w14:textId="6A93F28B" w:rsidR="00663E1D" w:rsidRPr="00357831" w:rsidRDefault="00663E1D" w:rsidP="008B7826">
      <w:pPr>
        <w:spacing w:after="0"/>
        <w:jc w:val="both"/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357831">
        <w:rPr>
          <w:rFonts w:ascii="Calibri" w:eastAsia="Calibri" w:hAnsi="Calibri" w:cs="Times New Roman"/>
          <w:b/>
          <w:bCs/>
          <w:sz w:val="24"/>
          <w:szCs w:val="24"/>
        </w:rPr>
        <w:t>Ayrıntılı bilgi için:</w:t>
      </w:r>
      <w:r w:rsidRPr="00E64E94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6" w:history="1">
        <w:r w:rsidRPr="00357831">
          <w:rPr>
            <w:rFonts w:ascii="Calibri" w:eastAsia="Calibri" w:hAnsi="Calibri" w:cs="Times New Roman"/>
            <w:color w:val="4F81BD" w:themeColor="accent1"/>
            <w:sz w:val="24"/>
            <w:szCs w:val="24"/>
          </w:rPr>
          <w:t>http://sinepark.gsu.edu.tr</w:t>
        </w:r>
      </w:hyperlink>
    </w:p>
    <w:p w14:paraId="48FC0237" w14:textId="709777E3" w:rsidR="00663E1D" w:rsidRPr="00357831" w:rsidRDefault="00663E1D" w:rsidP="008B7826">
      <w:pPr>
        <w:spacing w:after="0"/>
        <w:jc w:val="both"/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357831">
        <w:rPr>
          <w:rFonts w:ascii="Calibri" w:eastAsia="Calibri" w:hAnsi="Calibri" w:cs="Times New Roman"/>
          <w:b/>
          <w:bCs/>
          <w:sz w:val="24"/>
          <w:szCs w:val="24"/>
        </w:rPr>
        <w:t xml:space="preserve">Başvuru için: </w:t>
      </w:r>
      <w:hyperlink r:id="rId7" w:history="1">
        <w:r w:rsidRPr="00357831">
          <w:rPr>
            <w:rStyle w:val="Kpr"/>
            <w:rFonts w:ascii="Calibri" w:eastAsia="Calibri" w:hAnsi="Calibri" w:cs="Times New Roman"/>
            <w:color w:val="4F81BD" w:themeColor="accent1"/>
            <w:sz w:val="24"/>
            <w:szCs w:val="24"/>
            <w:u w:val="none"/>
          </w:rPr>
          <w:t>http://sinepark.wordpress.com/online-basvuru/</w:t>
        </w:r>
      </w:hyperlink>
      <w:r w:rsidRPr="00357831">
        <w:rPr>
          <w:rFonts w:ascii="Calibri" w:eastAsia="Calibri" w:hAnsi="Calibri" w:cs="Times New Roman"/>
          <w:color w:val="4F81BD" w:themeColor="accent1"/>
          <w:sz w:val="24"/>
          <w:szCs w:val="24"/>
        </w:rPr>
        <w:t xml:space="preserve"> </w:t>
      </w:r>
    </w:p>
    <w:p w14:paraId="06EDDFE9" w14:textId="7849D87C" w:rsidR="00C238CC" w:rsidRPr="00357831" w:rsidRDefault="00C238CC" w:rsidP="008B7826">
      <w:pPr>
        <w:spacing w:after="0"/>
        <w:jc w:val="both"/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357831">
        <w:rPr>
          <w:rFonts w:ascii="Calibri" w:eastAsia="Calibri" w:hAnsi="Calibri" w:cs="Times New Roman"/>
          <w:b/>
          <w:bCs/>
          <w:sz w:val="24"/>
          <w:szCs w:val="24"/>
        </w:rPr>
        <w:t>Karbon ayak izinizi hesaplamak için:</w:t>
      </w:r>
      <w:r w:rsidRPr="00E64E94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="008B7826" w:rsidRPr="00357831">
          <w:rPr>
            <w:rStyle w:val="Kpr"/>
            <w:rFonts w:ascii="Calibri" w:eastAsia="Calibri" w:hAnsi="Calibri" w:cs="Times New Roman"/>
            <w:color w:val="4F81BD" w:themeColor="accent1"/>
            <w:sz w:val="24"/>
            <w:szCs w:val="24"/>
            <w:u w:val="none"/>
          </w:rPr>
          <w:t>http://www.karbonayakizi.com/</w:t>
        </w:r>
      </w:hyperlink>
      <w:r w:rsidR="008B7826" w:rsidRPr="00357831">
        <w:rPr>
          <w:rFonts w:ascii="Calibri" w:eastAsia="Calibri" w:hAnsi="Calibri" w:cs="Times New Roman"/>
          <w:color w:val="4F81BD" w:themeColor="accent1"/>
          <w:sz w:val="24"/>
          <w:szCs w:val="24"/>
        </w:rPr>
        <w:t xml:space="preserve"> </w:t>
      </w:r>
    </w:p>
    <w:p w14:paraId="44031425" w14:textId="77777777" w:rsidR="00357831" w:rsidRPr="00E64E94" w:rsidRDefault="00357831" w:rsidP="008B782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EB39EA5" w14:textId="77777777" w:rsidR="00663E1D" w:rsidRPr="00E64E94" w:rsidRDefault="00663E1D" w:rsidP="00DC3998">
      <w:pPr>
        <w:jc w:val="both"/>
        <w:rPr>
          <w:sz w:val="24"/>
          <w:szCs w:val="24"/>
        </w:rPr>
      </w:pPr>
    </w:p>
    <w:p w14:paraId="7BDA1833" w14:textId="77777777" w:rsidR="007E6E09" w:rsidRPr="00E64E94" w:rsidRDefault="00C730FE">
      <w:pPr>
        <w:rPr>
          <w:sz w:val="24"/>
          <w:szCs w:val="24"/>
        </w:rPr>
      </w:pPr>
      <w:r w:rsidRPr="00E64E94">
        <w:rPr>
          <w:sz w:val="24"/>
          <w:szCs w:val="24"/>
        </w:rPr>
        <w:t xml:space="preserve">  </w:t>
      </w:r>
    </w:p>
    <w:p w14:paraId="78DF4AE5" w14:textId="77777777" w:rsidR="007E6E09" w:rsidRPr="00E64E94" w:rsidRDefault="007E6E09">
      <w:pPr>
        <w:rPr>
          <w:sz w:val="24"/>
          <w:szCs w:val="24"/>
        </w:rPr>
      </w:pPr>
    </w:p>
    <w:sectPr w:rsidR="007E6E09" w:rsidRPr="00E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09"/>
    <w:rsid w:val="00266AA4"/>
    <w:rsid w:val="0033090E"/>
    <w:rsid w:val="00357831"/>
    <w:rsid w:val="00392950"/>
    <w:rsid w:val="003F53C7"/>
    <w:rsid w:val="0045625E"/>
    <w:rsid w:val="005E0859"/>
    <w:rsid w:val="00663E1D"/>
    <w:rsid w:val="006729A6"/>
    <w:rsid w:val="00776245"/>
    <w:rsid w:val="007E6E09"/>
    <w:rsid w:val="008B7826"/>
    <w:rsid w:val="00916794"/>
    <w:rsid w:val="00940D22"/>
    <w:rsid w:val="00BD36E0"/>
    <w:rsid w:val="00C238CC"/>
    <w:rsid w:val="00C730FE"/>
    <w:rsid w:val="00DC3998"/>
    <w:rsid w:val="00E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8C0A3"/>
  <w15:docId w15:val="{D115225A-A747-4867-A7FB-F7425073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3E1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826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E0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bonayakiz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epark.wordpress.com/online-basvu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nepark.gsu.edu.tr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FCF4-86E2-4352-B0A3-E4C35543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Sadi Cilingir</cp:lastModifiedBy>
  <cp:revision>5</cp:revision>
  <dcterms:created xsi:type="dcterms:W3CDTF">2015-09-18T13:36:00Z</dcterms:created>
  <dcterms:modified xsi:type="dcterms:W3CDTF">2019-11-27T07:55:00Z</dcterms:modified>
</cp:coreProperties>
</file>