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505" w:rsidRPr="00C90267" w:rsidRDefault="00CA2505" w:rsidP="00553EF7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Cs/>
          <w:sz w:val="24"/>
          <w:szCs w:val="24"/>
        </w:rPr>
      </w:pPr>
      <w:bookmarkStart w:id="0" w:name="_GoBack"/>
      <w:bookmarkEnd w:id="0"/>
    </w:p>
    <w:p w:rsidR="00153BD4" w:rsidRPr="000E33FA" w:rsidRDefault="00153BD4" w:rsidP="00553EF7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/>
          <w:bCs/>
          <w:i/>
          <w:sz w:val="40"/>
          <w:szCs w:val="40"/>
        </w:rPr>
      </w:pPr>
      <w:r w:rsidRPr="000E33FA">
        <w:rPr>
          <w:rFonts w:asciiTheme="minorHAnsi" w:hAnsiTheme="minorHAnsi" w:cs="Segoe UI"/>
          <w:b/>
          <w:bCs/>
          <w:i/>
          <w:sz w:val="40"/>
          <w:szCs w:val="40"/>
        </w:rPr>
        <w:t xml:space="preserve">26. Ankara Uluslararası Film Festivali’nde “Uzak </w:t>
      </w:r>
      <w:proofErr w:type="spellStart"/>
      <w:r w:rsidRPr="000E33FA">
        <w:rPr>
          <w:rFonts w:asciiTheme="minorHAnsi" w:hAnsiTheme="minorHAnsi" w:cs="Segoe UI"/>
          <w:b/>
          <w:bCs/>
          <w:i/>
          <w:sz w:val="40"/>
          <w:szCs w:val="40"/>
        </w:rPr>
        <w:t>Köşeler”e</w:t>
      </w:r>
      <w:proofErr w:type="spellEnd"/>
      <w:r w:rsidRPr="000E33FA">
        <w:rPr>
          <w:rFonts w:asciiTheme="minorHAnsi" w:hAnsiTheme="minorHAnsi" w:cs="Segoe UI"/>
          <w:b/>
          <w:bCs/>
          <w:i/>
          <w:sz w:val="40"/>
          <w:szCs w:val="40"/>
        </w:rPr>
        <w:t xml:space="preserve"> Yolculuk Var!</w:t>
      </w:r>
    </w:p>
    <w:p w:rsidR="00153BD4" w:rsidRPr="00C90267" w:rsidRDefault="00153BD4" w:rsidP="00553EF7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Cs/>
          <w:sz w:val="24"/>
          <w:szCs w:val="24"/>
        </w:rPr>
      </w:pPr>
    </w:p>
    <w:p w:rsidR="00553EF7" w:rsidRPr="00153BD4" w:rsidRDefault="00153BD4" w:rsidP="00553EF7">
      <w:pPr>
        <w:pStyle w:val="DzMetin"/>
        <w:tabs>
          <w:tab w:val="left" w:pos="3261"/>
        </w:tabs>
        <w:jc w:val="both"/>
        <w:rPr>
          <w:rFonts w:asciiTheme="minorHAnsi" w:hAnsiTheme="minorHAnsi" w:cs="Segoe UI"/>
          <w:b/>
          <w:bCs/>
          <w:i/>
          <w:sz w:val="28"/>
          <w:szCs w:val="24"/>
        </w:rPr>
      </w:pPr>
      <w:r w:rsidRPr="00153BD4">
        <w:rPr>
          <w:rFonts w:asciiTheme="minorHAnsi" w:hAnsiTheme="minorHAnsi" w:cs="Segoe UI"/>
          <w:b/>
          <w:bCs/>
          <w:i/>
          <w:sz w:val="28"/>
          <w:szCs w:val="24"/>
        </w:rPr>
        <w:t>Dünyanın En Uzak Köşelerinden Bol Ödüllü F</w:t>
      </w:r>
      <w:r w:rsidR="00553EF7" w:rsidRPr="00153BD4">
        <w:rPr>
          <w:rFonts w:asciiTheme="minorHAnsi" w:hAnsiTheme="minorHAnsi" w:cs="Segoe UI"/>
          <w:b/>
          <w:bCs/>
          <w:i/>
          <w:sz w:val="28"/>
          <w:szCs w:val="24"/>
        </w:rPr>
        <w:t>ilmler</w:t>
      </w:r>
      <w:r w:rsidRPr="00153BD4">
        <w:rPr>
          <w:rFonts w:asciiTheme="minorHAnsi" w:hAnsiTheme="minorHAnsi" w:cs="Segoe UI"/>
          <w:b/>
          <w:bCs/>
          <w:i/>
          <w:sz w:val="28"/>
          <w:szCs w:val="24"/>
        </w:rPr>
        <w:t xml:space="preserve"> Bu Bölümde!</w:t>
      </w:r>
    </w:p>
    <w:p w:rsidR="00553EF7" w:rsidRDefault="00553EF7" w:rsidP="00553EF7">
      <w:pPr>
        <w:jc w:val="both"/>
        <w:rPr>
          <w:rFonts w:asciiTheme="minorHAnsi" w:hAnsiTheme="minorHAnsi" w:cs="Segoe UI"/>
          <w:b/>
          <w:szCs w:val="24"/>
        </w:rPr>
      </w:pPr>
    </w:p>
    <w:p w:rsidR="00153BD4" w:rsidRPr="00153BD4" w:rsidRDefault="00153BD4" w:rsidP="00553EF7">
      <w:pPr>
        <w:jc w:val="both"/>
        <w:rPr>
          <w:rFonts w:asciiTheme="minorHAnsi" w:hAnsiTheme="minorHAnsi" w:cs="Segoe UI"/>
          <w:b/>
          <w:i/>
          <w:sz w:val="28"/>
          <w:szCs w:val="24"/>
        </w:rPr>
      </w:pPr>
      <w:r w:rsidRPr="00153BD4">
        <w:rPr>
          <w:rFonts w:asciiTheme="minorHAnsi" w:hAnsiTheme="minorHAnsi" w:cs="Segoe UI"/>
          <w:b/>
          <w:i/>
          <w:sz w:val="28"/>
          <w:szCs w:val="24"/>
        </w:rPr>
        <w:t>Uzak Coğrafyaların Sinemasal Diyarına Yolculuk</w:t>
      </w:r>
      <w:r>
        <w:rPr>
          <w:rFonts w:asciiTheme="minorHAnsi" w:hAnsiTheme="minorHAnsi" w:cs="Segoe UI"/>
          <w:b/>
          <w:i/>
          <w:sz w:val="28"/>
          <w:szCs w:val="24"/>
        </w:rPr>
        <w:t xml:space="preserve"> Biletiniz: Uzak Köşeler!</w:t>
      </w:r>
    </w:p>
    <w:p w:rsidR="00153BD4" w:rsidRDefault="00153BD4" w:rsidP="00553EF7">
      <w:pPr>
        <w:jc w:val="both"/>
        <w:rPr>
          <w:rFonts w:asciiTheme="minorHAnsi" w:hAnsiTheme="minorHAnsi" w:cs="Segoe UI"/>
          <w:szCs w:val="24"/>
        </w:rPr>
      </w:pPr>
    </w:p>
    <w:p w:rsidR="00153BD4" w:rsidRDefault="00153BD4" w:rsidP="00553EF7">
      <w:pPr>
        <w:jc w:val="both"/>
        <w:rPr>
          <w:rFonts w:asciiTheme="minorHAnsi" w:hAnsiTheme="minorHAnsi" w:cs="Segoe UI"/>
          <w:b/>
          <w:szCs w:val="24"/>
        </w:rPr>
      </w:pPr>
    </w:p>
    <w:p w:rsidR="00153BD4" w:rsidRPr="0055675F" w:rsidRDefault="00553EF7" w:rsidP="00153BD4">
      <w:pPr>
        <w:pStyle w:val="DzMetin"/>
        <w:tabs>
          <w:tab w:val="left" w:pos="3261"/>
        </w:tabs>
        <w:jc w:val="both"/>
        <w:rPr>
          <w:rFonts w:asciiTheme="minorHAnsi" w:hAnsiTheme="minorHAnsi"/>
          <w:bCs/>
          <w:sz w:val="24"/>
          <w:szCs w:val="24"/>
        </w:rPr>
      </w:pPr>
      <w:r w:rsidRPr="0055675F">
        <w:rPr>
          <w:rFonts w:asciiTheme="minorHAnsi" w:hAnsiTheme="minorHAnsi"/>
          <w:noProof/>
          <w:sz w:val="24"/>
          <w:szCs w:val="24"/>
        </w:rPr>
        <w:t>Kültür ve Turizm Bakanlığı’nın desteği ve Halkbank ana sponsorluğunda düzenlenen</w:t>
      </w:r>
      <w:r w:rsidRPr="0055675F">
        <w:rPr>
          <w:rFonts w:asciiTheme="minorHAnsi" w:eastAsia="Dotum" w:hAnsiTheme="minorHAnsi"/>
          <w:b/>
          <w:bCs/>
          <w:sz w:val="24"/>
          <w:szCs w:val="24"/>
        </w:rPr>
        <w:t xml:space="preserve"> </w:t>
      </w:r>
      <w:r w:rsidRPr="0055675F">
        <w:rPr>
          <w:rFonts w:asciiTheme="minorHAnsi" w:eastAsia="Dotum" w:hAnsiTheme="minorHAnsi"/>
          <w:bCs/>
          <w:sz w:val="24"/>
          <w:szCs w:val="24"/>
        </w:rPr>
        <w:t xml:space="preserve">26. Ankara Uluslararası Film Festivali, </w:t>
      </w:r>
      <w:r w:rsidR="00250165" w:rsidRPr="0055675F">
        <w:rPr>
          <w:rFonts w:asciiTheme="minorHAnsi" w:hAnsiTheme="minorHAnsi"/>
          <w:b/>
          <w:noProof/>
          <w:sz w:val="24"/>
          <w:szCs w:val="24"/>
        </w:rPr>
        <w:t>Mesa Mesken San. A.Ş.</w:t>
      </w:r>
      <w:r w:rsidRPr="0055675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55675F">
        <w:rPr>
          <w:rFonts w:asciiTheme="minorHAnsi" w:hAnsiTheme="minorHAnsi"/>
          <w:sz w:val="24"/>
          <w:szCs w:val="24"/>
        </w:rPr>
        <w:t>sponsorluğundaki</w:t>
      </w:r>
      <w:proofErr w:type="gramEnd"/>
      <w:r w:rsidRPr="0055675F">
        <w:rPr>
          <w:rFonts w:asciiTheme="minorHAnsi" w:hAnsiTheme="minorHAnsi"/>
          <w:sz w:val="24"/>
          <w:szCs w:val="24"/>
        </w:rPr>
        <w:t xml:space="preserve"> </w:t>
      </w:r>
      <w:r w:rsidRPr="0055675F">
        <w:rPr>
          <w:rFonts w:asciiTheme="minorHAnsi" w:hAnsiTheme="minorHAnsi"/>
          <w:b/>
          <w:bCs/>
          <w:sz w:val="24"/>
          <w:szCs w:val="24"/>
        </w:rPr>
        <w:t>Uzak Köşeler</w:t>
      </w:r>
      <w:r w:rsidRPr="0055675F">
        <w:rPr>
          <w:rFonts w:asciiTheme="minorHAnsi" w:hAnsiTheme="minorHAnsi"/>
          <w:sz w:val="24"/>
          <w:szCs w:val="24"/>
        </w:rPr>
        <w:t xml:space="preserve"> bölümünde yer alan filmlerle, sinemaseverleri uzak coğrafyaların sinemasal diyarına yolculuk yapmaya çağırıyor.</w:t>
      </w:r>
      <w:r w:rsidR="00153BD4" w:rsidRPr="0055675F">
        <w:rPr>
          <w:rFonts w:asciiTheme="minorHAnsi" w:hAnsiTheme="minorHAnsi"/>
          <w:sz w:val="24"/>
          <w:szCs w:val="24"/>
        </w:rPr>
        <w:t xml:space="preserve"> </w:t>
      </w:r>
      <w:r w:rsidR="00153BD4" w:rsidRPr="0055675F">
        <w:rPr>
          <w:rFonts w:asciiTheme="minorHAnsi" w:hAnsiTheme="minorHAnsi"/>
          <w:bCs/>
          <w:sz w:val="24"/>
          <w:szCs w:val="24"/>
        </w:rPr>
        <w:t>Gittikçe küçüldüğü varsayılan dünyanın hâlâ bilinmeyen sinemalarından, kültürlerinden çarpıcı örnekler arayanlar bu bölümü kaçırmamalı.</w:t>
      </w:r>
    </w:p>
    <w:p w:rsidR="00553EF7" w:rsidRPr="0055675F" w:rsidRDefault="00553EF7" w:rsidP="00553EF7">
      <w:pPr>
        <w:jc w:val="both"/>
        <w:rPr>
          <w:rFonts w:asciiTheme="minorHAnsi" w:hAnsiTheme="minorHAnsi"/>
          <w:szCs w:val="24"/>
        </w:rPr>
      </w:pPr>
      <w:r w:rsidRPr="0055675F">
        <w:rPr>
          <w:rFonts w:asciiTheme="minorHAnsi" w:hAnsiTheme="minorHAnsi"/>
          <w:szCs w:val="24"/>
        </w:rPr>
        <w:t xml:space="preserve">   </w:t>
      </w:r>
    </w:p>
    <w:p w:rsidR="00553EF7" w:rsidRDefault="00553EF7" w:rsidP="00553EF7">
      <w:pPr>
        <w:jc w:val="both"/>
        <w:rPr>
          <w:rFonts w:asciiTheme="minorHAnsi" w:hAnsiTheme="minorHAnsi"/>
          <w:b/>
          <w:szCs w:val="24"/>
        </w:rPr>
      </w:pPr>
      <w:r w:rsidRPr="0055675F">
        <w:rPr>
          <w:rFonts w:asciiTheme="minorHAnsi" w:hAnsiTheme="minorHAnsi"/>
          <w:bCs/>
          <w:szCs w:val="24"/>
        </w:rPr>
        <w:t>Festivale damgasını vuracak ol</w:t>
      </w:r>
      <w:r w:rsidR="00A851C3" w:rsidRPr="0055675F">
        <w:rPr>
          <w:rFonts w:asciiTheme="minorHAnsi" w:hAnsiTheme="minorHAnsi"/>
          <w:bCs/>
          <w:szCs w:val="24"/>
        </w:rPr>
        <w:t xml:space="preserve">an Türkiye Galalarından </w:t>
      </w:r>
      <w:r w:rsidR="0078500E">
        <w:rPr>
          <w:rFonts w:asciiTheme="minorHAnsi" w:hAnsiTheme="minorHAnsi"/>
          <w:bCs/>
          <w:szCs w:val="24"/>
        </w:rPr>
        <w:t>birisi</w:t>
      </w:r>
      <w:r w:rsidRPr="0055675F">
        <w:rPr>
          <w:rFonts w:asciiTheme="minorHAnsi" w:hAnsiTheme="minorHAnsi"/>
          <w:bCs/>
          <w:szCs w:val="24"/>
        </w:rPr>
        <w:t xml:space="preserve"> bu bölümde yer alıyor. </w:t>
      </w:r>
      <w:r w:rsidRPr="0055675F">
        <w:rPr>
          <w:rFonts w:asciiTheme="minorHAnsi" w:hAnsiTheme="minorHAnsi"/>
          <w:szCs w:val="24"/>
        </w:rPr>
        <w:t xml:space="preserve">2015 </w:t>
      </w:r>
      <w:proofErr w:type="spellStart"/>
      <w:r w:rsidRPr="0055675F">
        <w:rPr>
          <w:rFonts w:asciiTheme="minorHAnsi" w:hAnsiTheme="minorHAnsi"/>
          <w:szCs w:val="24"/>
        </w:rPr>
        <w:t>Berlinale’de</w:t>
      </w:r>
      <w:proofErr w:type="spellEnd"/>
      <w:r w:rsidRPr="0055675F">
        <w:rPr>
          <w:rFonts w:asciiTheme="minorHAnsi" w:hAnsiTheme="minorHAnsi"/>
          <w:szCs w:val="24"/>
        </w:rPr>
        <w:t xml:space="preserve"> En İyi Film dalında Kristal Ayı’ya aday olan </w:t>
      </w:r>
      <w:r w:rsidRPr="0055675F">
        <w:rPr>
          <w:rFonts w:asciiTheme="minorHAnsi" w:hAnsiTheme="minorHAnsi"/>
          <w:b/>
          <w:szCs w:val="24"/>
        </w:rPr>
        <w:t xml:space="preserve">Dünyanın En Büyük Evi (La Casa Mas </w:t>
      </w:r>
      <w:proofErr w:type="spellStart"/>
      <w:r w:rsidRPr="0055675F">
        <w:rPr>
          <w:rFonts w:asciiTheme="minorHAnsi" w:hAnsiTheme="minorHAnsi"/>
          <w:b/>
          <w:szCs w:val="24"/>
        </w:rPr>
        <w:t>Grande</w:t>
      </w:r>
      <w:proofErr w:type="spellEnd"/>
      <w:r w:rsidRPr="0055675F">
        <w:rPr>
          <w:rFonts w:asciiTheme="minorHAnsi" w:hAnsiTheme="minorHAnsi"/>
          <w:b/>
          <w:szCs w:val="24"/>
        </w:rPr>
        <w:t xml:space="preserve"> Del </w:t>
      </w:r>
      <w:proofErr w:type="spellStart"/>
      <w:r w:rsidRPr="0055675F">
        <w:rPr>
          <w:rFonts w:asciiTheme="minorHAnsi" w:hAnsiTheme="minorHAnsi"/>
          <w:b/>
          <w:szCs w:val="24"/>
        </w:rPr>
        <w:t>Mundo</w:t>
      </w:r>
      <w:proofErr w:type="spellEnd"/>
      <w:r w:rsidRPr="0055675F">
        <w:rPr>
          <w:rFonts w:asciiTheme="minorHAnsi" w:hAnsiTheme="minorHAnsi"/>
          <w:szCs w:val="24"/>
        </w:rPr>
        <w:t xml:space="preserve">, yön: </w:t>
      </w:r>
      <w:r w:rsidRPr="0055675F">
        <w:rPr>
          <w:rFonts w:asciiTheme="minorHAnsi" w:hAnsiTheme="minorHAnsi"/>
          <w:b/>
          <w:szCs w:val="24"/>
        </w:rPr>
        <w:t xml:space="preserve">Ana V. </w:t>
      </w:r>
      <w:proofErr w:type="spellStart"/>
      <w:r w:rsidRPr="0055675F">
        <w:rPr>
          <w:rFonts w:asciiTheme="minorHAnsi" w:hAnsiTheme="minorHAnsi"/>
          <w:b/>
          <w:szCs w:val="24"/>
        </w:rPr>
        <w:t>Bojorquez</w:t>
      </w:r>
      <w:proofErr w:type="spellEnd"/>
      <w:r w:rsidRPr="0055675F">
        <w:rPr>
          <w:rFonts w:asciiTheme="minorHAnsi" w:hAnsiTheme="minorHAnsi"/>
          <w:b/>
          <w:szCs w:val="24"/>
        </w:rPr>
        <w:t xml:space="preserve">, Lucia </w:t>
      </w:r>
      <w:proofErr w:type="spellStart"/>
      <w:r w:rsidRPr="0055675F">
        <w:rPr>
          <w:rFonts w:asciiTheme="minorHAnsi" w:hAnsiTheme="minorHAnsi"/>
          <w:b/>
          <w:szCs w:val="24"/>
        </w:rPr>
        <w:t>Carreras</w:t>
      </w:r>
      <w:proofErr w:type="spellEnd"/>
      <w:r w:rsidRPr="0055675F">
        <w:rPr>
          <w:rFonts w:asciiTheme="minorHAnsi" w:hAnsiTheme="minorHAnsi"/>
          <w:b/>
          <w:szCs w:val="24"/>
        </w:rPr>
        <w:t>)</w:t>
      </w:r>
      <w:r w:rsidRPr="0055675F">
        <w:rPr>
          <w:rFonts w:asciiTheme="minorHAnsi" w:hAnsiTheme="minorHAnsi"/>
          <w:szCs w:val="24"/>
        </w:rPr>
        <w:t xml:space="preserve"> sinemaseverlerle ilk kez buluşacak. </w:t>
      </w:r>
      <w:r w:rsidR="00065EB0" w:rsidRPr="0055675F">
        <w:rPr>
          <w:rFonts w:asciiTheme="minorHAnsi" w:hAnsiTheme="minorHAnsi"/>
          <w:szCs w:val="24"/>
        </w:rPr>
        <w:t xml:space="preserve">Kaybettiği koyunu ararken doğanın içinde kaybolan ve korkularına yenilmek yerine onlarla yüzleşmenin doğruluğunu doğanın öğreticiliğiyle </w:t>
      </w:r>
      <w:r w:rsidR="00CC7429" w:rsidRPr="0055675F">
        <w:rPr>
          <w:rFonts w:asciiTheme="minorHAnsi" w:hAnsiTheme="minorHAnsi"/>
          <w:szCs w:val="24"/>
        </w:rPr>
        <w:t>kavrayan</w:t>
      </w:r>
      <w:r w:rsidR="00065EB0" w:rsidRPr="0055675F">
        <w:rPr>
          <w:rFonts w:asciiTheme="minorHAnsi" w:hAnsiTheme="minorHAnsi"/>
          <w:szCs w:val="24"/>
        </w:rPr>
        <w:t xml:space="preserve"> Maya yerlisi küçük bir kızın</w:t>
      </w:r>
      <w:r w:rsidR="00CC7429" w:rsidRPr="0055675F">
        <w:rPr>
          <w:rFonts w:asciiTheme="minorHAnsi" w:hAnsiTheme="minorHAnsi"/>
          <w:szCs w:val="24"/>
        </w:rPr>
        <w:t xml:space="preserve"> </w:t>
      </w:r>
      <w:proofErr w:type="gramStart"/>
      <w:r w:rsidR="00CC7429" w:rsidRPr="0055675F">
        <w:rPr>
          <w:rFonts w:asciiTheme="minorHAnsi" w:hAnsiTheme="minorHAnsi"/>
          <w:szCs w:val="24"/>
        </w:rPr>
        <w:t>hikayesine</w:t>
      </w:r>
      <w:proofErr w:type="gramEnd"/>
      <w:r w:rsidR="00CC7429" w:rsidRPr="0055675F">
        <w:rPr>
          <w:rFonts w:asciiTheme="minorHAnsi" w:hAnsiTheme="minorHAnsi"/>
          <w:szCs w:val="24"/>
        </w:rPr>
        <w:t xml:space="preserve"> </w:t>
      </w:r>
      <w:r w:rsidR="00CC7429" w:rsidRPr="0055675F">
        <w:rPr>
          <w:rFonts w:asciiTheme="minorHAnsi" w:hAnsiTheme="minorHAnsi"/>
          <w:b/>
          <w:szCs w:val="24"/>
        </w:rPr>
        <w:t xml:space="preserve">Dünyanın En Büyük Evi </w:t>
      </w:r>
      <w:r w:rsidR="00CC7429" w:rsidRPr="0055675F">
        <w:rPr>
          <w:rFonts w:asciiTheme="minorHAnsi" w:hAnsiTheme="minorHAnsi"/>
          <w:szCs w:val="24"/>
        </w:rPr>
        <w:t>filmiyle tanık oluyoruz.</w:t>
      </w:r>
      <w:r w:rsidR="00421672" w:rsidRPr="0055675F">
        <w:rPr>
          <w:rFonts w:asciiTheme="minorHAnsi" w:hAnsiTheme="minorHAnsi"/>
          <w:szCs w:val="24"/>
        </w:rPr>
        <w:t xml:space="preserve"> </w:t>
      </w:r>
    </w:p>
    <w:p w:rsidR="0078500E" w:rsidRPr="0055675F" w:rsidRDefault="0078500E" w:rsidP="00553EF7">
      <w:pPr>
        <w:jc w:val="both"/>
        <w:rPr>
          <w:rFonts w:asciiTheme="minorHAnsi" w:hAnsiTheme="minorHAnsi"/>
          <w:b/>
          <w:bCs/>
          <w:szCs w:val="24"/>
        </w:rPr>
      </w:pPr>
    </w:p>
    <w:p w:rsidR="00553EF7" w:rsidRDefault="0078500E" w:rsidP="00553EF7">
      <w:pPr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Theme="minorHAnsi" w:hAnsiTheme="minorHAnsi"/>
          <w:bCs/>
          <w:szCs w:val="24"/>
        </w:rPr>
        <w:t xml:space="preserve">Venedik </w:t>
      </w:r>
      <w:proofErr w:type="spellStart"/>
      <w:r>
        <w:rPr>
          <w:rFonts w:asciiTheme="minorHAnsi" w:hAnsiTheme="minorHAnsi"/>
          <w:bCs/>
          <w:szCs w:val="24"/>
        </w:rPr>
        <w:t>UFF’nin</w:t>
      </w:r>
      <w:proofErr w:type="spellEnd"/>
      <w:r>
        <w:rPr>
          <w:rFonts w:asciiTheme="minorHAnsi" w:hAnsiTheme="minorHAnsi"/>
          <w:bCs/>
          <w:szCs w:val="24"/>
        </w:rPr>
        <w:t xml:space="preserve"> heyecanını seçkiye taşıyacak iki film de Ankaralı sinemaseverleri bekliyor olacak.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Naji</w:t>
      </w:r>
      <w:proofErr w:type="spellEnd"/>
      <w:r w:rsidR="00553EF7" w:rsidRPr="0055675F">
        <w:rPr>
          <w:rFonts w:asciiTheme="minorHAnsi" w:hAnsiTheme="minorHAnsi"/>
          <w:b/>
          <w:bCs/>
          <w:szCs w:val="24"/>
        </w:rPr>
        <w:t xml:space="preserve"> Abu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Nowar</w:t>
      </w:r>
      <w:r w:rsidR="00031F01" w:rsidRPr="0055675F">
        <w:rPr>
          <w:rFonts w:asciiTheme="minorHAnsi" w:hAnsiTheme="minorHAnsi"/>
          <w:szCs w:val="24"/>
        </w:rPr>
        <w:t>’ın</w:t>
      </w:r>
      <w:proofErr w:type="spellEnd"/>
      <w:r w:rsidR="00031F01" w:rsidRPr="0055675F">
        <w:rPr>
          <w:rFonts w:asciiTheme="minorHAnsi" w:hAnsiTheme="minorHAnsi"/>
          <w:szCs w:val="24"/>
        </w:rPr>
        <w:t xml:space="preserve">, </w:t>
      </w:r>
      <w:r w:rsidR="00553EF7" w:rsidRPr="0055675F">
        <w:rPr>
          <w:rFonts w:asciiTheme="minorHAnsi" w:hAnsiTheme="minorHAnsi"/>
          <w:szCs w:val="24"/>
        </w:rPr>
        <w:t xml:space="preserve">71. Venedik UFF Ufuklar Bölümü’nde En İyi Yönetmen Ödülü kazanan filmi </w:t>
      </w:r>
      <w:proofErr w:type="spellStart"/>
      <w:r w:rsidR="002358AD" w:rsidRPr="0055675F">
        <w:rPr>
          <w:rFonts w:asciiTheme="minorHAnsi" w:hAnsiTheme="minorHAnsi"/>
          <w:b/>
          <w:bCs/>
          <w:szCs w:val="24"/>
        </w:rPr>
        <w:t>Theeb</w:t>
      </w:r>
      <w:proofErr w:type="spellEnd"/>
      <w:r w:rsidR="002358AD" w:rsidRPr="0055675F">
        <w:rPr>
          <w:rFonts w:asciiTheme="minorHAnsi" w:hAnsiTheme="minorHAnsi"/>
          <w:bCs/>
          <w:szCs w:val="24"/>
        </w:rPr>
        <w:t>, Ortadoğu’nun sinemasal diyarına yolculuk etmemizi sağlıyor.</w:t>
      </w:r>
      <w:r w:rsidR="00BD5576" w:rsidRPr="0055675F">
        <w:rPr>
          <w:rFonts w:asciiTheme="minorHAnsi" w:hAnsiTheme="minorHAnsi"/>
          <w:bCs/>
          <w:szCs w:val="24"/>
        </w:rPr>
        <w:t xml:space="preserve"> </w:t>
      </w:r>
      <w:r w:rsidR="002358AD" w:rsidRPr="0055675F">
        <w:rPr>
          <w:rFonts w:asciiTheme="minorHAnsi" w:hAnsiTheme="minorHAnsi"/>
          <w:bCs/>
          <w:szCs w:val="24"/>
        </w:rPr>
        <w:t xml:space="preserve">Birinci Dünya Savaşı esnasında </w:t>
      </w:r>
      <w:r w:rsidR="00BD5576" w:rsidRPr="0055675F">
        <w:rPr>
          <w:rFonts w:asciiTheme="minorHAnsi" w:hAnsiTheme="minorHAnsi"/>
          <w:bCs/>
          <w:szCs w:val="24"/>
        </w:rPr>
        <w:t>Bedevi bir ailenin, rehbe</w:t>
      </w:r>
      <w:r w:rsidR="00F76009" w:rsidRPr="0055675F">
        <w:rPr>
          <w:rFonts w:asciiTheme="minorHAnsi" w:hAnsiTheme="minorHAnsi"/>
          <w:bCs/>
          <w:szCs w:val="24"/>
        </w:rPr>
        <w:t>rlik ettikleri İngiliz askerin</w:t>
      </w:r>
      <w:r w:rsidR="00BD5576" w:rsidRPr="0055675F">
        <w:rPr>
          <w:rFonts w:asciiTheme="minorHAnsi" w:hAnsiTheme="minorHAnsi"/>
          <w:bCs/>
          <w:szCs w:val="24"/>
        </w:rPr>
        <w:t xml:space="preserve"> peşinden çöl yolunda ilerlerken yaşa</w:t>
      </w:r>
      <w:r w:rsidR="00F76009" w:rsidRPr="0055675F">
        <w:rPr>
          <w:rFonts w:asciiTheme="minorHAnsi" w:hAnsiTheme="minorHAnsi"/>
          <w:bCs/>
          <w:szCs w:val="24"/>
        </w:rPr>
        <w:t xml:space="preserve">dıkları </w:t>
      </w:r>
      <w:r w:rsidR="00BD5576" w:rsidRPr="0055675F">
        <w:rPr>
          <w:rFonts w:asciiTheme="minorHAnsi" w:hAnsiTheme="minorHAnsi"/>
          <w:bCs/>
          <w:szCs w:val="24"/>
        </w:rPr>
        <w:t xml:space="preserve">ve ailenin en küçük çocuğu </w:t>
      </w:r>
      <w:proofErr w:type="spellStart"/>
      <w:r w:rsidR="00BD5576" w:rsidRPr="0055675F">
        <w:rPr>
          <w:rFonts w:asciiTheme="minorHAnsi" w:hAnsiTheme="minorHAnsi"/>
          <w:bCs/>
          <w:szCs w:val="24"/>
        </w:rPr>
        <w:t>Theeb’in</w:t>
      </w:r>
      <w:proofErr w:type="spellEnd"/>
      <w:r w:rsidR="00BD5576" w:rsidRPr="0055675F">
        <w:rPr>
          <w:rFonts w:asciiTheme="minorHAnsi" w:hAnsiTheme="minorHAnsi"/>
          <w:bCs/>
          <w:szCs w:val="24"/>
        </w:rPr>
        <w:t xml:space="preserve"> çölün bilinmezliği içerisinde h</w:t>
      </w:r>
      <w:r w:rsidR="00F76009" w:rsidRPr="0055675F">
        <w:rPr>
          <w:rFonts w:asciiTheme="minorHAnsi" w:hAnsiTheme="minorHAnsi"/>
          <w:bCs/>
          <w:szCs w:val="24"/>
        </w:rPr>
        <w:t>ayatta kalma çabası</w:t>
      </w:r>
      <w:r w:rsidR="00B6250D" w:rsidRPr="0055675F">
        <w:rPr>
          <w:rFonts w:asciiTheme="minorHAnsi" w:hAnsiTheme="minorHAnsi"/>
          <w:bCs/>
          <w:szCs w:val="24"/>
        </w:rPr>
        <w:t>na</w:t>
      </w:r>
      <w:r w:rsidR="00F76009" w:rsidRPr="0055675F">
        <w:rPr>
          <w:rFonts w:asciiTheme="minorHAnsi" w:hAnsiTheme="minorHAnsi"/>
          <w:bCs/>
          <w:szCs w:val="24"/>
        </w:rPr>
        <w:t>, etkil</w:t>
      </w:r>
      <w:r w:rsidR="00B6250D" w:rsidRPr="0055675F">
        <w:rPr>
          <w:rFonts w:asciiTheme="minorHAnsi" w:hAnsiTheme="minorHAnsi"/>
          <w:bCs/>
          <w:szCs w:val="24"/>
        </w:rPr>
        <w:t xml:space="preserve">eyici bir görsel dil </w:t>
      </w:r>
      <w:r w:rsidR="00031F01" w:rsidRPr="0055675F">
        <w:rPr>
          <w:rFonts w:asciiTheme="minorHAnsi" w:hAnsiTheme="minorHAnsi"/>
          <w:bCs/>
          <w:szCs w:val="24"/>
        </w:rPr>
        <w:t>eşliğinde</w:t>
      </w:r>
      <w:r w:rsidR="00B6250D" w:rsidRPr="0055675F">
        <w:rPr>
          <w:rFonts w:asciiTheme="minorHAnsi" w:hAnsiTheme="minorHAnsi"/>
          <w:bCs/>
          <w:szCs w:val="24"/>
        </w:rPr>
        <w:t xml:space="preserve"> tanık oluyoruz.</w:t>
      </w:r>
      <w:r>
        <w:rPr>
          <w:rFonts w:asciiTheme="minorHAnsi" w:hAnsiTheme="minorHAnsi"/>
          <w:bCs/>
          <w:szCs w:val="24"/>
        </w:rPr>
        <w:t xml:space="preserve"> </w:t>
      </w:r>
      <w:r w:rsidRPr="0055675F">
        <w:rPr>
          <w:rFonts w:asciiTheme="minorHAnsi" w:hAnsiTheme="minorHAnsi"/>
          <w:szCs w:val="24"/>
        </w:rPr>
        <w:t xml:space="preserve">71. Venedik </w:t>
      </w:r>
      <w:proofErr w:type="spellStart"/>
      <w:r w:rsidRPr="0055675F">
        <w:rPr>
          <w:rFonts w:asciiTheme="minorHAnsi" w:hAnsiTheme="minorHAnsi"/>
          <w:szCs w:val="24"/>
        </w:rPr>
        <w:t>UFF</w:t>
      </w:r>
      <w:r>
        <w:rPr>
          <w:rFonts w:asciiTheme="minorHAnsi" w:hAnsiTheme="minorHAnsi"/>
          <w:szCs w:val="24"/>
        </w:rPr>
        <w:t>’de</w:t>
      </w:r>
      <w:proofErr w:type="spellEnd"/>
      <w:r w:rsidRPr="0055675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Geleceğin Aslanı Ödülü ve festivalin </w:t>
      </w:r>
      <w:r w:rsidRPr="0055675F">
        <w:rPr>
          <w:rFonts w:asciiTheme="minorHAnsi" w:hAnsiTheme="minorHAnsi"/>
          <w:szCs w:val="24"/>
        </w:rPr>
        <w:t>Ufuklar Bölümü’nde</w:t>
      </w:r>
      <w:r>
        <w:rPr>
          <w:rFonts w:asciiTheme="minorHAnsi" w:hAnsiTheme="minorHAnsi"/>
          <w:szCs w:val="24"/>
        </w:rPr>
        <w:t xml:space="preserve"> En İyi Film Ödülü’nü kazan</w:t>
      </w:r>
      <w:r w:rsidR="00BA5198">
        <w:rPr>
          <w:rFonts w:asciiTheme="minorHAnsi" w:hAnsiTheme="minorHAnsi"/>
          <w:szCs w:val="24"/>
        </w:rPr>
        <w:t xml:space="preserve">an </w:t>
      </w:r>
      <w:r w:rsidR="00BA5198">
        <w:rPr>
          <w:rFonts w:asciiTheme="minorHAnsi" w:hAnsiTheme="minorHAnsi"/>
          <w:b/>
          <w:szCs w:val="24"/>
        </w:rPr>
        <w:t>Mahkeme (Court)</w:t>
      </w:r>
      <w:r w:rsidR="00BA5198">
        <w:rPr>
          <w:rFonts w:asciiTheme="minorHAnsi" w:hAnsiTheme="minorHAnsi"/>
          <w:szCs w:val="24"/>
        </w:rPr>
        <w:t xml:space="preserve">, yönetmeni </w:t>
      </w:r>
      <w:proofErr w:type="spellStart"/>
      <w:r w:rsidR="00BA5198" w:rsidRPr="00BA5198">
        <w:rPr>
          <w:rFonts w:asciiTheme="minorHAnsi" w:hAnsiTheme="minorHAnsi"/>
          <w:b/>
          <w:szCs w:val="24"/>
        </w:rPr>
        <w:t>Chaitanya</w:t>
      </w:r>
      <w:proofErr w:type="spellEnd"/>
      <w:r w:rsidR="00BA5198" w:rsidRPr="00BA5198">
        <w:rPr>
          <w:rFonts w:asciiTheme="minorHAnsi" w:hAnsiTheme="minorHAnsi"/>
          <w:b/>
          <w:szCs w:val="24"/>
        </w:rPr>
        <w:t xml:space="preserve"> </w:t>
      </w:r>
      <w:proofErr w:type="spellStart"/>
      <w:r w:rsidR="00BA5198" w:rsidRPr="00BA5198">
        <w:rPr>
          <w:rFonts w:asciiTheme="minorHAnsi" w:hAnsiTheme="minorHAnsi"/>
          <w:b/>
          <w:szCs w:val="24"/>
        </w:rPr>
        <w:t>Tamhane</w:t>
      </w:r>
      <w:r w:rsidR="00BA5198">
        <w:rPr>
          <w:rFonts w:asciiTheme="minorHAnsi" w:hAnsiTheme="minorHAnsi"/>
          <w:szCs w:val="24"/>
        </w:rPr>
        <w:t>’nin</w:t>
      </w:r>
      <w:proofErr w:type="spellEnd"/>
      <w:r w:rsidR="00BA5198">
        <w:rPr>
          <w:rFonts w:asciiTheme="minorHAnsi" w:hAnsiTheme="minorHAnsi"/>
          <w:szCs w:val="24"/>
        </w:rPr>
        <w:t xml:space="preserve"> ilk uzun kurmaca filmi. Aynı zamanda filmin senaryosunu da yazan </w:t>
      </w:r>
      <w:proofErr w:type="spellStart"/>
      <w:r w:rsidR="00BA5198">
        <w:rPr>
          <w:rFonts w:asciiTheme="minorHAnsi" w:hAnsiTheme="minorHAnsi"/>
          <w:b/>
          <w:szCs w:val="24"/>
        </w:rPr>
        <w:t>Tamhane</w:t>
      </w:r>
      <w:proofErr w:type="spellEnd"/>
      <w:r w:rsidR="00BA5198">
        <w:rPr>
          <w:rFonts w:asciiTheme="minorHAnsi" w:hAnsiTheme="minorHAnsi"/>
          <w:szCs w:val="24"/>
        </w:rPr>
        <w:t xml:space="preserve">, izlememizi sağladığı bir cinayet davası </w:t>
      </w:r>
      <w:r w:rsidR="00893DFD">
        <w:rPr>
          <w:rFonts w:asciiTheme="minorHAnsi" w:hAnsiTheme="minorHAnsi"/>
          <w:szCs w:val="24"/>
        </w:rPr>
        <w:t xml:space="preserve">üzerinden Hindistan’ın </w:t>
      </w:r>
      <w:r w:rsidR="00893DFD" w:rsidRPr="00893DFD">
        <w:rPr>
          <w:rFonts w:asciiTheme="minorHAnsi" w:hAnsiTheme="minorHAnsi"/>
          <w:szCs w:val="24"/>
        </w:rPr>
        <w:t xml:space="preserve">hukuk </w:t>
      </w:r>
      <w:r w:rsidR="00893DFD" w:rsidRPr="00AC559E">
        <w:rPr>
          <w:rFonts w:asciiTheme="minorHAnsi" w:hAnsiTheme="minorHAnsi"/>
          <w:szCs w:val="24"/>
        </w:rPr>
        <w:t xml:space="preserve">sistemiyle ilgili eleştirel bakışını </w:t>
      </w:r>
      <w:r w:rsidR="00AC559E" w:rsidRPr="00AC559E">
        <w:rPr>
          <w:rFonts w:asciiTheme="minorHAnsi" w:hAnsiTheme="minorHAnsi"/>
          <w:szCs w:val="24"/>
        </w:rPr>
        <w:t>beyazperdeye taşıyor</w:t>
      </w:r>
      <w:r w:rsidR="00893DFD" w:rsidRPr="00AC559E">
        <w:rPr>
          <w:rFonts w:asciiTheme="minorHAnsi" w:hAnsiTheme="minorHAnsi"/>
          <w:szCs w:val="24"/>
        </w:rPr>
        <w:t xml:space="preserve">. </w:t>
      </w:r>
      <w:proofErr w:type="spellStart"/>
      <w:r w:rsidR="00893DFD" w:rsidRPr="00AC559E">
        <w:rPr>
          <w:rFonts w:asciiTheme="minorHAnsi" w:hAnsiTheme="minorHAnsi"/>
          <w:szCs w:val="24"/>
        </w:rPr>
        <w:t>Mumbai’de</w:t>
      </w:r>
      <w:proofErr w:type="spellEnd"/>
      <w:r w:rsidR="00893DFD" w:rsidRPr="00AC559E">
        <w:rPr>
          <w:rFonts w:asciiTheme="minorHAnsi" w:hAnsiTheme="minorHAnsi"/>
          <w:szCs w:val="24"/>
        </w:rPr>
        <w:t xml:space="preserve"> bir kanalizasyon işçisinin cesedinin bulunması üzerine, “ç</w:t>
      </w:r>
      <w:r w:rsidR="00893DFD" w:rsidRPr="00AC559E">
        <w:rPr>
          <w:rFonts w:asciiTheme="minorHAnsi" w:hAnsiTheme="minorHAnsi" w:cs="Arial"/>
          <w:color w:val="000000"/>
          <w:szCs w:val="24"/>
          <w:shd w:val="clear" w:color="auto" w:fill="FFFFFF"/>
        </w:rPr>
        <w:t xml:space="preserve">aldığı müziğin, işçiyi karamsarlığa ve intihara itmiş olması” suçlaması yöneltilen bir sokak çalgıcısının mahkeme sürecinde, davaya bakan yargıç ve avukatların da kişisel hayatlarının öykünün içine girmesiyle </w:t>
      </w:r>
      <w:r w:rsidR="00893DFD" w:rsidRPr="00AC559E">
        <w:rPr>
          <w:rFonts w:asciiTheme="minorHAnsi" w:hAnsiTheme="minorHAnsi" w:cs="Arial"/>
          <w:b/>
          <w:color w:val="000000"/>
          <w:szCs w:val="24"/>
          <w:shd w:val="clear" w:color="auto" w:fill="FFFFFF"/>
        </w:rPr>
        <w:t>Mahkeme</w:t>
      </w:r>
      <w:r w:rsidR="00AC559E" w:rsidRPr="00AC559E">
        <w:rPr>
          <w:rFonts w:asciiTheme="minorHAnsi" w:hAnsiTheme="minorHAnsi" w:cs="Arial"/>
          <w:color w:val="000000"/>
          <w:szCs w:val="24"/>
          <w:shd w:val="clear" w:color="auto" w:fill="FFFFFF"/>
        </w:rPr>
        <w:t>, birçok toplumsal sorunun düğümlendiği noktalara işaret etmeyi başarıyor.</w:t>
      </w:r>
    </w:p>
    <w:p w:rsidR="002358AD" w:rsidRPr="00893DFD" w:rsidRDefault="002358AD" w:rsidP="00553EF7">
      <w:pPr>
        <w:jc w:val="both"/>
        <w:rPr>
          <w:rFonts w:asciiTheme="minorHAnsi" w:hAnsiTheme="minorHAnsi"/>
          <w:sz w:val="22"/>
          <w:szCs w:val="22"/>
        </w:rPr>
      </w:pPr>
    </w:p>
    <w:p w:rsidR="00AC559E" w:rsidRDefault="00C2103F" w:rsidP="00AC559E">
      <w:pPr>
        <w:jc w:val="both"/>
        <w:rPr>
          <w:rFonts w:asciiTheme="minorHAnsi" w:hAnsiTheme="minorHAnsi"/>
          <w:szCs w:val="24"/>
        </w:rPr>
      </w:pPr>
      <w:r w:rsidRPr="0055675F">
        <w:rPr>
          <w:rFonts w:asciiTheme="minorHAnsi" w:hAnsiTheme="minorHAnsi"/>
          <w:szCs w:val="24"/>
        </w:rPr>
        <w:t>E</w:t>
      </w:r>
      <w:r w:rsidR="00031F01" w:rsidRPr="0055675F">
        <w:rPr>
          <w:rFonts w:asciiTheme="minorHAnsi" w:hAnsiTheme="minorHAnsi"/>
          <w:szCs w:val="24"/>
        </w:rPr>
        <w:t xml:space="preserve">n “uzak </w:t>
      </w:r>
      <w:proofErr w:type="spellStart"/>
      <w:r w:rsidR="00031F01" w:rsidRPr="0055675F">
        <w:rPr>
          <w:rFonts w:asciiTheme="minorHAnsi" w:hAnsiTheme="minorHAnsi"/>
          <w:szCs w:val="24"/>
        </w:rPr>
        <w:t>köşeler”den</w:t>
      </w:r>
      <w:proofErr w:type="spellEnd"/>
      <w:r w:rsidR="00031F01" w:rsidRPr="0055675F">
        <w:rPr>
          <w:rFonts w:asciiTheme="minorHAnsi" w:hAnsiTheme="minorHAnsi"/>
          <w:szCs w:val="24"/>
        </w:rPr>
        <w:t xml:space="preserve"> Uzak Doğu, bu bölümde yer alan üç filmle birlikte</w:t>
      </w:r>
      <w:r w:rsidRPr="0055675F">
        <w:rPr>
          <w:rFonts w:asciiTheme="minorHAnsi" w:hAnsiTheme="minorHAnsi"/>
          <w:szCs w:val="24"/>
        </w:rPr>
        <w:t xml:space="preserve"> sinemanın uzakları yakın eden etkisinin başrolündeki beyazperdeye taşınmış olacak.</w:t>
      </w:r>
      <w:r w:rsidR="00031F01" w:rsidRPr="0055675F">
        <w:rPr>
          <w:rFonts w:asciiTheme="minorHAnsi" w:hAnsiTheme="minorHAnsi"/>
          <w:szCs w:val="24"/>
        </w:rPr>
        <w:t xml:space="preserve"> </w:t>
      </w:r>
      <w:r w:rsidR="00553EF7" w:rsidRPr="0055675F">
        <w:rPr>
          <w:rFonts w:asciiTheme="minorHAnsi" w:hAnsiTheme="minorHAnsi"/>
          <w:szCs w:val="24"/>
        </w:rPr>
        <w:t xml:space="preserve">2014 Varşova </w:t>
      </w:r>
      <w:proofErr w:type="spellStart"/>
      <w:r w:rsidR="00553EF7" w:rsidRPr="0055675F">
        <w:rPr>
          <w:rFonts w:asciiTheme="minorHAnsi" w:hAnsiTheme="minorHAnsi"/>
          <w:szCs w:val="24"/>
        </w:rPr>
        <w:t>UFF’de</w:t>
      </w:r>
      <w:proofErr w:type="spellEnd"/>
      <w:r w:rsidR="00553EF7" w:rsidRPr="0055675F">
        <w:rPr>
          <w:rFonts w:asciiTheme="minorHAnsi" w:hAnsiTheme="minorHAnsi"/>
          <w:szCs w:val="24"/>
        </w:rPr>
        <w:t xml:space="preserve"> Grand </w:t>
      </w:r>
      <w:r w:rsidR="00553EF7" w:rsidRPr="0055675F">
        <w:rPr>
          <w:rFonts w:asciiTheme="minorHAnsi" w:hAnsiTheme="minorHAnsi"/>
          <w:szCs w:val="24"/>
        </w:rPr>
        <w:lastRenderedPageBreak/>
        <w:t xml:space="preserve">Prix Ödülü’nü kazanan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Yukun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Xin</w:t>
      </w:r>
      <w:r w:rsidR="00553EF7" w:rsidRPr="0055675F">
        <w:rPr>
          <w:rFonts w:asciiTheme="minorHAnsi" w:hAnsiTheme="minorHAnsi"/>
          <w:szCs w:val="24"/>
        </w:rPr>
        <w:t>’in</w:t>
      </w:r>
      <w:proofErr w:type="spellEnd"/>
      <w:r w:rsidR="00553EF7" w:rsidRPr="0055675F">
        <w:rPr>
          <w:rFonts w:asciiTheme="minorHAnsi" w:hAnsiTheme="minorHAnsi"/>
          <w:szCs w:val="24"/>
        </w:rPr>
        <w:t xml:space="preserve"> yönettiği </w:t>
      </w:r>
      <w:r w:rsidR="00553EF7" w:rsidRPr="0055675F">
        <w:rPr>
          <w:rFonts w:asciiTheme="minorHAnsi" w:hAnsiTheme="minorHAnsi"/>
          <w:b/>
          <w:szCs w:val="24"/>
        </w:rPr>
        <w:t>Dağdaki Tabut</w:t>
      </w:r>
      <w:r w:rsidR="00553EF7" w:rsidRPr="0055675F">
        <w:rPr>
          <w:rFonts w:asciiTheme="minorHAnsi" w:hAnsiTheme="minorHAnsi"/>
          <w:szCs w:val="24"/>
        </w:rPr>
        <w:t xml:space="preserve"> </w:t>
      </w:r>
      <w:r w:rsidR="00553EF7" w:rsidRPr="0055675F">
        <w:rPr>
          <w:rFonts w:asciiTheme="minorHAnsi" w:hAnsiTheme="minorHAnsi"/>
          <w:b/>
          <w:szCs w:val="24"/>
        </w:rPr>
        <w:t>(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Binguan</w:t>
      </w:r>
      <w:proofErr w:type="spellEnd"/>
      <w:r w:rsidR="00553EF7" w:rsidRPr="0055675F">
        <w:rPr>
          <w:rFonts w:asciiTheme="minorHAnsi" w:hAnsiTheme="minorHAnsi"/>
          <w:b/>
          <w:szCs w:val="24"/>
        </w:rPr>
        <w:t>)</w:t>
      </w:r>
      <w:r w:rsidR="00553EF7" w:rsidRPr="0055675F">
        <w:rPr>
          <w:rFonts w:asciiTheme="minorHAnsi" w:hAnsiTheme="minorHAnsi"/>
          <w:szCs w:val="24"/>
        </w:rPr>
        <w:t>,</w:t>
      </w:r>
      <w:r w:rsidR="00D113C9" w:rsidRPr="0055675F">
        <w:rPr>
          <w:rFonts w:asciiTheme="minorHAnsi" w:hAnsiTheme="minorHAnsi"/>
          <w:szCs w:val="24"/>
        </w:rPr>
        <w:t xml:space="preserve"> yaşamındaki baskılardan uzaklaşmaya çalışırken farklı çıkmazlara giren ve bu çıkmazlarda yolları kesişen karakterlerin </w:t>
      </w:r>
      <w:proofErr w:type="gramStart"/>
      <w:r w:rsidR="00D113C9" w:rsidRPr="0055675F">
        <w:rPr>
          <w:rFonts w:asciiTheme="minorHAnsi" w:hAnsiTheme="minorHAnsi"/>
          <w:szCs w:val="24"/>
        </w:rPr>
        <w:t>hikayesini</w:t>
      </w:r>
      <w:proofErr w:type="gramEnd"/>
      <w:r w:rsidR="00D113C9" w:rsidRPr="0055675F">
        <w:rPr>
          <w:rFonts w:asciiTheme="minorHAnsi" w:hAnsiTheme="minorHAnsi"/>
          <w:szCs w:val="24"/>
        </w:rPr>
        <w:t xml:space="preserve"> anlatıyor.</w:t>
      </w:r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gramStart"/>
      <w:r w:rsidR="00553EF7" w:rsidRPr="0055675F">
        <w:rPr>
          <w:rFonts w:asciiTheme="minorHAnsi" w:hAnsiTheme="minorHAnsi"/>
          <w:szCs w:val="24"/>
        </w:rPr>
        <w:t xml:space="preserve">Prenses </w:t>
      </w:r>
      <w:proofErr w:type="spellStart"/>
      <w:r w:rsidR="00553EF7" w:rsidRPr="0055675F">
        <w:rPr>
          <w:rFonts w:asciiTheme="minorHAnsi" w:hAnsiTheme="minorHAnsi"/>
          <w:szCs w:val="24"/>
        </w:rPr>
        <w:t>Mononoke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(</w:t>
      </w:r>
      <w:proofErr w:type="spellStart"/>
      <w:r w:rsidR="000301CA" w:rsidRPr="0055675F">
        <w:rPr>
          <w:rFonts w:asciiTheme="minorHAnsi" w:hAnsiTheme="minorHAnsi"/>
          <w:szCs w:val="24"/>
        </w:rPr>
        <w:t>Mononoke-hime</w:t>
      </w:r>
      <w:proofErr w:type="spellEnd"/>
      <w:r w:rsidR="000301CA" w:rsidRPr="0055675F">
        <w:rPr>
          <w:rFonts w:asciiTheme="minorHAnsi" w:hAnsiTheme="minorHAnsi"/>
          <w:szCs w:val="24"/>
        </w:rPr>
        <w:t>)</w:t>
      </w:r>
      <w:r w:rsidR="00553EF7" w:rsidRPr="0055675F">
        <w:rPr>
          <w:rFonts w:asciiTheme="minorHAnsi" w:hAnsiTheme="minorHAnsi"/>
          <w:szCs w:val="24"/>
        </w:rPr>
        <w:t xml:space="preserve"> ve Ruhların Kaçışı</w:t>
      </w:r>
      <w:r w:rsidR="000301CA" w:rsidRPr="0055675F">
        <w:rPr>
          <w:rFonts w:asciiTheme="minorHAnsi" w:hAnsiTheme="minorHAnsi"/>
          <w:szCs w:val="24"/>
        </w:rPr>
        <w:t xml:space="preserve"> (Sen </w:t>
      </w:r>
      <w:proofErr w:type="spellStart"/>
      <w:r w:rsidR="000301CA" w:rsidRPr="0055675F">
        <w:rPr>
          <w:rFonts w:asciiTheme="minorHAnsi" w:hAnsiTheme="minorHAnsi"/>
          <w:szCs w:val="24"/>
        </w:rPr>
        <w:t>to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</w:t>
      </w:r>
      <w:proofErr w:type="spellStart"/>
      <w:r w:rsidR="000301CA" w:rsidRPr="0055675F">
        <w:rPr>
          <w:rFonts w:asciiTheme="minorHAnsi" w:hAnsiTheme="minorHAnsi"/>
          <w:szCs w:val="24"/>
        </w:rPr>
        <w:t>Chihiro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</w:t>
      </w:r>
      <w:proofErr w:type="spellStart"/>
      <w:r w:rsidR="000301CA" w:rsidRPr="0055675F">
        <w:rPr>
          <w:rFonts w:asciiTheme="minorHAnsi" w:hAnsiTheme="minorHAnsi"/>
          <w:szCs w:val="24"/>
        </w:rPr>
        <w:t>no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</w:t>
      </w:r>
      <w:proofErr w:type="spellStart"/>
      <w:r w:rsidR="000301CA" w:rsidRPr="0055675F">
        <w:rPr>
          <w:rFonts w:asciiTheme="minorHAnsi" w:hAnsiTheme="minorHAnsi"/>
          <w:szCs w:val="24"/>
        </w:rPr>
        <w:t>Kamikakushi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) </w:t>
      </w:r>
      <w:r w:rsidR="004F20E9" w:rsidRPr="0055675F">
        <w:rPr>
          <w:rFonts w:asciiTheme="minorHAnsi" w:hAnsiTheme="minorHAnsi"/>
          <w:szCs w:val="24"/>
        </w:rPr>
        <w:t xml:space="preserve">gibi </w:t>
      </w:r>
      <w:proofErr w:type="spellStart"/>
      <w:r w:rsidR="00553EF7" w:rsidRPr="0055675F">
        <w:rPr>
          <w:rFonts w:asciiTheme="minorHAnsi" w:hAnsiTheme="minorHAnsi"/>
          <w:szCs w:val="24"/>
        </w:rPr>
        <w:t>animeleri</w:t>
      </w:r>
      <w:r w:rsidR="006E0B52" w:rsidRPr="0055675F">
        <w:rPr>
          <w:rFonts w:asciiTheme="minorHAnsi" w:hAnsiTheme="minorHAnsi"/>
          <w:szCs w:val="24"/>
        </w:rPr>
        <w:t>n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animasyon ekibinde yer alan</w:t>
      </w:r>
      <w:r w:rsidR="006E0B52" w:rsidRPr="0055675F">
        <w:rPr>
          <w:rFonts w:asciiTheme="minorHAnsi" w:hAnsiTheme="minorHAnsi"/>
          <w:szCs w:val="24"/>
        </w:rPr>
        <w:t xml:space="preserve">, yönettiği </w:t>
      </w:r>
      <w:r w:rsidR="000301CA" w:rsidRPr="0055675F">
        <w:rPr>
          <w:rFonts w:asciiTheme="minorHAnsi" w:hAnsiTheme="minorHAnsi"/>
          <w:szCs w:val="24"/>
        </w:rPr>
        <w:t>ilk anime</w:t>
      </w:r>
      <w:r w:rsidR="006E0B52" w:rsidRPr="0055675F">
        <w:rPr>
          <w:rFonts w:asciiTheme="minorHAnsi" w:hAnsiTheme="minorHAnsi"/>
          <w:szCs w:val="24"/>
        </w:rPr>
        <w:t xml:space="preserve"> </w:t>
      </w:r>
      <w:r w:rsidR="000301CA" w:rsidRPr="0055675F">
        <w:rPr>
          <w:rFonts w:asciiTheme="minorHAnsi" w:hAnsiTheme="minorHAnsi"/>
          <w:szCs w:val="24"/>
        </w:rPr>
        <w:t xml:space="preserve">olan </w:t>
      </w:r>
      <w:r w:rsidR="006E0B52" w:rsidRPr="0055675F">
        <w:rPr>
          <w:rFonts w:asciiTheme="minorHAnsi" w:hAnsiTheme="minorHAnsi"/>
          <w:szCs w:val="24"/>
        </w:rPr>
        <w:t>Aşırıcı</w:t>
      </w:r>
      <w:r w:rsidR="000301CA" w:rsidRPr="0055675F">
        <w:rPr>
          <w:rFonts w:asciiTheme="minorHAnsi" w:hAnsiTheme="minorHAnsi"/>
          <w:szCs w:val="24"/>
        </w:rPr>
        <w:t xml:space="preserve"> (Kari-</w:t>
      </w:r>
      <w:proofErr w:type="spellStart"/>
      <w:r w:rsidR="000301CA" w:rsidRPr="0055675F">
        <w:rPr>
          <w:rFonts w:asciiTheme="minorHAnsi" w:hAnsiTheme="minorHAnsi"/>
          <w:szCs w:val="24"/>
        </w:rPr>
        <w:t>gurashi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</w:t>
      </w:r>
      <w:proofErr w:type="spellStart"/>
      <w:r w:rsidR="000301CA" w:rsidRPr="0055675F">
        <w:rPr>
          <w:rFonts w:asciiTheme="minorHAnsi" w:hAnsiTheme="minorHAnsi"/>
          <w:szCs w:val="24"/>
        </w:rPr>
        <w:t>no</w:t>
      </w:r>
      <w:proofErr w:type="spellEnd"/>
      <w:r w:rsidR="000301CA" w:rsidRPr="0055675F">
        <w:rPr>
          <w:rFonts w:asciiTheme="minorHAnsi" w:hAnsiTheme="minorHAnsi"/>
          <w:szCs w:val="24"/>
        </w:rPr>
        <w:t xml:space="preserve"> </w:t>
      </w:r>
      <w:proofErr w:type="spellStart"/>
      <w:r w:rsidR="000301CA" w:rsidRPr="0055675F">
        <w:rPr>
          <w:rFonts w:asciiTheme="minorHAnsi" w:hAnsiTheme="minorHAnsi"/>
          <w:szCs w:val="24"/>
        </w:rPr>
        <w:t>Arietti</w:t>
      </w:r>
      <w:proofErr w:type="spellEnd"/>
      <w:r w:rsidR="000301CA" w:rsidRPr="0055675F">
        <w:rPr>
          <w:rFonts w:asciiTheme="minorHAnsi" w:hAnsiTheme="minorHAnsi"/>
          <w:szCs w:val="24"/>
        </w:rPr>
        <w:t>) ile ülkemizde de dikkatleri üzerine çeken</w:t>
      </w:r>
      <w:r w:rsidR="00553EF7" w:rsidRPr="0055675F">
        <w:rPr>
          <w:rFonts w:asciiTheme="minorHAnsi" w:hAnsiTheme="minorHAnsi"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Hiromasa</w:t>
      </w:r>
      <w:proofErr w:type="spellEnd"/>
      <w:r w:rsidR="00553EF7" w:rsidRPr="0055675F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Yonebayashi</w:t>
      </w:r>
      <w:r w:rsidR="00553EF7" w:rsidRPr="0055675F">
        <w:rPr>
          <w:rFonts w:asciiTheme="minorHAnsi" w:hAnsiTheme="minorHAnsi"/>
          <w:szCs w:val="24"/>
        </w:rPr>
        <w:t>’nin</w:t>
      </w:r>
      <w:proofErr w:type="spellEnd"/>
      <w:r w:rsidR="00553EF7" w:rsidRPr="0055675F">
        <w:rPr>
          <w:rFonts w:asciiTheme="minorHAnsi" w:hAnsiTheme="minorHAnsi"/>
          <w:szCs w:val="24"/>
        </w:rPr>
        <w:t xml:space="preserve"> son filmi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Marnie</w:t>
      </w:r>
      <w:proofErr w:type="spellEnd"/>
      <w:r w:rsidR="00553EF7" w:rsidRPr="0055675F">
        <w:rPr>
          <w:rFonts w:asciiTheme="minorHAnsi" w:hAnsiTheme="minorHAnsi"/>
          <w:b/>
          <w:bCs/>
          <w:szCs w:val="24"/>
        </w:rPr>
        <w:t xml:space="preserve"> Ordayken</w:t>
      </w:r>
      <w:r w:rsidR="00553EF7" w:rsidRPr="0055675F">
        <w:rPr>
          <w:rFonts w:asciiTheme="minorHAnsi" w:hAnsiTheme="minorHAnsi"/>
          <w:szCs w:val="24"/>
        </w:rPr>
        <w:t xml:space="preserve"> (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Omoide</w:t>
      </w:r>
      <w:proofErr w:type="spellEnd"/>
      <w:r w:rsidR="00553EF7" w:rsidRPr="0055675F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no</w:t>
      </w:r>
      <w:proofErr w:type="spellEnd"/>
      <w:r w:rsidR="00553EF7" w:rsidRPr="0055675F">
        <w:rPr>
          <w:rFonts w:asciiTheme="minorHAnsi" w:hAnsiTheme="minorHAnsi"/>
          <w:b/>
          <w:bCs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bCs/>
          <w:szCs w:val="24"/>
        </w:rPr>
        <w:t>Mânî</w:t>
      </w:r>
      <w:proofErr w:type="spellEnd"/>
      <w:r w:rsidR="00553EF7" w:rsidRPr="0055675F">
        <w:rPr>
          <w:rFonts w:asciiTheme="minorHAnsi" w:hAnsiTheme="minorHAnsi"/>
          <w:szCs w:val="24"/>
        </w:rPr>
        <w:t>),</w:t>
      </w:r>
      <w:r w:rsidR="004F20E9" w:rsidRPr="0055675F">
        <w:rPr>
          <w:rFonts w:asciiTheme="minorHAnsi" w:hAnsiTheme="minorHAnsi"/>
          <w:szCs w:val="24"/>
        </w:rPr>
        <w:t xml:space="preserve"> popüler bir çocuk romanından uyarlanan, arkadaşlık ve yalnız</w:t>
      </w:r>
      <w:r w:rsidR="00E0319D" w:rsidRPr="0055675F">
        <w:rPr>
          <w:rFonts w:asciiTheme="minorHAnsi" w:hAnsiTheme="minorHAnsi"/>
          <w:szCs w:val="24"/>
        </w:rPr>
        <w:t>lık hakkında dokunaklı bir film.</w:t>
      </w:r>
      <w:r w:rsidR="004F20E9" w:rsidRPr="0055675F">
        <w:rPr>
          <w:rFonts w:asciiTheme="minorHAnsi" w:hAnsiTheme="minorHAnsi"/>
          <w:szCs w:val="24"/>
        </w:rPr>
        <w:t xml:space="preserve"> </w:t>
      </w:r>
      <w:proofErr w:type="spellStart"/>
      <w:proofErr w:type="gramEnd"/>
      <w:r w:rsidR="004F20E9" w:rsidRPr="0055675F">
        <w:rPr>
          <w:rFonts w:asciiTheme="minorHAnsi" w:hAnsiTheme="minorHAnsi"/>
          <w:b/>
          <w:szCs w:val="24"/>
        </w:rPr>
        <w:t>Tham</w:t>
      </w:r>
      <w:proofErr w:type="spellEnd"/>
      <w:r w:rsidR="004F20E9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4F20E9" w:rsidRPr="0055675F">
        <w:rPr>
          <w:rFonts w:asciiTheme="minorHAnsi" w:hAnsiTheme="minorHAnsi"/>
          <w:b/>
          <w:szCs w:val="24"/>
        </w:rPr>
        <w:t>Nguyen</w:t>
      </w:r>
      <w:proofErr w:type="spellEnd"/>
      <w:r w:rsidR="004F20E9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4F20E9" w:rsidRPr="0055675F">
        <w:rPr>
          <w:rFonts w:asciiTheme="minorHAnsi" w:hAnsiTheme="minorHAnsi"/>
          <w:b/>
          <w:szCs w:val="24"/>
        </w:rPr>
        <w:t>Thi</w:t>
      </w:r>
      <w:r w:rsidR="004F20E9" w:rsidRPr="0055675F">
        <w:rPr>
          <w:rFonts w:asciiTheme="minorHAnsi" w:hAnsiTheme="minorHAnsi"/>
          <w:szCs w:val="24"/>
        </w:rPr>
        <w:t>’nin</w:t>
      </w:r>
      <w:proofErr w:type="spellEnd"/>
      <w:r w:rsidR="00553EF7" w:rsidRPr="0055675F">
        <w:rPr>
          <w:rFonts w:asciiTheme="minorHAnsi" w:hAnsiTheme="minorHAnsi"/>
          <w:szCs w:val="24"/>
        </w:rPr>
        <w:t xml:space="preserve"> </w:t>
      </w:r>
      <w:r w:rsidR="004F20E9" w:rsidRPr="0055675F">
        <w:rPr>
          <w:rFonts w:asciiTheme="minorHAnsi" w:hAnsiTheme="minorHAnsi"/>
          <w:szCs w:val="24"/>
        </w:rPr>
        <w:t xml:space="preserve">çekmiş olduğu </w:t>
      </w:r>
      <w:r w:rsidR="00553EF7" w:rsidRPr="0055675F">
        <w:rPr>
          <w:rFonts w:asciiTheme="minorHAnsi" w:hAnsiTheme="minorHAnsi"/>
          <w:b/>
          <w:szCs w:val="24"/>
        </w:rPr>
        <w:t xml:space="preserve">Madam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Phung’un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Son Yolculuğu (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Chuyến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đi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cuối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cùng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của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chị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 </w:t>
      </w:r>
      <w:proofErr w:type="spellStart"/>
      <w:r w:rsidR="00553EF7" w:rsidRPr="0055675F">
        <w:rPr>
          <w:rFonts w:asciiTheme="minorHAnsi" w:hAnsiTheme="minorHAnsi"/>
          <w:b/>
          <w:szCs w:val="24"/>
        </w:rPr>
        <w:t>Phụng</w:t>
      </w:r>
      <w:proofErr w:type="spellEnd"/>
      <w:r w:rsidR="00553EF7" w:rsidRPr="0055675F">
        <w:rPr>
          <w:rFonts w:asciiTheme="minorHAnsi" w:hAnsiTheme="minorHAnsi"/>
          <w:b/>
          <w:szCs w:val="24"/>
        </w:rPr>
        <w:t xml:space="preserve">) </w:t>
      </w:r>
      <w:r w:rsidR="004F20E9" w:rsidRPr="0055675F">
        <w:rPr>
          <w:rFonts w:asciiTheme="minorHAnsi" w:hAnsiTheme="minorHAnsi"/>
          <w:szCs w:val="24"/>
        </w:rPr>
        <w:t>adlı belgesel</w:t>
      </w:r>
      <w:r w:rsidR="00153BD4" w:rsidRPr="0055675F">
        <w:rPr>
          <w:rFonts w:asciiTheme="minorHAnsi" w:hAnsiTheme="minorHAnsi"/>
          <w:szCs w:val="24"/>
        </w:rPr>
        <w:t xml:space="preserve"> ise</w:t>
      </w:r>
      <w:r w:rsidR="004F20E9" w:rsidRPr="0055675F">
        <w:rPr>
          <w:rFonts w:asciiTheme="minorHAnsi" w:hAnsiTheme="minorHAnsi"/>
          <w:szCs w:val="24"/>
        </w:rPr>
        <w:t xml:space="preserve">, </w:t>
      </w:r>
      <w:r w:rsidR="00153BD4" w:rsidRPr="0055675F">
        <w:rPr>
          <w:rFonts w:asciiTheme="minorHAnsi" w:hAnsiTheme="minorHAnsi"/>
          <w:szCs w:val="24"/>
        </w:rPr>
        <w:t>Vietnamlı trans bir tiyatrocunun yaşamına bakmamızı sağlayacak.</w:t>
      </w:r>
    </w:p>
    <w:p w:rsidR="00196DCD" w:rsidRPr="00AC559E" w:rsidRDefault="00196DCD" w:rsidP="00AC559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</w:rPr>
        <w:t xml:space="preserve">Ankara Uluslararası Film Festivali hakkında ayrıntılı bilgi için: </w:t>
      </w:r>
      <w:r>
        <w:rPr>
          <w:rFonts w:asciiTheme="minorHAnsi" w:hAnsiTheme="minorHAnsi"/>
          <w:b/>
          <w:u w:val="single"/>
        </w:rPr>
        <w:t>www.filmfestankara.org.tr facebook.com/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  <w:r>
        <w:rPr>
          <w:rFonts w:asciiTheme="minorHAnsi" w:hAnsiTheme="minorHAnsi"/>
          <w:b/>
          <w:u w:val="single"/>
        </w:rPr>
        <w:t xml:space="preserve"> twitter.com/</w:t>
      </w:r>
      <w:proofErr w:type="spellStart"/>
      <w:r>
        <w:rPr>
          <w:rFonts w:asciiTheme="minorHAnsi" w:hAnsiTheme="minorHAnsi"/>
          <w:b/>
          <w:u w:val="single"/>
        </w:rPr>
        <w:t>AnkaraUFF</w:t>
      </w:r>
      <w:proofErr w:type="spellEnd"/>
    </w:p>
    <w:p w:rsidR="009A757C" w:rsidRDefault="002E3173"/>
    <w:sectPr w:rsidR="009A757C" w:rsidSect="006F2F68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173" w:rsidRDefault="002E3173" w:rsidP="006F2F68">
      <w:r>
        <w:separator/>
      </w:r>
    </w:p>
  </w:endnote>
  <w:endnote w:type="continuationSeparator" w:id="0">
    <w:p w:rsidR="002E3173" w:rsidRDefault="002E3173" w:rsidP="006F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68" w:rsidRDefault="006F2F68" w:rsidP="006F2F68">
    <w:pPr>
      <w:jc w:val="center"/>
      <w:rPr>
        <w:rFonts w:eastAsia="Batang"/>
        <w:b/>
        <w:color w:val="3366FF"/>
        <w:sz w:val="18"/>
        <w:szCs w:val="18"/>
      </w:rPr>
    </w:pPr>
  </w:p>
  <w:p w:rsidR="006F2F68" w:rsidRPr="00F859A9" w:rsidRDefault="006F2F68" w:rsidP="006F2F68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Farabi Sokak No: 29/1 Çankaya 06690 Ankara - Türkiye</w:t>
    </w:r>
  </w:p>
  <w:p w:rsidR="006F2F68" w:rsidRPr="00F859A9" w:rsidRDefault="006F2F68" w:rsidP="006F2F68">
    <w:pPr>
      <w:rPr>
        <w:rFonts w:eastAsia="Batang"/>
        <w:b/>
        <w:sz w:val="18"/>
        <w:szCs w:val="18"/>
      </w:rPr>
    </w:pPr>
    <w:r w:rsidRPr="00F859A9">
      <w:rPr>
        <w:rFonts w:eastAsia="Batang"/>
        <w:b/>
        <w:sz w:val="18"/>
        <w:szCs w:val="18"/>
      </w:rPr>
      <w:t xml:space="preserve">                    T: +90 312 468 7745   +90 312 468 </w:t>
    </w:r>
    <w:proofErr w:type="gramStart"/>
    <w:r w:rsidRPr="00F859A9">
      <w:rPr>
        <w:rFonts w:eastAsia="Batang"/>
        <w:b/>
        <w:sz w:val="18"/>
        <w:szCs w:val="18"/>
      </w:rPr>
      <w:t>3892  F</w:t>
    </w:r>
    <w:proofErr w:type="gramEnd"/>
    <w:r w:rsidRPr="00F859A9">
      <w:rPr>
        <w:rFonts w:eastAsia="Batang"/>
        <w:b/>
        <w:sz w:val="18"/>
        <w:szCs w:val="18"/>
      </w:rPr>
      <w:t>: +90 312 467 7830</w:t>
    </w:r>
  </w:p>
  <w:p w:rsidR="006F2F68" w:rsidRPr="00F859A9" w:rsidRDefault="006F2F68" w:rsidP="006F2F68">
    <w:pPr>
      <w:pStyle w:val="Altbilgi"/>
      <w:rPr>
        <w:b/>
        <w:sz w:val="18"/>
        <w:szCs w:val="18"/>
        <w:lang w:val="de-DE"/>
      </w:rPr>
    </w:pPr>
    <w:r>
      <w:rPr>
        <w:rFonts w:eastAsia="Batang"/>
        <w:b/>
        <w:sz w:val="18"/>
        <w:szCs w:val="18"/>
        <w:lang w:val="de-DE"/>
      </w:rPr>
      <w:t xml:space="preserve">                    info</w:t>
    </w:r>
    <w:r w:rsidRPr="00F859A9">
      <w:rPr>
        <w:rFonts w:eastAsia="Batang"/>
        <w:b/>
        <w:sz w:val="18"/>
        <w:szCs w:val="18"/>
        <w:lang w:val="de-DE"/>
      </w:rPr>
      <w:t>@filmfestankara.org.tr</w:t>
    </w:r>
  </w:p>
  <w:p w:rsidR="006F2F68" w:rsidRDefault="006F2F6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173" w:rsidRDefault="002E3173" w:rsidP="006F2F68">
      <w:r>
        <w:separator/>
      </w:r>
    </w:p>
  </w:footnote>
  <w:footnote w:type="continuationSeparator" w:id="0">
    <w:p w:rsidR="002E3173" w:rsidRDefault="002E3173" w:rsidP="006F2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68" w:rsidRDefault="006F2F68">
    <w:pPr>
      <w:pStyle w:val="stbilgi"/>
    </w:pPr>
  </w:p>
  <w:p w:rsidR="006F2F68" w:rsidRDefault="006F2F6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F68" w:rsidRDefault="006F2F68">
    <w:pPr>
      <w:pStyle w:val="stbilgi"/>
    </w:pPr>
    <w:r>
      <w:rPr>
        <w:noProof/>
      </w:rPr>
      <w:drawing>
        <wp:inline distT="0" distB="0" distL="0" distR="0" wp14:anchorId="67F1FD3A" wp14:editId="498C89DD">
          <wp:extent cx="2076450" cy="1390650"/>
          <wp:effectExtent l="0" t="0" r="0" b="0"/>
          <wp:docPr id="1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C4C0F"/>
    <w:multiLevelType w:val="hybridMultilevel"/>
    <w:tmpl w:val="30EE7E00"/>
    <w:lvl w:ilvl="0" w:tplc="041F000F">
      <w:start w:val="1"/>
      <w:numFmt w:val="decimal"/>
      <w:lvlText w:val="%1."/>
      <w:lvlJc w:val="left"/>
      <w:pPr>
        <w:ind w:left="3621" w:hanging="360"/>
      </w:pPr>
    </w:lvl>
    <w:lvl w:ilvl="1" w:tplc="041F0019">
      <w:start w:val="1"/>
      <w:numFmt w:val="lowerLetter"/>
      <w:lvlText w:val="%2."/>
      <w:lvlJc w:val="left"/>
      <w:pPr>
        <w:ind w:left="4341" w:hanging="360"/>
      </w:pPr>
    </w:lvl>
    <w:lvl w:ilvl="2" w:tplc="041F001B">
      <w:start w:val="1"/>
      <w:numFmt w:val="lowerRoman"/>
      <w:lvlText w:val="%3."/>
      <w:lvlJc w:val="right"/>
      <w:pPr>
        <w:ind w:left="5061" w:hanging="180"/>
      </w:pPr>
    </w:lvl>
    <w:lvl w:ilvl="3" w:tplc="041F000F">
      <w:start w:val="1"/>
      <w:numFmt w:val="decimal"/>
      <w:lvlText w:val="%4."/>
      <w:lvlJc w:val="left"/>
      <w:pPr>
        <w:ind w:left="5781" w:hanging="360"/>
      </w:pPr>
    </w:lvl>
    <w:lvl w:ilvl="4" w:tplc="041F0019">
      <w:start w:val="1"/>
      <w:numFmt w:val="lowerLetter"/>
      <w:lvlText w:val="%5."/>
      <w:lvlJc w:val="left"/>
      <w:pPr>
        <w:ind w:left="6501" w:hanging="360"/>
      </w:pPr>
    </w:lvl>
    <w:lvl w:ilvl="5" w:tplc="041F001B">
      <w:start w:val="1"/>
      <w:numFmt w:val="lowerRoman"/>
      <w:lvlText w:val="%6."/>
      <w:lvlJc w:val="right"/>
      <w:pPr>
        <w:ind w:left="7221" w:hanging="180"/>
      </w:pPr>
    </w:lvl>
    <w:lvl w:ilvl="6" w:tplc="041F000F">
      <w:start w:val="1"/>
      <w:numFmt w:val="decimal"/>
      <w:lvlText w:val="%7."/>
      <w:lvlJc w:val="left"/>
      <w:pPr>
        <w:ind w:left="7941" w:hanging="360"/>
      </w:pPr>
    </w:lvl>
    <w:lvl w:ilvl="7" w:tplc="041F0019">
      <w:start w:val="1"/>
      <w:numFmt w:val="lowerLetter"/>
      <w:lvlText w:val="%8."/>
      <w:lvlJc w:val="left"/>
      <w:pPr>
        <w:ind w:left="8661" w:hanging="360"/>
      </w:pPr>
    </w:lvl>
    <w:lvl w:ilvl="8" w:tplc="041F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5"/>
    <w:rsid w:val="000301CA"/>
    <w:rsid w:val="00031F01"/>
    <w:rsid w:val="00065EB0"/>
    <w:rsid w:val="000E33FA"/>
    <w:rsid w:val="00106DC7"/>
    <w:rsid w:val="00153BD4"/>
    <w:rsid w:val="00196DCD"/>
    <w:rsid w:val="002358AD"/>
    <w:rsid w:val="00250165"/>
    <w:rsid w:val="002A0C0A"/>
    <w:rsid w:val="002E3173"/>
    <w:rsid w:val="002F5EC6"/>
    <w:rsid w:val="00421672"/>
    <w:rsid w:val="004B69B5"/>
    <w:rsid w:val="004F20E9"/>
    <w:rsid w:val="00553EF7"/>
    <w:rsid w:val="0055675F"/>
    <w:rsid w:val="006269B8"/>
    <w:rsid w:val="006E0B52"/>
    <w:rsid w:val="006F2F68"/>
    <w:rsid w:val="0078500E"/>
    <w:rsid w:val="007B0BB7"/>
    <w:rsid w:val="00812487"/>
    <w:rsid w:val="00893DFD"/>
    <w:rsid w:val="00945A8C"/>
    <w:rsid w:val="00A851C3"/>
    <w:rsid w:val="00AC559E"/>
    <w:rsid w:val="00B6250D"/>
    <w:rsid w:val="00BA5198"/>
    <w:rsid w:val="00BD5576"/>
    <w:rsid w:val="00C2103F"/>
    <w:rsid w:val="00C90267"/>
    <w:rsid w:val="00CA2505"/>
    <w:rsid w:val="00CC7429"/>
    <w:rsid w:val="00D113C9"/>
    <w:rsid w:val="00E0319D"/>
    <w:rsid w:val="00F27AEA"/>
    <w:rsid w:val="00F30031"/>
    <w:rsid w:val="00F34194"/>
    <w:rsid w:val="00F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7B005-4773-4182-94DC-0B05A48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EF7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553EF7"/>
    <w:rPr>
      <w:rFonts w:ascii="Calibri" w:eastAsia="Calibri" w:hAnsi="Calibr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553EF7"/>
    <w:rPr>
      <w:rFonts w:ascii="Calibri" w:eastAsia="Calibri" w:hAnsi="Calibri" w:cs="Times New Roman"/>
      <w:szCs w:val="21"/>
    </w:rPr>
  </w:style>
  <w:style w:type="paragraph" w:styleId="stbilgi">
    <w:name w:val="header"/>
    <w:basedOn w:val="Normal"/>
    <w:link w:val="stbilgiChar"/>
    <w:uiPriority w:val="99"/>
    <w:unhideWhenUsed/>
    <w:rsid w:val="006F2F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F2F68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6F2F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F2F68"/>
    <w:rPr>
      <w:rFonts w:ascii="Arial Narrow" w:eastAsia="Times New Roman" w:hAnsi="Arial Narrow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F2F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2F6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ortak</dc:creator>
  <cp:keywords/>
  <dc:description/>
  <cp:lastModifiedBy>Sadi Cilingir</cp:lastModifiedBy>
  <cp:revision>21</cp:revision>
  <dcterms:created xsi:type="dcterms:W3CDTF">2015-04-06T14:37:00Z</dcterms:created>
  <dcterms:modified xsi:type="dcterms:W3CDTF">2015-04-21T14:52:00Z</dcterms:modified>
</cp:coreProperties>
</file>