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57" w:rsidRPr="009E2557" w:rsidRDefault="009E2557" w:rsidP="009E2557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9E2557">
        <w:rPr>
          <w:rFonts w:ascii="Verdana" w:eastAsia="Times New Roman" w:hAnsi="Verdana" w:cs="Times New Roman"/>
          <w:b/>
          <w:bCs/>
          <w:color w:val="FF9900"/>
          <w:sz w:val="40"/>
          <w:szCs w:val="40"/>
          <w:lang w:eastAsia="tr-TR"/>
        </w:rPr>
        <w:t>Haftaya Uçan Süpürge’yle Başlayın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557">
        <w:rPr>
          <w:rFonts w:ascii="Verdana" w:eastAsia="Times New Roman" w:hAnsi="Verdana" w:cs="Times New Roman"/>
          <w:lang w:eastAsia="tr-TR"/>
        </w:rPr>
        <w:t>16.Uçan Süpürge Uluslararası Kadın Filmleri Festivali’nde son dört gün! Pazartesi günü (13 Mayıs) seyredebileceğiniz filmler arasında bir seçim yapmak çok zor olsa da birkaçına değinelim: 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>Kadının soyadı meselesi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557">
        <w:rPr>
          <w:rFonts w:ascii="Verdana" w:eastAsia="Times New Roman" w:hAnsi="Verdana" w:cs="Times New Roman"/>
          <w:lang w:eastAsia="tr-TR"/>
        </w:rPr>
        <w:t xml:space="preserve">Kadınların kendi soyadlarını kullanma hakkını yasalara karşı verilen mücadele ekseninde ele alan </w:t>
      </w:r>
      <w:r w:rsidRPr="009E2557">
        <w:rPr>
          <w:rFonts w:ascii="Verdana" w:eastAsia="Times New Roman" w:hAnsi="Verdana" w:cs="Times New Roman"/>
          <w:b/>
          <w:bCs/>
          <w:lang w:eastAsia="tr-TR"/>
        </w:rPr>
        <w:t>“Yok Anasının Soyadı”</w:t>
      </w:r>
      <w:r w:rsidRPr="009E2557">
        <w:rPr>
          <w:rFonts w:ascii="Verdana" w:eastAsia="Times New Roman" w:hAnsi="Verdana" w:cs="Times New Roman"/>
          <w:lang w:eastAsia="tr-TR"/>
        </w:rPr>
        <w:t xml:space="preserve"> festivalin en merak edilen belgesellerinden. Filmin yönetmeni Hande Çayır gösterime katılacak ve kendi deneyimlerini seyircileriyle paylaşacak. Filmi ücretsiz olarak 12.30 seansında Alman Kültür Merkezi’nde seyredebilirsiniz. 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>Habap</w:t>
      </w:r>
      <w:proofErr w:type="spellEnd"/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 xml:space="preserve"> Çeşmeleri 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E2557">
        <w:rPr>
          <w:rFonts w:ascii="Verdana" w:eastAsia="Times New Roman" w:hAnsi="Verdana" w:cs="Times New Roman"/>
          <w:lang w:eastAsia="tr-TR"/>
        </w:rPr>
        <w:t>Hrant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Dink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Vakfı Özel Gösterimi olarak festivalde yer alan </w:t>
      </w:r>
      <w:r w:rsidRPr="009E2557">
        <w:rPr>
          <w:rFonts w:ascii="Verdana" w:eastAsia="Times New Roman" w:hAnsi="Verdana" w:cs="Times New Roman"/>
          <w:b/>
          <w:bCs/>
          <w:lang w:eastAsia="tr-TR"/>
        </w:rPr>
        <w:t>“</w:t>
      </w:r>
      <w:proofErr w:type="spellStart"/>
      <w:r w:rsidRPr="009E2557">
        <w:rPr>
          <w:rFonts w:ascii="Verdana" w:eastAsia="Times New Roman" w:hAnsi="Verdana" w:cs="Times New Roman"/>
          <w:b/>
          <w:bCs/>
          <w:lang w:eastAsia="tr-TR"/>
        </w:rPr>
        <w:t>Habap</w:t>
      </w:r>
      <w:proofErr w:type="spellEnd"/>
      <w:r w:rsidRPr="009E2557">
        <w:rPr>
          <w:rFonts w:ascii="Verdana" w:eastAsia="Times New Roman" w:hAnsi="Verdana" w:cs="Times New Roman"/>
          <w:b/>
          <w:bCs/>
          <w:lang w:eastAsia="tr-TR"/>
        </w:rPr>
        <w:t xml:space="preserve"> Çeşmeleri”</w:t>
      </w:r>
      <w:r w:rsidRPr="009E2557">
        <w:rPr>
          <w:rFonts w:ascii="Verdana" w:eastAsia="Times New Roman" w:hAnsi="Verdana" w:cs="Times New Roman"/>
          <w:lang w:eastAsia="tr-TR"/>
        </w:rPr>
        <w:t xml:space="preserve"> belgeseli, pazartesi 16.30’da Alman Kültür Merkezi’nde ücretsiz izlenebilir. Vaktiyle Ermenilerin yaşadığı Elazığ-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Kovancılar’da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tarihe gömülmek üzereyken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Hrant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Dink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Vakfı’nın ve Fethiye Çetin’in çabasıyla restore edilen çeşmelerin öyküsü. Zeynep Taşkın ve ‘Anneannem’ kitabıyla tanıdığımız avukat Fethiye Çetin gösterimden sonra seyircilerin sorularını yanıtlayacak.   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>Mania</w:t>
      </w:r>
      <w:proofErr w:type="gramEnd"/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 xml:space="preserve"> ve </w:t>
      </w:r>
      <w:proofErr w:type="spellStart"/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>Roya</w:t>
      </w:r>
      <w:proofErr w:type="spellEnd"/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 xml:space="preserve"> </w:t>
      </w:r>
      <w:proofErr w:type="spellStart"/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>Akbari</w:t>
      </w:r>
      <w:proofErr w:type="spellEnd"/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 xml:space="preserve"> ile İran’da kadın olmak </w:t>
      </w:r>
    </w:p>
    <w:p w:rsidR="009E2557" w:rsidRDefault="009E2557" w:rsidP="009E25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tr-TR"/>
        </w:rPr>
      </w:pPr>
      <w:r w:rsidRPr="009E2557">
        <w:rPr>
          <w:rFonts w:ascii="Verdana" w:eastAsia="Times New Roman" w:hAnsi="Verdana" w:cs="Times New Roman"/>
          <w:lang w:eastAsia="tr-TR"/>
        </w:rPr>
        <w:t xml:space="preserve">İran’ı terk eden yönetmen </w:t>
      </w:r>
      <w:proofErr w:type="gramStart"/>
      <w:r w:rsidRPr="009E2557">
        <w:rPr>
          <w:rFonts w:ascii="Verdana" w:eastAsia="Times New Roman" w:hAnsi="Verdana" w:cs="Times New Roman"/>
          <w:lang w:eastAsia="tr-TR"/>
        </w:rPr>
        <w:t>Mania</w:t>
      </w:r>
      <w:proofErr w:type="gramEnd"/>
      <w:r w:rsidRPr="009E2557">
        <w:rPr>
          <w:rFonts w:ascii="Verdana" w:eastAsia="Times New Roman" w:hAnsi="Verdana" w:cs="Times New Roman"/>
          <w:lang w:eastAsia="tr-TR"/>
        </w:rPr>
        <w:t xml:space="preserve">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Akbari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ve kız kardeşi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Roya’nın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uzun metraj filmler ile videoları Uçan Süpürge Kadın Filmleri Festivalinde. Ülkesinde sinemacılara yönelik baskılara rağmen film yapmaktan vazgeçmeyen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Akbariler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kadın yaşantılarını beyazperdeye ustalıkla aktaran iki parlak isim.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Roya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Akbari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festivalin konuğu olarak Ankara’da ve filminin gösteriminden sonra seyircileriyle söyleşecek. Tanışma fırsatını kaçırmayın. 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>Yabancı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557">
        <w:rPr>
          <w:rFonts w:ascii="Verdana" w:eastAsia="Times New Roman" w:hAnsi="Verdana" w:cs="Times New Roman"/>
          <w:lang w:eastAsia="tr-TR"/>
        </w:rPr>
        <w:t xml:space="preserve">Filiz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Alpgezmen’in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yeni filmi </w:t>
      </w:r>
      <w:r w:rsidRPr="009E2557">
        <w:rPr>
          <w:rFonts w:ascii="Verdana" w:eastAsia="Times New Roman" w:hAnsi="Verdana" w:cs="Times New Roman"/>
          <w:b/>
          <w:bCs/>
          <w:lang w:eastAsia="tr-TR"/>
        </w:rPr>
        <w:t>“</w:t>
      </w:r>
      <w:proofErr w:type="spellStart"/>
      <w:r w:rsidRPr="009E2557">
        <w:rPr>
          <w:rFonts w:ascii="Verdana" w:eastAsia="Times New Roman" w:hAnsi="Verdana" w:cs="Times New Roman"/>
          <w:b/>
          <w:bCs/>
          <w:lang w:eastAsia="tr-TR"/>
        </w:rPr>
        <w:t>Yabancı”</w:t>
      </w:r>
      <w:r w:rsidRPr="009E2557">
        <w:rPr>
          <w:rFonts w:ascii="Verdana" w:eastAsia="Times New Roman" w:hAnsi="Verdana" w:cs="Times New Roman"/>
          <w:lang w:eastAsia="tr-TR"/>
        </w:rPr>
        <w:t>nın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başrolünde Sezin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Akbaşoğulları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var. Türkiye sinemasının son dönemde coşkuyla selamladığı yönetmenlerden olan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Alpgezmen’in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film yolculuğu epey uzun olacağa benziyor.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>Toplu gösterimlere devam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557">
        <w:rPr>
          <w:rFonts w:ascii="Verdana" w:eastAsia="Times New Roman" w:hAnsi="Verdana" w:cs="Times New Roman"/>
          <w:lang w:eastAsia="tr-TR"/>
        </w:rPr>
        <w:t xml:space="preserve">İsveç sinemasının aykırı yönetmeni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Mai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Zetterling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ve Almanya’dan öncü bir yönetmen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Monika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 xml:space="preserve"> </w:t>
      </w:r>
      <w:proofErr w:type="spellStart"/>
      <w:r w:rsidRPr="009E2557">
        <w:rPr>
          <w:rFonts w:ascii="Verdana" w:eastAsia="Times New Roman" w:hAnsi="Verdana" w:cs="Times New Roman"/>
          <w:lang w:eastAsia="tr-TR"/>
        </w:rPr>
        <w:t>Treut</w:t>
      </w:r>
      <w:proofErr w:type="spellEnd"/>
      <w:r w:rsidRPr="009E2557">
        <w:rPr>
          <w:rFonts w:ascii="Verdana" w:eastAsia="Times New Roman" w:hAnsi="Verdana" w:cs="Times New Roman"/>
          <w:lang w:eastAsia="tr-TR"/>
        </w:rPr>
        <w:t>. Her iki yönetmenin de filmlerini izlemeyi pazartesi günü de sürdürüyoruz. Kızılırmak Sineması’nda.  </w:t>
      </w:r>
    </w:p>
    <w:p w:rsidR="009E2557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557">
        <w:rPr>
          <w:rFonts w:ascii="Verdana" w:eastAsia="Times New Roman" w:hAnsi="Verdana" w:cs="Times New Roman"/>
          <w:b/>
          <w:bCs/>
          <w:color w:val="FF9900"/>
          <w:lang w:eastAsia="tr-TR"/>
        </w:rPr>
        <w:t xml:space="preserve">İki kadın, iki yaşam </w:t>
      </w:r>
    </w:p>
    <w:p w:rsidR="00A615C1" w:rsidRPr="009E2557" w:rsidRDefault="009E2557" w:rsidP="009E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E2557">
        <w:rPr>
          <w:rFonts w:ascii="Verdana" w:eastAsia="Times New Roman" w:hAnsi="Verdana" w:cs="Times New Roman"/>
          <w:lang w:eastAsia="tr-TR"/>
        </w:rPr>
        <w:t xml:space="preserve">Festivalde seyircilerin en çok rağbet ettiği şu iki filmden de söz etmeden olmaz: Balık hazırlama ustalarından bu işin sırrını öğrenmek için Tokyo’ya giden bir genç kadının bu kentte yaşadıklarını anlatan </w:t>
      </w:r>
      <w:r w:rsidRPr="009E2557">
        <w:rPr>
          <w:rFonts w:ascii="Verdana" w:eastAsia="Times New Roman" w:hAnsi="Verdana" w:cs="Times New Roman"/>
          <w:b/>
          <w:bCs/>
          <w:lang w:eastAsia="tr-TR"/>
        </w:rPr>
        <w:t>“Sessiz Şehir”</w:t>
      </w:r>
      <w:r w:rsidRPr="009E2557">
        <w:rPr>
          <w:rFonts w:ascii="Verdana" w:eastAsia="Times New Roman" w:hAnsi="Verdana" w:cs="Times New Roman"/>
          <w:lang w:eastAsia="tr-TR"/>
        </w:rPr>
        <w:t xml:space="preserve">, ve fantastik biçimde 16 yaşına geri dönen bir kadının “Acaba şimdiki aklım olsa yine bu adamı mı </w:t>
      </w:r>
      <w:r w:rsidRPr="009E2557">
        <w:rPr>
          <w:rFonts w:ascii="Verdana" w:eastAsia="Times New Roman" w:hAnsi="Verdana" w:cs="Times New Roman"/>
          <w:lang w:eastAsia="tr-TR"/>
        </w:rPr>
        <w:lastRenderedPageBreak/>
        <w:t xml:space="preserve">seçerdim” sorgulamasını anlatan </w:t>
      </w:r>
      <w:r w:rsidRPr="009E2557">
        <w:rPr>
          <w:rFonts w:ascii="Verdana" w:eastAsia="Times New Roman" w:hAnsi="Verdana" w:cs="Times New Roman"/>
          <w:b/>
          <w:bCs/>
          <w:lang w:eastAsia="tr-TR"/>
        </w:rPr>
        <w:t>“Şimdiki Aklım Olsa”</w:t>
      </w:r>
      <w:r w:rsidRPr="009E2557">
        <w:rPr>
          <w:rFonts w:ascii="Verdana" w:eastAsia="Times New Roman" w:hAnsi="Verdana" w:cs="Times New Roman"/>
          <w:u w:val="single"/>
          <w:lang w:eastAsia="tr-TR"/>
        </w:rPr>
        <w:t>.</w:t>
      </w:r>
      <w:r w:rsidRPr="009E2557">
        <w:rPr>
          <w:rFonts w:ascii="Verdana" w:eastAsia="Times New Roman" w:hAnsi="Verdana" w:cs="Times New Roman"/>
          <w:lang w:eastAsia="tr-TR"/>
        </w:rPr>
        <w:t xml:space="preserve"> </w:t>
      </w:r>
      <w:proofErr w:type="gramEnd"/>
      <w:r w:rsidRPr="009E2557">
        <w:rPr>
          <w:rFonts w:ascii="Verdana" w:eastAsia="Times New Roman" w:hAnsi="Verdana" w:cs="Times New Roman"/>
          <w:lang w:eastAsia="tr-TR"/>
        </w:rPr>
        <w:t>18.45’ten itibaren art arda Kızılırmak Sineması’nda izleyebilirsiniz.</w:t>
      </w:r>
    </w:p>
    <w:sectPr w:rsidR="00A615C1" w:rsidRPr="009E255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2557"/>
    <w:rsid w:val="00083F0C"/>
    <w:rsid w:val="00294EBF"/>
    <w:rsid w:val="003B3966"/>
    <w:rsid w:val="00425F90"/>
    <w:rsid w:val="00782AED"/>
    <w:rsid w:val="007E22F6"/>
    <w:rsid w:val="009E2557"/>
    <w:rsid w:val="00A615C1"/>
    <w:rsid w:val="00CB0EE8"/>
    <w:rsid w:val="00CB7CA4"/>
    <w:rsid w:val="00DD4DF3"/>
    <w:rsid w:val="00E31493"/>
    <w:rsid w:val="00E61C94"/>
    <w:rsid w:val="00F6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Gl">
    <w:name w:val="Strong"/>
    <w:basedOn w:val="VarsaylanParagrafYazTipi"/>
    <w:uiPriority w:val="22"/>
    <w:qFormat/>
    <w:rsid w:val="009E25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Toshiba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2013-05-12T12:36:00Z</dcterms:created>
  <dcterms:modified xsi:type="dcterms:W3CDTF">2013-05-12T12:37:00Z</dcterms:modified>
</cp:coreProperties>
</file>