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EF" w:rsidRPr="00FA14EF" w:rsidRDefault="00FA14EF" w:rsidP="00FA14EF">
      <w:pPr>
        <w:pStyle w:val="AralkYok"/>
        <w:rPr>
          <w:rFonts w:ascii="Times New Roman" w:hAnsi="Times New Roman" w:cs="Times New Roman"/>
          <w:b/>
          <w:sz w:val="40"/>
          <w:szCs w:val="40"/>
        </w:rPr>
      </w:pPr>
      <w:r w:rsidRPr="00FA14EF">
        <w:rPr>
          <w:rFonts w:ascii="Times New Roman" w:hAnsi="Times New Roman" w:cs="Times New Roman"/>
          <w:b/>
          <w:i/>
          <w:sz w:val="40"/>
          <w:szCs w:val="40"/>
        </w:rPr>
        <w:t>Garanti Min</w:t>
      </w:r>
      <w:r w:rsidRPr="00FA14EF">
        <w:rPr>
          <w:rFonts w:ascii="Times New Roman" w:hAnsi="Times New Roman" w:cs="Times New Roman"/>
          <w:b/>
          <w:i/>
          <w:sz w:val="40"/>
          <w:szCs w:val="40"/>
        </w:rPr>
        <w:t>i Bank Çocuk Filmleri Festivali</w:t>
      </w:r>
      <w:r w:rsidRPr="00FA14EF">
        <w:rPr>
          <w:rFonts w:ascii="Times New Roman" w:hAnsi="Times New Roman" w:cs="Times New Roman"/>
          <w:b/>
          <w:i/>
          <w:sz w:val="40"/>
          <w:szCs w:val="40"/>
        </w:rPr>
        <w:t>,</w:t>
      </w:r>
      <w:r w:rsidRPr="00FA14EF">
        <w:rPr>
          <w:rFonts w:ascii="Times New Roman" w:hAnsi="Times New Roman" w:cs="Times New Roman"/>
          <w:b/>
          <w:sz w:val="40"/>
          <w:szCs w:val="40"/>
        </w:rPr>
        <w:t xml:space="preserve"> 10. yılında Adana ve Mersin’de</w:t>
      </w:r>
    </w:p>
    <w:p w:rsidR="00FA14EF" w:rsidRPr="00FA14EF" w:rsidRDefault="00FA14EF" w:rsidP="00FA14EF">
      <w:pPr>
        <w:pStyle w:val="AralkYok"/>
        <w:rPr>
          <w:rFonts w:ascii="Times New Roman" w:hAnsi="Times New Roman" w:cs="Times New Roman"/>
          <w:sz w:val="24"/>
          <w:szCs w:val="24"/>
        </w:rPr>
      </w:pPr>
    </w:p>
    <w:p w:rsidR="00FA14EF" w:rsidRPr="00FA14EF" w:rsidRDefault="00FA14EF" w:rsidP="00FA14EF">
      <w:pPr>
        <w:pStyle w:val="AralkYok"/>
        <w:rPr>
          <w:rFonts w:ascii="Times New Roman" w:hAnsi="Times New Roman" w:cs="Times New Roman"/>
          <w:sz w:val="24"/>
          <w:szCs w:val="24"/>
        </w:rPr>
      </w:pPr>
      <w:r w:rsidRPr="00FA14EF">
        <w:rPr>
          <w:rFonts w:ascii="Times New Roman" w:hAnsi="Times New Roman" w:cs="Times New Roman"/>
          <w:i/>
          <w:sz w:val="24"/>
          <w:szCs w:val="24"/>
        </w:rPr>
        <w:t>Garanti Bankası</w:t>
      </w:r>
      <w:r w:rsidRPr="00FA14EF">
        <w:rPr>
          <w:rFonts w:ascii="Times New Roman" w:hAnsi="Times New Roman" w:cs="Times New Roman"/>
          <w:sz w:val="24"/>
          <w:szCs w:val="24"/>
        </w:rPr>
        <w:t xml:space="preserve"> ve </w:t>
      </w:r>
      <w:r w:rsidRPr="00FA14EF">
        <w:rPr>
          <w:rFonts w:ascii="Times New Roman" w:hAnsi="Times New Roman" w:cs="Times New Roman"/>
          <w:i/>
          <w:sz w:val="24"/>
          <w:szCs w:val="24"/>
        </w:rPr>
        <w:t>TÜRSAK Vakfı’</w:t>
      </w:r>
      <w:r w:rsidRPr="00FA14EF">
        <w:rPr>
          <w:rFonts w:ascii="Times New Roman" w:hAnsi="Times New Roman" w:cs="Times New Roman"/>
          <w:sz w:val="24"/>
          <w:szCs w:val="24"/>
        </w:rPr>
        <w:t xml:space="preserve">nın işbirliğiyle, minik sinemaseverler için düzenlenen </w:t>
      </w:r>
      <w:r w:rsidRPr="00FA14EF">
        <w:rPr>
          <w:rFonts w:ascii="Times New Roman" w:hAnsi="Times New Roman" w:cs="Times New Roman"/>
          <w:i/>
          <w:sz w:val="24"/>
          <w:szCs w:val="24"/>
        </w:rPr>
        <w:t>Garanti Mini Bank Çocuk Filmleri Festivali</w:t>
      </w:r>
      <w:r w:rsidRPr="00FA14EF">
        <w:rPr>
          <w:rFonts w:ascii="Times New Roman" w:hAnsi="Times New Roman" w:cs="Times New Roman"/>
          <w:sz w:val="24"/>
          <w:szCs w:val="24"/>
        </w:rPr>
        <w:t xml:space="preserve"> 10. yılında, 15</w:t>
      </w:r>
      <w:r>
        <w:rPr>
          <w:rFonts w:ascii="Times New Roman" w:hAnsi="Times New Roman" w:cs="Times New Roman"/>
          <w:sz w:val="24"/>
          <w:szCs w:val="24"/>
        </w:rPr>
        <w:t xml:space="preserve"> - </w:t>
      </w:r>
      <w:r w:rsidRPr="00FA14EF">
        <w:rPr>
          <w:rFonts w:ascii="Times New Roman" w:hAnsi="Times New Roman" w:cs="Times New Roman"/>
          <w:sz w:val="24"/>
          <w:szCs w:val="24"/>
        </w:rPr>
        <w:t>16</w:t>
      </w:r>
      <w:r>
        <w:rPr>
          <w:rFonts w:ascii="Times New Roman" w:hAnsi="Times New Roman" w:cs="Times New Roman"/>
          <w:sz w:val="24"/>
          <w:szCs w:val="24"/>
        </w:rPr>
        <w:t xml:space="preserve"> - </w:t>
      </w:r>
      <w:r w:rsidRPr="00FA14EF">
        <w:rPr>
          <w:rFonts w:ascii="Times New Roman" w:hAnsi="Times New Roman" w:cs="Times New Roman"/>
          <w:sz w:val="24"/>
          <w:szCs w:val="24"/>
        </w:rPr>
        <w:t>17 Nisan tarihlerinde Adana, 25</w:t>
      </w:r>
      <w:r>
        <w:rPr>
          <w:rFonts w:ascii="Times New Roman" w:hAnsi="Times New Roman" w:cs="Times New Roman"/>
          <w:sz w:val="24"/>
          <w:szCs w:val="24"/>
        </w:rPr>
        <w:t xml:space="preserve"> - </w:t>
      </w:r>
      <w:r w:rsidRPr="00FA14EF">
        <w:rPr>
          <w:rFonts w:ascii="Times New Roman" w:hAnsi="Times New Roman" w:cs="Times New Roman"/>
          <w:sz w:val="24"/>
          <w:szCs w:val="24"/>
        </w:rPr>
        <w:t>26</w:t>
      </w:r>
      <w:r>
        <w:rPr>
          <w:rFonts w:ascii="Times New Roman" w:hAnsi="Times New Roman" w:cs="Times New Roman"/>
          <w:sz w:val="24"/>
          <w:szCs w:val="24"/>
        </w:rPr>
        <w:t xml:space="preserve"> - </w:t>
      </w:r>
      <w:r w:rsidRPr="00FA14EF">
        <w:rPr>
          <w:rFonts w:ascii="Times New Roman" w:hAnsi="Times New Roman" w:cs="Times New Roman"/>
          <w:sz w:val="24"/>
          <w:szCs w:val="24"/>
        </w:rPr>
        <w:t>27 Nisan tarihlerinde ise Mersin’de çocuklarla buluşacak.</w:t>
      </w:r>
    </w:p>
    <w:p w:rsidR="00FA14EF" w:rsidRPr="00FA14EF" w:rsidRDefault="00FA14EF" w:rsidP="00FA14EF">
      <w:pPr>
        <w:pStyle w:val="AralkYok"/>
        <w:rPr>
          <w:rFonts w:ascii="Times New Roman" w:hAnsi="Times New Roman" w:cs="Times New Roman"/>
          <w:sz w:val="24"/>
          <w:szCs w:val="24"/>
        </w:rPr>
      </w:pPr>
    </w:p>
    <w:p w:rsidR="00FA14EF" w:rsidRPr="00FA14EF" w:rsidRDefault="00FA14EF" w:rsidP="00FA14EF">
      <w:pPr>
        <w:pStyle w:val="AralkYok"/>
        <w:rPr>
          <w:rFonts w:ascii="Times New Roman" w:hAnsi="Times New Roman" w:cs="Times New Roman"/>
          <w:sz w:val="24"/>
          <w:szCs w:val="24"/>
        </w:rPr>
      </w:pPr>
      <w:r w:rsidRPr="00FA14EF">
        <w:rPr>
          <w:rFonts w:ascii="Times New Roman" w:hAnsi="Times New Roman" w:cs="Times New Roman"/>
          <w:i/>
          <w:sz w:val="24"/>
          <w:szCs w:val="24"/>
        </w:rPr>
        <w:t>10. Garanti Mini Bank Çocuk Filmleri Festivali’</w:t>
      </w:r>
      <w:r w:rsidRPr="00FA14EF">
        <w:rPr>
          <w:rFonts w:ascii="Times New Roman" w:hAnsi="Times New Roman" w:cs="Times New Roman"/>
          <w:sz w:val="24"/>
          <w:szCs w:val="24"/>
        </w:rPr>
        <w:t xml:space="preserve">nin Adana ve Mersin’deki açılış törenleri sürprizlerle başlayacak. Program, </w:t>
      </w:r>
      <w:r w:rsidRPr="00FA14EF">
        <w:rPr>
          <w:rFonts w:ascii="Times New Roman" w:hAnsi="Times New Roman" w:cs="Times New Roman"/>
          <w:i/>
          <w:sz w:val="24"/>
          <w:szCs w:val="24"/>
        </w:rPr>
        <w:t xml:space="preserve">“Çizgi Kahramanların Maceraları”, “Eyvah Büyüyorum”, “Hayvanlar </w:t>
      </w:r>
      <w:proofErr w:type="gramStart"/>
      <w:r w:rsidRPr="00FA14EF">
        <w:rPr>
          <w:rFonts w:ascii="Times New Roman" w:hAnsi="Times New Roman" w:cs="Times New Roman"/>
          <w:i/>
          <w:sz w:val="24"/>
          <w:szCs w:val="24"/>
        </w:rPr>
        <w:t>Alemi</w:t>
      </w:r>
      <w:proofErr w:type="gramEnd"/>
      <w:r w:rsidRPr="00FA14EF">
        <w:rPr>
          <w:rFonts w:ascii="Times New Roman" w:hAnsi="Times New Roman" w:cs="Times New Roman"/>
          <w:i/>
          <w:sz w:val="24"/>
          <w:szCs w:val="24"/>
        </w:rPr>
        <w:t>”, “Oyun Bahçesi”</w:t>
      </w:r>
      <w:r w:rsidRPr="00FA14EF">
        <w:rPr>
          <w:rFonts w:ascii="Times New Roman" w:hAnsi="Times New Roman" w:cs="Times New Roman"/>
          <w:sz w:val="24"/>
          <w:szCs w:val="24"/>
        </w:rPr>
        <w:t xml:space="preserve"> ve </w:t>
      </w:r>
      <w:r w:rsidRPr="00FA14EF">
        <w:rPr>
          <w:rFonts w:ascii="Times New Roman" w:hAnsi="Times New Roman" w:cs="Times New Roman"/>
          <w:i/>
          <w:sz w:val="24"/>
          <w:szCs w:val="24"/>
        </w:rPr>
        <w:t>“Miniklere Masallar”</w:t>
      </w:r>
      <w:r w:rsidRPr="00FA14EF">
        <w:rPr>
          <w:rFonts w:ascii="Times New Roman" w:hAnsi="Times New Roman" w:cs="Times New Roman"/>
          <w:sz w:val="24"/>
          <w:szCs w:val="24"/>
        </w:rPr>
        <w:t xml:space="preserve"> gibi eğlenceli bölümlerle devam edecek. Festivalden önce, çocukların çevre konusunu farklı alt başlıklarla ele alabilmeleri ve gözlemledikleri çevreyi yansıtabilmeleri amacıyla bir de Fotoğrafçılık Atölyesi düzenlenecek. Bu sene temasını ‘Çevre’ olarak seçen Festival, çocukların çevre bilincini artırmaya ve </w:t>
      </w:r>
      <w:proofErr w:type="spellStart"/>
      <w:r w:rsidRPr="00FA14EF">
        <w:rPr>
          <w:rFonts w:ascii="Times New Roman" w:hAnsi="Times New Roman" w:cs="Times New Roman"/>
          <w:sz w:val="24"/>
          <w:szCs w:val="24"/>
        </w:rPr>
        <w:t>farkındalık</w:t>
      </w:r>
      <w:proofErr w:type="spellEnd"/>
      <w:r w:rsidRPr="00FA14EF">
        <w:rPr>
          <w:rFonts w:ascii="Times New Roman" w:hAnsi="Times New Roman" w:cs="Times New Roman"/>
          <w:sz w:val="24"/>
          <w:szCs w:val="24"/>
        </w:rPr>
        <w:t xml:space="preserve"> yaratmaya </w:t>
      </w:r>
      <w:proofErr w:type="gramStart"/>
      <w:r w:rsidRPr="00FA14EF">
        <w:rPr>
          <w:rFonts w:ascii="Times New Roman" w:hAnsi="Times New Roman" w:cs="Times New Roman"/>
          <w:sz w:val="24"/>
          <w:szCs w:val="24"/>
        </w:rPr>
        <w:t>yönelik  animasyon</w:t>
      </w:r>
      <w:proofErr w:type="gramEnd"/>
      <w:r w:rsidRPr="00FA14EF">
        <w:rPr>
          <w:rFonts w:ascii="Times New Roman" w:hAnsi="Times New Roman" w:cs="Times New Roman"/>
          <w:sz w:val="24"/>
          <w:szCs w:val="24"/>
        </w:rPr>
        <w:t xml:space="preserve"> ve kurmaca filmlerden oluşacak bir seçkiyle minik izleyenleri ile buluşacak.</w:t>
      </w:r>
    </w:p>
    <w:p w:rsidR="00FA14EF" w:rsidRPr="00FA14EF" w:rsidRDefault="00FA14EF" w:rsidP="00FA14EF">
      <w:pPr>
        <w:pStyle w:val="AralkYok"/>
        <w:rPr>
          <w:rFonts w:ascii="Times New Roman" w:hAnsi="Times New Roman" w:cs="Times New Roman"/>
          <w:sz w:val="24"/>
          <w:szCs w:val="24"/>
        </w:rPr>
      </w:pPr>
    </w:p>
    <w:p w:rsidR="00FA14EF" w:rsidRPr="00FA14EF" w:rsidRDefault="00FA14EF" w:rsidP="00FA14EF">
      <w:pPr>
        <w:pStyle w:val="AralkYok"/>
        <w:rPr>
          <w:rFonts w:ascii="Times New Roman" w:hAnsi="Times New Roman" w:cs="Times New Roman"/>
          <w:sz w:val="24"/>
          <w:szCs w:val="24"/>
        </w:rPr>
      </w:pPr>
      <w:r w:rsidRPr="00FA14EF">
        <w:rPr>
          <w:rFonts w:ascii="Times New Roman" w:hAnsi="Times New Roman" w:cs="Times New Roman"/>
          <w:sz w:val="24"/>
          <w:szCs w:val="24"/>
        </w:rPr>
        <w:t>Festival kapsamında gerçekleştirilecek yarışmayla, festivalin “En İyi Film”ini, yaşları 6-9 arasında değişen “Çocuk Jürisi” seçecek. Jüri üyesi çocuklar, Adana’da katılacakları jüri atölyesinin ardından, festivalin yarışma bölümünde seyirci karşısına çıkacak ve 4 filmi izleyip birinciyi belirleyecek. Gösterilecek filmler, önceki yıllarda olduğu gibi masalcı abla ve ağabeyler tarafından seslendirilecek.</w:t>
      </w:r>
    </w:p>
    <w:p w:rsidR="00FA14EF" w:rsidRPr="00FA14EF" w:rsidRDefault="00FA14EF" w:rsidP="00FA14EF">
      <w:pPr>
        <w:pStyle w:val="AralkYok"/>
        <w:rPr>
          <w:rFonts w:ascii="Times New Roman" w:hAnsi="Times New Roman" w:cs="Times New Roman"/>
          <w:sz w:val="24"/>
          <w:szCs w:val="24"/>
        </w:rPr>
      </w:pPr>
    </w:p>
    <w:p w:rsidR="00A615C1" w:rsidRPr="00425F90" w:rsidRDefault="00FA14EF" w:rsidP="00FA14EF">
      <w:pPr>
        <w:pStyle w:val="AralkYok"/>
        <w:rPr>
          <w:rFonts w:ascii="Times New Roman" w:hAnsi="Times New Roman" w:cs="Times New Roman"/>
          <w:sz w:val="24"/>
          <w:szCs w:val="24"/>
        </w:rPr>
      </w:pPr>
      <w:r w:rsidRPr="00FA14EF">
        <w:rPr>
          <w:rFonts w:ascii="Times New Roman" w:hAnsi="Times New Roman" w:cs="Times New Roman"/>
          <w:sz w:val="24"/>
          <w:szCs w:val="24"/>
        </w:rPr>
        <w:t xml:space="preserve">Festival programı, </w:t>
      </w:r>
      <w:r w:rsidRPr="00FA14EF">
        <w:rPr>
          <w:rFonts w:ascii="Times New Roman" w:hAnsi="Times New Roman" w:cs="Times New Roman"/>
          <w:i/>
          <w:sz w:val="24"/>
          <w:szCs w:val="24"/>
        </w:rPr>
        <w:t xml:space="preserve">Sesler, Şehre İnen Kirpiler, Barış, Hain Köfteler, Denizdeki Köstebek, Balina Kadınlar </w:t>
      </w:r>
      <w:r w:rsidRPr="00FA14EF">
        <w:rPr>
          <w:rFonts w:ascii="Times New Roman" w:hAnsi="Times New Roman" w:cs="Times New Roman"/>
          <w:sz w:val="24"/>
          <w:szCs w:val="24"/>
        </w:rPr>
        <w:t xml:space="preserve">ve </w:t>
      </w:r>
      <w:r w:rsidRPr="00FA14EF">
        <w:rPr>
          <w:rFonts w:ascii="Times New Roman" w:hAnsi="Times New Roman" w:cs="Times New Roman"/>
          <w:i/>
          <w:sz w:val="24"/>
          <w:szCs w:val="24"/>
        </w:rPr>
        <w:t>Kış Geliyor</w:t>
      </w:r>
      <w:r w:rsidRPr="00FA14EF">
        <w:rPr>
          <w:rFonts w:ascii="Times New Roman" w:hAnsi="Times New Roman" w:cs="Times New Roman"/>
          <w:sz w:val="24"/>
          <w:szCs w:val="24"/>
        </w:rPr>
        <w:t xml:space="preserve"> gibi</w:t>
      </w:r>
      <w:r>
        <w:rPr>
          <w:rFonts w:ascii="Times New Roman" w:hAnsi="Times New Roman" w:cs="Times New Roman"/>
          <w:sz w:val="24"/>
          <w:szCs w:val="24"/>
        </w:rPr>
        <w:t>,</w:t>
      </w:r>
      <w:r w:rsidRPr="00FA14EF">
        <w:rPr>
          <w:rFonts w:ascii="Times New Roman" w:hAnsi="Times New Roman" w:cs="Times New Roman"/>
          <w:sz w:val="24"/>
          <w:szCs w:val="24"/>
        </w:rPr>
        <w:t xml:space="preserve"> dünyanın </w:t>
      </w:r>
      <w:proofErr w:type="gramStart"/>
      <w:r w:rsidRPr="00FA14EF">
        <w:rPr>
          <w:rFonts w:ascii="Times New Roman" w:hAnsi="Times New Roman" w:cs="Times New Roman"/>
          <w:sz w:val="24"/>
          <w:szCs w:val="24"/>
        </w:rPr>
        <w:t>prestijli</w:t>
      </w:r>
      <w:proofErr w:type="gramEnd"/>
      <w:r w:rsidRPr="00FA14EF">
        <w:rPr>
          <w:rFonts w:ascii="Times New Roman" w:hAnsi="Times New Roman" w:cs="Times New Roman"/>
          <w:sz w:val="24"/>
          <w:szCs w:val="24"/>
        </w:rPr>
        <w:t xml:space="preserve"> çocuk filmi festivallerinde ilgi gören ve ödüller kazanan filmlerden oluşturuldu. Daha önce İstanbul, İzmir gibi şehirlerde düzenlenen </w:t>
      </w:r>
      <w:r w:rsidRPr="00FA14EF">
        <w:rPr>
          <w:rFonts w:ascii="Times New Roman" w:hAnsi="Times New Roman" w:cs="Times New Roman"/>
          <w:i/>
          <w:sz w:val="24"/>
          <w:szCs w:val="24"/>
        </w:rPr>
        <w:t>Garanti Mini Bank Çocuk Filmleri Festivali;</w:t>
      </w:r>
      <w:r w:rsidRPr="00FA14EF">
        <w:rPr>
          <w:rFonts w:ascii="Times New Roman" w:hAnsi="Times New Roman" w:cs="Times New Roman"/>
          <w:sz w:val="24"/>
          <w:szCs w:val="24"/>
        </w:rPr>
        <w:t xml:space="preserve"> 2009’da Mardin ve Urfa, 2010’da Adıyaman ve Diyarbakır, 2011’de Ordu ve Kars, 2012’de ise Konya ve Aksaraylı çocuklardan büyük ilgi gördü.</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A14EF"/>
    <w:rsid w:val="00083F0C"/>
    <w:rsid w:val="00294EBF"/>
    <w:rsid w:val="003B3966"/>
    <w:rsid w:val="00425F90"/>
    <w:rsid w:val="004C31EE"/>
    <w:rsid w:val="00782AED"/>
    <w:rsid w:val="007E22F6"/>
    <w:rsid w:val="00A615C1"/>
    <w:rsid w:val="00CB0EE8"/>
    <w:rsid w:val="00CB7CA4"/>
    <w:rsid w:val="00DD4DF3"/>
    <w:rsid w:val="00E31493"/>
    <w:rsid w:val="00E61C94"/>
    <w:rsid w:val="00FA14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Company>Toshiba</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2013-06-11T04:14:00Z</dcterms:created>
  <dcterms:modified xsi:type="dcterms:W3CDTF">2013-06-11T04:16:00Z</dcterms:modified>
</cp:coreProperties>
</file>