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5C" w:rsidRDefault="00817E5C" w:rsidP="006C479A">
      <w:pPr>
        <w:spacing w:before="100" w:beforeAutospacing="1" w:line="276" w:lineRule="auto"/>
        <w:rPr>
          <w:rFonts w:ascii="Arial" w:hAnsi="Arial" w:cs="Arial"/>
          <w:b/>
          <w:bCs/>
          <w:sz w:val="32"/>
          <w:szCs w:val="32"/>
        </w:rPr>
      </w:pPr>
      <w:r w:rsidRPr="00817E5C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2771775" cy="885825"/>
            <wp:effectExtent l="19050" t="0" r="9525" b="0"/>
            <wp:docPr id="2" name="Resim 1" descr="C:\Users\MUSTAFAKOC\Desktop\50_logo2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E5C" w:rsidRPr="00817E5C" w:rsidRDefault="00817E5C" w:rsidP="006C479A">
      <w:pPr>
        <w:spacing w:line="276" w:lineRule="auto"/>
        <w:ind w:left="4956" w:firstLine="708"/>
        <w:rPr>
          <w:rFonts w:ascii="Arial" w:hAnsi="Arial" w:cs="Arial"/>
          <w:bCs/>
        </w:rPr>
      </w:pPr>
      <w:r w:rsidRPr="00817E5C">
        <w:rPr>
          <w:rFonts w:ascii="Arial" w:hAnsi="Arial" w:cs="Arial"/>
          <w:bCs/>
        </w:rPr>
        <w:t>27. 09. 2013</w:t>
      </w:r>
      <w:r>
        <w:rPr>
          <w:rFonts w:ascii="Arial" w:hAnsi="Arial" w:cs="Arial"/>
          <w:bCs/>
        </w:rPr>
        <w:t xml:space="preserve"> </w:t>
      </w:r>
      <w:r w:rsidRPr="00817E5C">
        <w:rPr>
          <w:rFonts w:ascii="Arial" w:hAnsi="Arial" w:cs="Arial"/>
          <w:bCs/>
        </w:rPr>
        <w:t xml:space="preserve"> </w:t>
      </w:r>
    </w:p>
    <w:p w:rsidR="003337CD" w:rsidRDefault="003337CD" w:rsidP="006C479A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BASIN BÜLTENİ</w:t>
      </w:r>
    </w:p>
    <w:p w:rsidR="00817E5C" w:rsidRDefault="00817E5C" w:rsidP="006C479A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:rsidR="003337CD" w:rsidRPr="003A72A4" w:rsidRDefault="006C479A" w:rsidP="006C479A">
      <w:pPr>
        <w:spacing w:line="276" w:lineRule="auto"/>
        <w:rPr>
          <w:rFonts w:ascii="Arial" w:hAnsi="Arial" w:cs="Arial"/>
          <w:sz w:val="40"/>
          <w:szCs w:val="40"/>
        </w:rPr>
      </w:pPr>
      <w:r w:rsidRPr="003A72A4">
        <w:rPr>
          <w:rFonts w:ascii="Arial" w:hAnsi="Arial" w:cs="Arial"/>
          <w:b/>
          <w:bCs/>
          <w:sz w:val="40"/>
          <w:szCs w:val="40"/>
        </w:rPr>
        <w:t>Altın Portakal Uluslararası Jürisini Belirledi</w:t>
      </w:r>
    </w:p>
    <w:p w:rsidR="00B0269A" w:rsidRDefault="00B0269A" w:rsidP="006C479A">
      <w:pPr>
        <w:spacing w:line="276" w:lineRule="auto"/>
      </w:pPr>
    </w:p>
    <w:p w:rsidR="006C479A" w:rsidRDefault="006C479A" w:rsidP="006C479A">
      <w:pPr>
        <w:spacing w:line="276" w:lineRule="auto"/>
        <w:rPr>
          <w:rFonts w:ascii="Arial" w:hAnsi="Arial" w:cs="Arial"/>
          <w:shd w:val="clear" w:color="auto" w:fill="FFFFFF"/>
        </w:rPr>
      </w:pPr>
      <w:r w:rsidRPr="00891674">
        <w:rPr>
          <w:rFonts w:ascii="Arial" w:hAnsi="Arial" w:cs="Arial"/>
          <w:shd w:val="clear" w:color="auto" w:fill="FFFFFF"/>
        </w:rPr>
        <w:t>Antalya Büyükşehir Belediyesi ve Antalya Kültür Sanat Vakfı (AKSAV) işbirliğiyle 4-11 Ekim 2013 tarihleri arasında düzenlenecek 50. Uluslararası Antalya Altın Portakal Film Festivali kapsamında yer alan uluslararası uzun metraj film yarışması jürisinde görev yapacak isimler açıklandı.</w:t>
      </w:r>
    </w:p>
    <w:p w:rsidR="006C479A" w:rsidRDefault="006C479A" w:rsidP="006C479A">
      <w:pPr>
        <w:spacing w:line="276" w:lineRule="auto"/>
        <w:rPr>
          <w:rFonts w:ascii="Arial" w:hAnsi="Arial" w:cs="Arial"/>
          <w:shd w:val="clear" w:color="auto" w:fill="FFFFFF"/>
        </w:rPr>
      </w:pPr>
    </w:p>
    <w:p w:rsidR="006C479A" w:rsidRDefault="006C479A" w:rsidP="006C47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Uluslar arası jüride bu yıl ilk kez bir Türk yönetmen, </w:t>
      </w:r>
      <w:r w:rsidRPr="00891674">
        <w:rPr>
          <w:rFonts w:ascii="Arial" w:hAnsi="Arial" w:cs="Arial"/>
          <w:b/>
          <w:shd w:val="clear" w:color="auto" w:fill="FFFFFF"/>
        </w:rPr>
        <w:t xml:space="preserve">Yeşim </w:t>
      </w:r>
      <w:proofErr w:type="spellStart"/>
      <w:r w:rsidRPr="00891674">
        <w:rPr>
          <w:rFonts w:ascii="Arial" w:hAnsi="Arial" w:cs="Arial"/>
          <w:b/>
          <w:shd w:val="clear" w:color="auto" w:fill="FFFFFF"/>
        </w:rPr>
        <w:t>Ustaoğlu</w:t>
      </w:r>
      <w:proofErr w:type="spellEnd"/>
      <w:r>
        <w:rPr>
          <w:rFonts w:ascii="Arial" w:hAnsi="Arial" w:cs="Arial"/>
          <w:shd w:val="clear" w:color="auto" w:fill="FFFFFF"/>
        </w:rPr>
        <w:t xml:space="preserve"> başkanlık yapacak. Jürinin diğer isimleri </w:t>
      </w:r>
      <w:proofErr w:type="spellStart"/>
      <w:r>
        <w:rPr>
          <w:rFonts w:ascii="Arial" w:hAnsi="Arial" w:cs="Arial"/>
          <w:shd w:val="clear" w:color="auto" w:fill="FFFFFF"/>
        </w:rPr>
        <w:t>Asghar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Farhadi’nin</w:t>
      </w:r>
      <w:proofErr w:type="spellEnd"/>
      <w:r>
        <w:rPr>
          <w:rFonts w:ascii="Arial" w:hAnsi="Arial" w:cs="Arial"/>
          <w:shd w:val="clear" w:color="auto" w:fill="FFFFFF"/>
        </w:rPr>
        <w:t xml:space="preserve"> Oscar ödüllü “Bir Ayrılık” filminin başrol oyuncusu ünlü İranlı aktris </w:t>
      </w:r>
      <w:proofErr w:type="spellStart"/>
      <w:r w:rsidRPr="00891674">
        <w:rPr>
          <w:rFonts w:ascii="Arial" w:hAnsi="Arial" w:cs="Arial"/>
          <w:b/>
          <w:shd w:val="clear" w:color="auto" w:fill="FFFFFF"/>
        </w:rPr>
        <w:t>Leila</w:t>
      </w:r>
      <w:proofErr w:type="spellEnd"/>
      <w:r w:rsidRPr="00891674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891674">
        <w:rPr>
          <w:rFonts w:ascii="Arial" w:hAnsi="Arial" w:cs="Arial"/>
          <w:b/>
          <w:shd w:val="clear" w:color="auto" w:fill="FFFFFF"/>
        </w:rPr>
        <w:t>Hatami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</w:rPr>
        <w:t xml:space="preserve">genç sinemacılara verdiği destekle uluslar arası sinema platformlarına taşınmasına yol açan yapımcı </w:t>
      </w:r>
      <w:proofErr w:type="spellStart"/>
      <w:r w:rsidRPr="00891674">
        <w:rPr>
          <w:rFonts w:ascii="Arial" w:hAnsi="Arial" w:cs="Arial"/>
          <w:b/>
        </w:rPr>
        <w:t>Titus</w:t>
      </w:r>
      <w:proofErr w:type="spellEnd"/>
      <w:r w:rsidRPr="00891674">
        <w:rPr>
          <w:rFonts w:ascii="Arial" w:hAnsi="Arial" w:cs="Arial"/>
          <w:b/>
        </w:rPr>
        <w:t xml:space="preserve"> </w:t>
      </w:r>
      <w:proofErr w:type="spellStart"/>
      <w:r w:rsidRPr="00891674">
        <w:rPr>
          <w:rFonts w:ascii="Arial" w:hAnsi="Arial" w:cs="Arial"/>
          <w:b/>
        </w:rPr>
        <w:t>Kreyenberg</w:t>
      </w:r>
      <w:proofErr w:type="spellEnd"/>
      <w:r>
        <w:rPr>
          <w:rFonts w:ascii="Arial" w:hAnsi="Arial" w:cs="Arial"/>
        </w:rPr>
        <w:t xml:space="preserve">, birçok uluslar arası festivalde jüri olarak da görev yapmış Macar yönetmen </w:t>
      </w:r>
      <w:proofErr w:type="spellStart"/>
      <w:r w:rsidRPr="00891674">
        <w:rPr>
          <w:rFonts w:ascii="Arial" w:hAnsi="Arial" w:cs="Arial"/>
          <w:b/>
        </w:rPr>
        <w:t>György</w:t>
      </w:r>
      <w:proofErr w:type="spellEnd"/>
      <w:r w:rsidRPr="00891674">
        <w:rPr>
          <w:rFonts w:ascii="Arial" w:hAnsi="Arial" w:cs="Arial"/>
          <w:b/>
        </w:rPr>
        <w:t xml:space="preserve"> </w:t>
      </w:r>
      <w:proofErr w:type="spellStart"/>
      <w:r w:rsidRPr="00891674">
        <w:rPr>
          <w:rFonts w:ascii="Arial" w:hAnsi="Arial" w:cs="Arial"/>
          <w:b/>
        </w:rPr>
        <w:t>Palfi</w:t>
      </w:r>
      <w:proofErr w:type="spellEnd"/>
      <w:r>
        <w:rPr>
          <w:rFonts w:ascii="Arial" w:hAnsi="Arial" w:cs="Arial"/>
        </w:rPr>
        <w:t xml:space="preserve"> ve en iyi film </w:t>
      </w:r>
      <w:proofErr w:type="gramStart"/>
      <w:r>
        <w:rPr>
          <w:rFonts w:ascii="Arial" w:hAnsi="Arial" w:cs="Arial"/>
        </w:rPr>
        <w:t>dahil</w:t>
      </w:r>
      <w:proofErr w:type="gramEnd"/>
      <w:r>
        <w:rPr>
          <w:rFonts w:ascii="Arial" w:hAnsi="Arial" w:cs="Arial"/>
        </w:rPr>
        <w:t xml:space="preserve"> üç</w:t>
      </w:r>
      <w:r w:rsidRPr="000145BA">
        <w:rPr>
          <w:rFonts w:ascii="Arial" w:hAnsi="Arial" w:cs="Arial"/>
        </w:rPr>
        <w:t xml:space="preserve"> Oscar ödülü alan “Argo”</w:t>
      </w:r>
      <w:r>
        <w:rPr>
          <w:rFonts w:ascii="Arial" w:hAnsi="Arial" w:cs="Arial"/>
        </w:rPr>
        <w:t>, “</w:t>
      </w:r>
      <w:r w:rsidRPr="000145BA">
        <w:rPr>
          <w:rFonts w:ascii="Arial" w:hAnsi="Arial" w:cs="Arial"/>
        </w:rPr>
        <w:t>Köstebek</w:t>
      </w:r>
      <w:r>
        <w:rPr>
          <w:rFonts w:ascii="Arial" w:hAnsi="Arial" w:cs="Arial"/>
        </w:rPr>
        <w:t xml:space="preserve">” gibi filmlerin yapımcılarından </w:t>
      </w:r>
      <w:r w:rsidRPr="00891674">
        <w:rPr>
          <w:rFonts w:ascii="Arial" w:hAnsi="Arial" w:cs="Arial"/>
          <w:b/>
        </w:rPr>
        <w:t xml:space="preserve">Zeynep </w:t>
      </w:r>
      <w:proofErr w:type="spellStart"/>
      <w:r w:rsidRPr="00891674">
        <w:rPr>
          <w:rFonts w:ascii="Arial" w:hAnsi="Arial" w:cs="Arial"/>
          <w:b/>
        </w:rPr>
        <w:t>Santıroğlu</w:t>
      </w:r>
      <w:proofErr w:type="spellEnd"/>
      <w:r w:rsidRPr="00891674">
        <w:rPr>
          <w:rFonts w:ascii="Arial" w:hAnsi="Arial" w:cs="Arial"/>
          <w:b/>
        </w:rPr>
        <w:t xml:space="preserve"> </w:t>
      </w:r>
      <w:proofErr w:type="spellStart"/>
      <w:r w:rsidRPr="00891674">
        <w:rPr>
          <w:rFonts w:ascii="Arial" w:hAnsi="Arial" w:cs="Arial"/>
          <w:b/>
        </w:rPr>
        <w:t>Sutherland</w:t>
      </w:r>
      <w:proofErr w:type="spellEnd"/>
      <w:r>
        <w:rPr>
          <w:rFonts w:ascii="Arial" w:hAnsi="Arial" w:cs="Arial"/>
        </w:rPr>
        <w:t>.</w:t>
      </w:r>
    </w:p>
    <w:p w:rsidR="006C479A" w:rsidRPr="00891674" w:rsidRDefault="006C479A" w:rsidP="006C479A">
      <w:pPr>
        <w:spacing w:line="276" w:lineRule="auto"/>
        <w:rPr>
          <w:rFonts w:ascii="Arial" w:hAnsi="Arial" w:cs="Arial"/>
          <w:shd w:val="clear" w:color="auto" w:fill="FFFFFF"/>
        </w:rPr>
      </w:pPr>
    </w:p>
    <w:p w:rsidR="006C479A" w:rsidRDefault="006C479A" w:rsidP="006C479A">
      <w:pPr>
        <w:spacing w:line="276" w:lineRule="auto"/>
        <w:rPr>
          <w:rFonts w:ascii="Arial" w:hAnsi="Arial" w:cs="Arial"/>
          <w:b/>
          <w:shd w:val="clear" w:color="auto" w:fill="FFFFFF"/>
        </w:rPr>
      </w:pPr>
      <w:r w:rsidRPr="00891674">
        <w:rPr>
          <w:rFonts w:ascii="Arial" w:hAnsi="Arial" w:cs="Arial"/>
          <w:b/>
          <w:shd w:val="clear" w:color="auto" w:fill="FFFFFF"/>
        </w:rPr>
        <w:t xml:space="preserve">Jüri Başkanı Yeşim </w:t>
      </w:r>
      <w:proofErr w:type="spellStart"/>
      <w:r w:rsidRPr="00891674">
        <w:rPr>
          <w:rFonts w:ascii="Arial" w:hAnsi="Arial" w:cs="Arial"/>
          <w:b/>
          <w:shd w:val="clear" w:color="auto" w:fill="FFFFFF"/>
        </w:rPr>
        <w:t>Ustaoğlu</w:t>
      </w:r>
      <w:proofErr w:type="spellEnd"/>
    </w:p>
    <w:p w:rsidR="006C479A" w:rsidRPr="00891674" w:rsidRDefault="006C479A" w:rsidP="006C479A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:rsidR="006C479A" w:rsidRDefault="006C479A" w:rsidP="006C479A">
      <w:pPr>
        <w:spacing w:line="276" w:lineRule="auto"/>
        <w:rPr>
          <w:rFonts w:ascii="Arial" w:hAnsi="Arial" w:cs="Arial"/>
        </w:rPr>
      </w:pPr>
      <w:r w:rsidRPr="00891674">
        <w:rPr>
          <w:rFonts w:ascii="Arial" w:hAnsi="Arial" w:cs="Arial"/>
        </w:rPr>
        <w:t xml:space="preserve">Türk sinemasının en önemli yeni kuşak yönetmenlerinden Yeşim </w:t>
      </w:r>
      <w:proofErr w:type="spellStart"/>
      <w:r w:rsidRPr="00891674">
        <w:rPr>
          <w:rFonts w:ascii="Arial" w:hAnsi="Arial" w:cs="Arial"/>
        </w:rPr>
        <w:t>Ustaoğlu</w:t>
      </w:r>
      <w:proofErr w:type="spellEnd"/>
      <w:r w:rsidRPr="00891674">
        <w:rPr>
          <w:rFonts w:ascii="Arial" w:hAnsi="Arial" w:cs="Arial"/>
        </w:rPr>
        <w:t>, bu yıl Altın Portakal’ın uluslararası büyük jürisine başkanlık edecek. U</w:t>
      </w:r>
      <w:r>
        <w:rPr>
          <w:rFonts w:ascii="Arial" w:hAnsi="Arial" w:cs="Arial"/>
        </w:rPr>
        <w:t>luslar</w:t>
      </w:r>
      <w:r w:rsidRPr="00891674">
        <w:rPr>
          <w:rFonts w:ascii="Arial" w:hAnsi="Arial" w:cs="Arial"/>
        </w:rPr>
        <w:t>arası birçok festivalde sayısız ödül kaz</w:t>
      </w:r>
      <w:r>
        <w:rPr>
          <w:rFonts w:ascii="Arial" w:hAnsi="Arial" w:cs="Arial"/>
        </w:rPr>
        <w:t>a</w:t>
      </w:r>
      <w:r w:rsidRPr="00891674">
        <w:rPr>
          <w:rFonts w:ascii="Arial" w:hAnsi="Arial" w:cs="Arial"/>
        </w:rPr>
        <w:t xml:space="preserve">nan, özgün dili ve üslubuyla </w:t>
      </w:r>
      <w:r>
        <w:rPr>
          <w:rFonts w:ascii="Arial" w:hAnsi="Arial" w:cs="Arial"/>
        </w:rPr>
        <w:t>çarpıcı</w:t>
      </w:r>
      <w:r w:rsidRPr="00891674">
        <w:rPr>
          <w:rFonts w:ascii="Arial" w:hAnsi="Arial" w:cs="Arial"/>
        </w:rPr>
        <w:t xml:space="preserve"> filmlere imza atan </w:t>
      </w:r>
      <w:proofErr w:type="spellStart"/>
      <w:r w:rsidRPr="00891674">
        <w:rPr>
          <w:rFonts w:ascii="Arial" w:hAnsi="Arial" w:cs="Arial"/>
        </w:rPr>
        <w:t>Ustaoğlu</w:t>
      </w:r>
      <w:proofErr w:type="spellEnd"/>
      <w:r w:rsidRPr="00891674">
        <w:rPr>
          <w:rFonts w:ascii="Arial" w:hAnsi="Arial" w:cs="Arial"/>
        </w:rPr>
        <w:t xml:space="preserve">, birbirinden başarılı yabancı yapımları değerlendirecek jürinin </w:t>
      </w:r>
      <w:r w:rsidRPr="0061401C">
        <w:rPr>
          <w:rFonts w:ascii="Arial" w:hAnsi="Arial" w:cs="Arial"/>
          <w:b/>
        </w:rPr>
        <w:t>ilk Türk başkanı</w:t>
      </w:r>
      <w:r w:rsidRPr="00891674">
        <w:rPr>
          <w:rFonts w:ascii="Arial" w:hAnsi="Arial" w:cs="Arial"/>
        </w:rPr>
        <w:t>.</w:t>
      </w:r>
    </w:p>
    <w:p w:rsidR="006C479A" w:rsidRDefault="006C479A" w:rsidP="006C479A">
      <w:pPr>
        <w:spacing w:line="276" w:lineRule="auto"/>
        <w:rPr>
          <w:rFonts w:ascii="Arial" w:hAnsi="Arial" w:cs="Arial"/>
        </w:rPr>
      </w:pPr>
    </w:p>
    <w:p w:rsidR="006C479A" w:rsidRDefault="006C479A" w:rsidP="006C47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“Güneşe Yolculuk”, “</w:t>
      </w:r>
      <w:proofErr w:type="spellStart"/>
      <w:r>
        <w:rPr>
          <w:rFonts w:ascii="Arial" w:hAnsi="Arial" w:cs="Arial"/>
        </w:rPr>
        <w:t>Pandora’nın</w:t>
      </w:r>
      <w:proofErr w:type="spellEnd"/>
      <w:r>
        <w:rPr>
          <w:rFonts w:ascii="Arial" w:hAnsi="Arial" w:cs="Arial"/>
        </w:rPr>
        <w:t xml:space="preserve"> Kutusu” ve “Araf” gibi filmlerle Berlin, San </w:t>
      </w:r>
      <w:proofErr w:type="spellStart"/>
      <w:r>
        <w:rPr>
          <w:rFonts w:ascii="Arial" w:hAnsi="Arial" w:cs="Arial"/>
        </w:rPr>
        <w:t>Sebastian</w:t>
      </w:r>
      <w:proofErr w:type="spellEnd"/>
      <w:r>
        <w:rPr>
          <w:rFonts w:ascii="Arial" w:hAnsi="Arial" w:cs="Arial"/>
        </w:rPr>
        <w:t xml:space="preserve">, Tokyo gibi uluslararası festivallerde ödüller kazanan yönetmen Yeşim </w:t>
      </w:r>
      <w:proofErr w:type="spellStart"/>
      <w:r>
        <w:rPr>
          <w:rFonts w:ascii="Arial" w:hAnsi="Arial" w:cs="Arial"/>
        </w:rPr>
        <w:t>Ustaoğlu’nun</w:t>
      </w:r>
      <w:proofErr w:type="spellEnd"/>
      <w:r>
        <w:rPr>
          <w:rFonts w:ascii="Arial" w:hAnsi="Arial" w:cs="Arial"/>
        </w:rPr>
        <w:t xml:space="preserve"> başkanlığındaki jüri, dünyanın farklı coğrafyalarından yarışacak 10 filmi değerlendirecek.</w:t>
      </w:r>
    </w:p>
    <w:p w:rsidR="006C479A" w:rsidRDefault="006C479A" w:rsidP="006C479A">
      <w:pPr>
        <w:spacing w:line="276" w:lineRule="auto"/>
        <w:rPr>
          <w:rFonts w:ascii="Arial" w:hAnsi="Arial" w:cs="Arial"/>
        </w:rPr>
      </w:pPr>
    </w:p>
    <w:p w:rsidR="006C479A" w:rsidRDefault="006C479A" w:rsidP="006C479A">
      <w:pPr>
        <w:spacing w:line="276" w:lineRule="auto"/>
        <w:rPr>
          <w:rFonts w:ascii="Arial" w:hAnsi="Arial" w:cs="Arial"/>
          <w:b/>
        </w:rPr>
      </w:pPr>
      <w:proofErr w:type="spellStart"/>
      <w:r w:rsidRPr="002A6BBD">
        <w:rPr>
          <w:rFonts w:ascii="Arial" w:hAnsi="Arial" w:cs="Arial"/>
          <w:b/>
        </w:rPr>
        <w:t>Oscarlı</w:t>
      </w:r>
      <w:proofErr w:type="spellEnd"/>
      <w:r w:rsidRPr="002A6BBD">
        <w:rPr>
          <w:rFonts w:ascii="Arial" w:hAnsi="Arial" w:cs="Arial"/>
          <w:b/>
        </w:rPr>
        <w:t xml:space="preserve"> filmin başrol oyuncusu </w:t>
      </w:r>
      <w:proofErr w:type="spellStart"/>
      <w:r w:rsidRPr="002A6BBD">
        <w:rPr>
          <w:rFonts w:ascii="Arial" w:hAnsi="Arial" w:cs="Arial"/>
          <w:b/>
        </w:rPr>
        <w:t>Leila</w:t>
      </w:r>
      <w:proofErr w:type="spellEnd"/>
      <w:r w:rsidRPr="002A6BBD">
        <w:rPr>
          <w:rFonts w:ascii="Arial" w:hAnsi="Arial" w:cs="Arial"/>
          <w:b/>
        </w:rPr>
        <w:t xml:space="preserve"> </w:t>
      </w:r>
      <w:proofErr w:type="spellStart"/>
      <w:r w:rsidRPr="002A6BBD">
        <w:rPr>
          <w:rFonts w:ascii="Arial" w:hAnsi="Arial" w:cs="Arial"/>
          <w:b/>
        </w:rPr>
        <w:t>Hatami</w:t>
      </w:r>
      <w:proofErr w:type="spellEnd"/>
      <w:r w:rsidRPr="002A6BBD">
        <w:rPr>
          <w:rFonts w:ascii="Arial" w:hAnsi="Arial" w:cs="Arial"/>
          <w:b/>
        </w:rPr>
        <w:t xml:space="preserve"> jüride</w:t>
      </w:r>
    </w:p>
    <w:p w:rsidR="006C479A" w:rsidRPr="002A6BBD" w:rsidRDefault="006C479A" w:rsidP="006C479A">
      <w:pPr>
        <w:spacing w:line="276" w:lineRule="auto"/>
        <w:rPr>
          <w:rFonts w:ascii="Arial" w:hAnsi="Arial" w:cs="Arial"/>
          <w:b/>
        </w:rPr>
      </w:pPr>
    </w:p>
    <w:p w:rsidR="006C479A" w:rsidRDefault="006C479A" w:rsidP="006C47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Geçtiğimiz yıl “En İyi Yabancı Film” dalında Oscar kazanan, </w:t>
      </w:r>
      <w:proofErr w:type="spellStart"/>
      <w:r>
        <w:rPr>
          <w:rFonts w:ascii="Arial" w:hAnsi="Arial" w:cs="Arial"/>
        </w:rPr>
        <w:t>Asghar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Farhadi’nin</w:t>
      </w:r>
      <w:proofErr w:type="spellEnd"/>
      <w:r>
        <w:rPr>
          <w:rFonts w:ascii="Arial" w:hAnsi="Arial" w:cs="Arial"/>
        </w:rPr>
        <w:t xml:space="preserve"> “A </w:t>
      </w:r>
      <w:proofErr w:type="spellStart"/>
      <w:r>
        <w:rPr>
          <w:rFonts w:ascii="Arial" w:hAnsi="Arial" w:cs="Arial"/>
        </w:rPr>
        <w:t>Separation</w:t>
      </w:r>
      <w:proofErr w:type="spellEnd"/>
      <w:r>
        <w:rPr>
          <w:rFonts w:ascii="Arial" w:hAnsi="Arial" w:cs="Arial"/>
        </w:rPr>
        <w:t xml:space="preserve"> - Bir Ayrılık” filmindeki rolüyle Türkiye’de de geniş bir hayran kitlesine sahip olan İranlı oyuncu </w:t>
      </w:r>
      <w:proofErr w:type="spellStart"/>
      <w:r w:rsidRPr="002A6BBD">
        <w:rPr>
          <w:rFonts w:ascii="Arial" w:hAnsi="Arial" w:cs="Arial"/>
          <w:b/>
        </w:rPr>
        <w:t>Leila</w:t>
      </w:r>
      <w:proofErr w:type="spellEnd"/>
      <w:r w:rsidRPr="002A6BBD">
        <w:rPr>
          <w:rFonts w:ascii="Arial" w:hAnsi="Arial" w:cs="Arial"/>
          <w:b/>
        </w:rPr>
        <w:t xml:space="preserve"> </w:t>
      </w:r>
      <w:proofErr w:type="spellStart"/>
      <w:r w:rsidRPr="002A6BBD">
        <w:rPr>
          <w:rFonts w:ascii="Arial" w:hAnsi="Arial" w:cs="Arial"/>
          <w:b/>
        </w:rPr>
        <w:t>Hatami</w:t>
      </w:r>
      <w:proofErr w:type="spellEnd"/>
      <w:r w:rsidRPr="002A6BBD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uluslararası jüride görev yapacak.</w:t>
      </w:r>
    </w:p>
    <w:p w:rsidR="006C479A" w:rsidRDefault="006C479A" w:rsidP="006C47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Usta yönetmen </w:t>
      </w:r>
      <w:proofErr w:type="spellStart"/>
      <w:r>
        <w:rPr>
          <w:rFonts w:ascii="Arial" w:hAnsi="Arial" w:cs="Arial"/>
        </w:rPr>
        <w:t>Dariush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Mehrjui’nin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Leila</w:t>
      </w:r>
      <w:proofErr w:type="spellEnd"/>
      <w:r>
        <w:rPr>
          <w:rFonts w:ascii="Arial" w:hAnsi="Arial" w:cs="Arial"/>
        </w:rPr>
        <w:t xml:space="preserve">” filmi </w:t>
      </w:r>
      <w:r w:rsidRPr="000145BA">
        <w:rPr>
          <w:rFonts w:ascii="Arial" w:hAnsi="Arial" w:cs="Arial"/>
        </w:rPr>
        <w:t xml:space="preserve">ile </w:t>
      </w:r>
      <w:r>
        <w:rPr>
          <w:rFonts w:ascii="Arial" w:hAnsi="Arial" w:cs="Arial"/>
        </w:rPr>
        <w:t xml:space="preserve">sinemaya adım atan, Altın Portakal’ın bu yıl özel konukları arasında yer alan Ali </w:t>
      </w:r>
      <w:proofErr w:type="spellStart"/>
      <w:r>
        <w:rPr>
          <w:rFonts w:ascii="Arial" w:hAnsi="Arial" w:cs="Arial"/>
        </w:rPr>
        <w:t>Mosaffa’nın</w:t>
      </w:r>
      <w:proofErr w:type="spellEnd"/>
      <w:r>
        <w:rPr>
          <w:rFonts w:ascii="Arial" w:hAnsi="Arial" w:cs="Arial"/>
        </w:rPr>
        <w:t xml:space="preserve"> “</w:t>
      </w:r>
      <w:proofErr w:type="spellStart"/>
      <w:r w:rsidRPr="000145BA">
        <w:rPr>
          <w:rFonts w:ascii="Arial" w:hAnsi="Arial" w:cs="Arial"/>
        </w:rPr>
        <w:t>Portraif</w:t>
      </w:r>
      <w:proofErr w:type="spellEnd"/>
      <w:r w:rsidRPr="000145BA">
        <w:rPr>
          <w:rFonts w:ascii="Arial" w:hAnsi="Arial" w:cs="Arial"/>
        </w:rPr>
        <w:t xml:space="preserve"> of a </w:t>
      </w:r>
      <w:proofErr w:type="spellStart"/>
      <w:r w:rsidRPr="000145BA">
        <w:rPr>
          <w:rFonts w:ascii="Arial" w:hAnsi="Arial" w:cs="Arial"/>
        </w:rPr>
        <w:t>Lady</w:t>
      </w:r>
      <w:proofErr w:type="spellEnd"/>
      <w:r w:rsidRPr="000145BA">
        <w:rPr>
          <w:rFonts w:ascii="Arial" w:hAnsi="Arial" w:cs="Arial"/>
        </w:rPr>
        <w:t xml:space="preserve"> </w:t>
      </w:r>
      <w:r w:rsidRPr="000145BA">
        <w:rPr>
          <w:rFonts w:ascii="Arial" w:hAnsi="Arial" w:cs="Arial"/>
        </w:rPr>
        <w:lastRenderedPageBreak/>
        <w:t xml:space="preserve">Far </w:t>
      </w:r>
      <w:proofErr w:type="spellStart"/>
      <w:r w:rsidRPr="000145BA">
        <w:rPr>
          <w:rFonts w:ascii="Arial" w:hAnsi="Arial" w:cs="Arial"/>
        </w:rPr>
        <w:t>Away</w:t>
      </w:r>
      <w:proofErr w:type="spellEnd"/>
      <w:r>
        <w:rPr>
          <w:rFonts w:ascii="Arial" w:hAnsi="Arial" w:cs="Arial"/>
        </w:rPr>
        <w:t>” ve “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Last</w:t>
      </w:r>
      <w:proofErr w:type="spellEnd"/>
      <w:r>
        <w:rPr>
          <w:rFonts w:ascii="Arial" w:hAnsi="Arial" w:cs="Arial"/>
        </w:rPr>
        <w:t xml:space="preserve"> Step – Son Adım” filminde de başrol oynayan </w:t>
      </w:r>
      <w:proofErr w:type="spellStart"/>
      <w:r>
        <w:rPr>
          <w:rFonts w:ascii="Arial" w:hAnsi="Arial" w:cs="Arial"/>
        </w:rPr>
        <w:t>Hatami</w:t>
      </w:r>
      <w:proofErr w:type="spellEnd"/>
      <w:r>
        <w:rPr>
          <w:rFonts w:ascii="Arial" w:hAnsi="Arial" w:cs="Arial"/>
        </w:rPr>
        <w:t xml:space="preserve"> festival boyunca çeşitli </w:t>
      </w:r>
      <w:proofErr w:type="gramStart"/>
      <w:r>
        <w:rPr>
          <w:rFonts w:ascii="Arial" w:hAnsi="Arial" w:cs="Arial"/>
        </w:rPr>
        <w:t>galalara</w:t>
      </w:r>
      <w:proofErr w:type="gramEnd"/>
      <w:r>
        <w:rPr>
          <w:rFonts w:ascii="Arial" w:hAnsi="Arial" w:cs="Arial"/>
        </w:rPr>
        <w:t xml:space="preserve"> da katılacak.</w:t>
      </w:r>
    </w:p>
    <w:p w:rsidR="006C479A" w:rsidRDefault="006C479A" w:rsidP="006C479A">
      <w:pPr>
        <w:spacing w:line="276" w:lineRule="auto"/>
        <w:rPr>
          <w:rFonts w:ascii="Arial" w:hAnsi="Arial" w:cs="Arial"/>
        </w:rPr>
      </w:pPr>
    </w:p>
    <w:p w:rsidR="006C479A" w:rsidRDefault="006C479A" w:rsidP="006C479A">
      <w:pPr>
        <w:tabs>
          <w:tab w:val="left" w:pos="5520"/>
        </w:tabs>
        <w:spacing w:line="276" w:lineRule="auto"/>
        <w:rPr>
          <w:rFonts w:ascii="Arial" w:hAnsi="Arial" w:cs="Arial"/>
          <w:b/>
        </w:rPr>
      </w:pPr>
      <w:r w:rsidRPr="00CD3C07">
        <w:rPr>
          <w:rFonts w:ascii="Arial" w:hAnsi="Arial" w:cs="Arial"/>
          <w:b/>
        </w:rPr>
        <w:t xml:space="preserve">Ödülü filmlerin yapımcısı </w:t>
      </w:r>
      <w:proofErr w:type="spellStart"/>
      <w:r w:rsidRPr="00CD3C07">
        <w:rPr>
          <w:rFonts w:ascii="Arial" w:hAnsi="Arial" w:cs="Arial"/>
          <w:b/>
        </w:rPr>
        <w:t>Titus</w:t>
      </w:r>
      <w:proofErr w:type="spellEnd"/>
      <w:r w:rsidRPr="00CD3C07">
        <w:rPr>
          <w:rFonts w:ascii="Arial" w:hAnsi="Arial" w:cs="Arial"/>
          <w:b/>
        </w:rPr>
        <w:t xml:space="preserve"> </w:t>
      </w:r>
      <w:proofErr w:type="spellStart"/>
      <w:r w:rsidRPr="00CD3C07">
        <w:rPr>
          <w:rFonts w:ascii="Arial" w:hAnsi="Arial" w:cs="Arial"/>
          <w:b/>
        </w:rPr>
        <w:t>Kreyenberg</w:t>
      </w:r>
      <w:proofErr w:type="spellEnd"/>
    </w:p>
    <w:p w:rsidR="006C479A" w:rsidRPr="00CD3C07" w:rsidRDefault="006C479A" w:rsidP="006C479A">
      <w:pPr>
        <w:tabs>
          <w:tab w:val="left" w:pos="5520"/>
        </w:tabs>
        <w:spacing w:line="276" w:lineRule="auto"/>
        <w:rPr>
          <w:rFonts w:ascii="Arial" w:hAnsi="Arial" w:cs="Arial"/>
          <w:b/>
        </w:rPr>
      </w:pPr>
    </w:p>
    <w:p w:rsidR="006C479A" w:rsidRDefault="006C479A" w:rsidP="006C47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Genç Türk yönetmenlerin filmlerinde yapımcı olarak yer alan, yönetmeni </w:t>
      </w:r>
      <w:proofErr w:type="spellStart"/>
      <w:r>
        <w:rPr>
          <w:rFonts w:ascii="Arial" w:hAnsi="Arial" w:cs="Arial"/>
        </w:rPr>
        <w:t>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Escalante’ye</w:t>
      </w:r>
      <w:proofErr w:type="spellEnd"/>
      <w:r>
        <w:rPr>
          <w:rFonts w:ascii="Arial" w:hAnsi="Arial" w:cs="Arial"/>
        </w:rPr>
        <w:t xml:space="preserve"> Cannes Film Festivali’nde en iyi yönetmen ödülü getiren “</w:t>
      </w:r>
      <w:proofErr w:type="spellStart"/>
      <w:r>
        <w:rPr>
          <w:rFonts w:ascii="Arial" w:hAnsi="Arial" w:cs="Arial"/>
        </w:rPr>
        <w:t>Heli”nin</w:t>
      </w:r>
      <w:proofErr w:type="spellEnd"/>
      <w:r>
        <w:rPr>
          <w:rFonts w:ascii="Arial" w:hAnsi="Arial" w:cs="Arial"/>
        </w:rPr>
        <w:t xml:space="preserve"> yapımcısı </w:t>
      </w:r>
      <w:proofErr w:type="spellStart"/>
      <w:r>
        <w:rPr>
          <w:rFonts w:ascii="Arial" w:hAnsi="Arial" w:cs="Arial"/>
        </w:rPr>
        <w:t>Titus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Kreyenberg</w:t>
      </w:r>
      <w:proofErr w:type="spellEnd"/>
      <w:r>
        <w:rPr>
          <w:rFonts w:ascii="Arial" w:hAnsi="Arial" w:cs="Arial"/>
        </w:rPr>
        <w:t>, 50. Altın Portakal’ın uluslararası jürisinde yer alacak.</w:t>
      </w:r>
    </w:p>
    <w:p w:rsidR="006C479A" w:rsidRDefault="006C479A" w:rsidP="006C479A">
      <w:pPr>
        <w:spacing w:line="276" w:lineRule="auto"/>
        <w:rPr>
          <w:rFonts w:ascii="Arial" w:hAnsi="Arial" w:cs="Arial"/>
        </w:rPr>
      </w:pPr>
      <w:r w:rsidRPr="000145BA">
        <w:rPr>
          <w:rFonts w:ascii="Arial" w:hAnsi="Arial" w:cs="Arial"/>
        </w:rPr>
        <w:t xml:space="preserve">Özcan Alper’in “Gelecek Uzun Sürer” ve </w:t>
      </w:r>
      <w:r>
        <w:rPr>
          <w:rFonts w:ascii="Arial" w:hAnsi="Arial" w:cs="Arial"/>
        </w:rPr>
        <w:t xml:space="preserve">geçtiğimiz yıl yitirdiğimiz genç yönetmen </w:t>
      </w:r>
      <w:r w:rsidRPr="000145BA">
        <w:rPr>
          <w:rFonts w:ascii="Arial" w:hAnsi="Arial" w:cs="Arial"/>
        </w:rPr>
        <w:t xml:space="preserve">Seyfi Teoman’ın </w:t>
      </w:r>
      <w:r>
        <w:rPr>
          <w:rFonts w:ascii="Arial" w:hAnsi="Arial" w:cs="Arial"/>
        </w:rPr>
        <w:t>“Bizim Büyük Çaresizliğimiz” filmlerinin</w:t>
      </w:r>
      <w:r w:rsidRPr="000145B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yapımcıları arasında yer alan </w:t>
      </w:r>
      <w:proofErr w:type="spellStart"/>
      <w:r>
        <w:rPr>
          <w:rFonts w:ascii="Arial" w:hAnsi="Arial" w:cs="Arial"/>
        </w:rPr>
        <w:t>Kreyenberg</w:t>
      </w:r>
      <w:proofErr w:type="spellEnd"/>
      <w:r>
        <w:rPr>
          <w:rFonts w:ascii="Arial" w:hAnsi="Arial" w:cs="Arial"/>
        </w:rPr>
        <w:t xml:space="preserve">, birçok genç yeteneği keşfetmiş ve destek olmuş bir yapımcı. </w:t>
      </w:r>
    </w:p>
    <w:p w:rsidR="006C479A" w:rsidRDefault="006C479A" w:rsidP="006C479A">
      <w:pPr>
        <w:spacing w:line="276" w:lineRule="auto"/>
        <w:rPr>
          <w:rFonts w:ascii="Arial" w:hAnsi="Arial" w:cs="Arial"/>
        </w:rPr>
      </w:pPr>
    </w:p>
    <w:p w:rsidR="006C479A" w:rsidRDefault="006C479A" w:rsidP="006C479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Macar yönetmen </w:t>
      </w:r>
      <w:proofErr w:type="spellStart"/>
      <w:r>
        <w:rPr>
          <w:rFonts w:ascii="Arial" w:hAnsi="Arial" w:cs="Arial"/>
          <w:b/>
        </w:rPr>
        <w:t>György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Palfi</w:t>
      </w:r>
      <w:proofErr w:type="spellEnd"/>
      <w:r>
        <w:rPr>
          <w:rFonts w:ascii="Arial" w:hAnsi="Arial" w:cs="Arial"/>
          <w:b/>
        </w:rPr>
        <w:t xml:space="preserve"> </w:t>
      </w:r>
    </w:p>
    <w:p w:rsidR="006C479A" w:rsidRPr="006C479A" w:rsidRDefault="006C479A" w:rsidP="006C479A">
      <w:pPr>
        <w:spacing w:line="276" w:lineRule="auto"/>
        <w:rPr>
          <w:rFonts w:ascii="Arial" w:hAnsi="Arial" w:cs="Arial"/>
          <w:b/>
        </w:rPr>
      </w:pPr>
    </w:p>
    <w:p w:rsidR="006C479A" w:rsidRDefault="006C479A" w:rsidP="006C47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Yazıp yönettiği ilk uzun metraj</w:t>
      </w:r>
      <w:r w:rsidRPr="000145BA">
        <w:rPr>
          <w:rFonts w:ascii="Arial" w:hAnsi="Arial" w:cs="Arial"/>
        </w:rPr>
        <w:t xml:space="preserve"> filmi ‘</w:t>
      </w:r>
      <w:proofErr w:type="spellStart"/>
      <w:r w:rsidRPr="000145BA">
        <w:rPr>
          <w:rFonts w:ascii="Arial" w:hAnsi="Arial" w:cs="Arial"/>
        </w:rPr>
        <w:t>Hukkle</w:t>
      </w:r>
      <w:proofErr w:type="spellEnd"/>
      <w:r w:rsidRPr="000145BA">
        <w:rPr>
          <w:rFonts w:ascii="Arial" w:hAnsi="Arial" w:cs="Arial"/>
        </w:rPr>
        <w:t xml:space="preserve">’ ile </w:t>
      </w:r>
      <w:r>
        <w:rPr>
          <w:rFonts w:ascii="Arial" w:hAnsi="Arial" w:cs="Arial"/>
        </w:rPr>
        <w:t xml:space="preserve">uluslararası arenada </w:t>
      </w:r>
      <w:r w:rsidRPr="000145BA">
        <w:rPr>
          <w:rFonts w:ascii="Arial" w:hAnsi="Arial" w:cs="Arial"/>
        </w:rPr>
        <w:t>dikkatleri üzerine çek</w:t>
      </w:r>
      <w:r>
        <w:rPr>
          <w:rFonts w:ascii="Arial" w:hAnsi="Arial" w:cs="Arial"/>
        </w:rPr>
        <w:t>en, “</w:t>
      </w:r>
      <w:r w:rsidRPr="000145BA">
        <w:rPr>
          <w:rFonts w:ascii="Arial" w:hAnsi="Arial" w:cs="Arial"/>
        </w:rPr>
        <w:t>Yılın Keşfi</w:t>
      </w:r>
      <w:r>
        <w:rPr>
          <w:rFonts w:ascii="Arial" w:hAnsi="Arial" w:cs="Arial"/>
        </w:rPr>
        <w:t>”</w:t>
      </w:r>
      <w:r w:rsidRPr="000145BA">
        <w:rPr>
          <w:rFonts w:ascii="Arial" w:hAnsi="Arial" w:cs="Arial"/>
        </w:rPr>
        <w:t xml:space="preserve"> dalında Avrupa Film Ödülü’ne </w:t>
      </w:r>
      <w:r>
        <w:rPr>
          <w:rFonts w:ascii="Arial" w:hAnsi="Arial" w:cs="Arial"/>
        </w:rPr>
        <w:t>değer görülen</w:t>
      </w:r>
      <w:r w:rsidRPr="000145BA">
        <w:rPr>
          <w:rFonts w:ascii="Arial" w:hAnsi="Arial" w:cs="Arial"/>
        </w:rPr>
        <w:t xml:space="preserve"> ve dünyada 100’den fazla festivalde</w:t>
      </w:r>
      <w:r>
        <w:rPr>
          <w:rFonts w:ascii="Arial" w:hAnsi="Arial" w:cs="Arial"/>
        </w:rPr>
        <w:t>n</w:t>
      </w:r>
      <w:r w:rsidRPr="000145BA">
        <w:rPr>
          <w:rFonts w:ascii="Arial" w:hAnsi="Arial" w:cs="Arial"/>
        </w:rPr>
        <w:t xml:space="preserve"> ödüller</w:t>
      </w:r>
      <w:r>
        <w:rPr>
          <w:rFonts w:ascii="Arial" w:hAnsi="Arial" w:cs="Arial"/>
        </w:rPr>
        <w:t xml:space="preserve">le dönen Macar yönetmen </w:t>
      </w:r>
      <w:proofErr w:type="spellStart"/>
      <w:r w:rsidRPr="006C479A">
        <w:rPr>
          <w:rFonts w:ascii="Arial" w:hAnsi="Arial" w:cs="Arial"/>
          <w:b/>
        </w:rPr>
        <w:t>György</w:t>
      </w:r>
      <w:proofErr w:type="spellEnd"/>
      <w:r w:rsidRPr="006C479A">
        <w:rPr>
          <w:rFonts w:ascii="Arial" w:hAnsi="Arial" w:cs="Arial"/>
          <w:b/>
        </w:rPr>
        <w:t xml:space="preserve"> </w:t>
      </w:r>
      <w:proofErr w:type="spellStart"/>
      <w:r w:rsidRPr="006C479A">
        <w:rPr>
          <w:rFonts w:ascii="Arial" w:hAnsi="Arial" w:cs="Arial"/>
          <w:b/>
        </w:rPr>
        <w:t>Palfi</w:t>
      </w:r>
      <w:proofErr w:type="spellEnd"/>
      <w:r>
        <w:rPr>
          <w:rFonts w:ascii="Arial" w:hAnsi="Arial" w:cs="Arial"/>
        </w:rPr>
        <w:t>, uluslararası jüride görev yapacak bir diğer isim.</w:t>
      </w:r>
    </w:p>
    <w:p w:rsidR="006C479A" w:rsidRDefault="006C479A" w:rsidP="006C479A">
      <w:pPr>
        <w:spacing w:line="276" w:lineRule="auto"/>
        <w:rPr>
          <w:rFonts w:ascii="Arial" w:hAnsi="Arial" w:cs="Arial"/>
        </w:rPr>
      </w:pPr>
    </w:p>
    <w:p w:rsidR="006C479A" w:rsidRDefault="006C479A" w:rsidP="006C47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Dünya sinemasının klasikleşmiş 450 filminden yaptığı özel bir montajla gerçekleştirdiği, sinema üzerine yapılmış en iyi filmlerden biri kabul edilen “</w:t>
      </w:r>
      <w:r w:rsidRPr="000145B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inal </w:t>
      </w:r>
      <w:proofErr w:type="spellStart"/>
      <w:r>
        <w:rPr>
          <w:rFonts w:ascii="Arial" w:hAnsi="Arial" w:cs="Arial"/>
        </w:rPr>
        <w:t>Cut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Ladies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Gentlemen</w:t>
      </w:r>
      <w:proofErr w:type="spellEnd"/>
      <w:r>
        <w:rPr>
          <w:rFonts w:ascii="Arial" w:hAnsi="Arial" w:cs="Arial"/>
        </w:rPr>
        <w:t>” filmi 2012 Cannes Film Festivali</w:t>
      </w:r>
      <w:r w:rsidRPr="000145BA">
        <w:rPr>
          <w:rFonts w:ascii="Arial" w:hAnsi="Arial" w:cs="Arial"/>
        </w:rPr>
        <w:t xml:space="preserve"> Klasikler </w:t>
      </w:r>
      <w:r>
        <w:rPr>
          <w:rFonts w:ascii="Arial" w:hAnsi="Arial" w:cs="Arial"/>
        </w:rPr>
        <w:t>B</w:t>
      </w:r>
      <w:r w:rsidRPr="000145BA">
        <w:rPr>
          <w:rFonts w:ascii="Arial" w:hAnsi="Arial" w:cs="Arial"/>
        </w:rPr>
        <w:t>ölümü</w:t>
      </w:r>
      <w:r>
        <w:rPr>
          <w:rFonts w:ascii="Arial" w:hAnsi="Arial" w:cs="Arial"/>
        </w:rPr>
        <w:t xml:space="preserve">’nün kapanışında gösterilen </w:t>
      </w:r>
      <w:proofErr w:type="spellStart"/>
      <w:r>
        <w:rPr>
          <w:rFonts w:ascii="Arial" w:hAnsi="Arial" w:cs="Arial"/>
        </w:rPr>
        <w:t>Palfi</w:t>
      </w:r>
      <w:proofErr w:type="spellEnd"/>
      <w:r>
        <w:rPr>
          <w:rFonts w:ascii="Arial" w:hAnsi="Arial" w:cs="Arial"/>
        </w:rPr>
        <w:t>, farklı bakış açısıyla yarışmaya renk katacak.</w:t>
      </w:r>
    </w:p>
    <w:p w:rsidR="006C479A" w:rsidRDefault="006C479A" w:rsidP="006C479A">
      <w:pPr>
        <w:spacing w:line="276" w:lineRule="auto"/>
        <w:rPr>
          <w:rFonts w:ascii="Arial" w:hAnsi="Arial" w:cs="Arial"/>
        </w:rPr>
      </w:pPr>
    </w:p>
    <w:p w:rsidR="006C479A" w:rsidRPr="006C479A" w:rsidRDefault="006C479A" w:rsidP="006C479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Jüride g</w:t>
      </w:r>
      <w:r w:rsidRPr="006C479A">
        <w:rPr>
          <w:rFonts w:ascii="Arial" w:hAnsi="Arial" w:cs="Arial"/>
          <w:b/>
        </w:rPr>
        <w:t>enç Türk yapımcı</w:t>
      </w:r>
      <w:r>
        <w:rPr>
          <w:rFonts w:ascii="Arial" w:hAnsi="Arial" w:cs="Arial"/>
          <w:b/>
        </w:rPr>
        <w:t xml:space="preserve"> </w:t>
      </w:r>
    </w:p>
    <w:p w:rsidR="006C479A" w:rsidRDefault="006C479A" w:rsidP="006C479A">
      <w:pPr>
        <w:spacing w:line="276" w:lineRule="auto"/>
        <w:rPr>
          <w:rFonts w:ascii="Arial" w:hAnsi="Arial" w:cs="Arial"/>
        </w:rPr>
      </w:pPr>
    </w:p>
    <w:p w:rsidR="006C479A" w:rsidRDefault="006C479A" w:rsidP="006C47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Üç</w:t>
      </w:r>
      <w:r w:rsidRPr="000145BA">
        <w:rPr>
          <w:rFonts w:ascii="Arial" w:hAnsi="Arial" w:cs="Arial"/>
        </w:rPr>
        <w:t xml:space="preserve"> dalda Oscar adayı ve 2 </w:t>
      </w:r>
      <w:proofErr w:type="spellStart"/>
      <w:r w:rsidRPr="000145BA">
        <w:rPr>
          <w:rFonts w:ascii="Arial" w:hAnsi="Arial" w:cs="Arial"/>
        </w:rPr>
        <w:t>Bafta</w:t>
      </w:r>
      <w:proofErr w:type="spellEnd"/>
      <w:r w:rsidRPr="000145BA">
        <w:rPr>
          <w:rFonts w:ascii="Arial" w:hAnsi="Arial" w:cs="Arial"/>
        </w:rPr>
        <w:t xml:space="preserve"> ödülü sahibi olan</w:t>
      </w:r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Tinker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Soldier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Spy</w:t>
      </w:r>
      <w:proofErr w:type="spellEnd"/>
      <w:r>
        <w:rPr>
          <w:rFonts w:ascii="Arial" w:hAnsi="Arial" w:cs="Arial"/>
        </w:rPr>
        <w:t xml:space="preserve"> – Köstebek” ve üç</w:t>
      </w:r>
      <w:r w:rsidRPr="000145BA">
        <w:rPr>
          <w:rFonts w:ascii="Arial" w:hAnsi="Arial" w:cs="Arial"/>
        </w:rPr>
        <w:t xml:space="preserve"> Oscar ödülü alan “Argo”</w:t>
      </w:r>
      <w:r>
        <w:rPr>
          <w:rFonts w:ascii="Arial" w:hAnsi="Arial" w:cs="Arial"/>
        </w:rPr>
        <w:t xml:space="preserve"> gibi filmlerde yapımcı olarak yer alan, </w:t>
      </w:r>
      <w:r w:rsidRPr="000145BA">
        <w:rPr>
          <w:rFonts w:ascii="Arial" w:hAnsi="Arial" w:cs="Arial"/>
        </w:rPr>
        <w:t>Türkiye</w:t>
      </w:r>
      <w:r>
        <w:rPr>
          <w:rFonts w:ascii="Arial" w:hAnsi="Arial" w:cs="Arial"/>
        </w:rPr>
        <w:t>’nin</w:t>
      </w:r>
      <w:r w:rsidRPr="000145BA">
        <w:rPr>
          <w:rFonts w:ascii="Arial" w:hAnsi="Arial" w:cs="Arial"/>
        </w:rPr>
        <w:t xml:space="preserve"> tanıtımına k</w:t>
      </w:r>
      <w:r>
        <w:rPr>
          <w:rFonts w:ascii="Arial" w:hAnsi="Arial" w:cs="Arial"/>
        </w:rPr>
        <w:t>atkıda bulunan tarih ve kültür konulu belgesellerin ya</w:t>
      </w:r>
      <w:r w:rsidRPr="000145BA">
        <w:rPr>
          <w:rFonts w:ascii="Arial" w:hAnsi="Arial" w:cs="Arial"/>
        </w:rPr>
        <w:t>pımcılı</w:t>
      </w:r>
      <w:r>
        <w:rPr>
          <w:rFonts w:ascii="Arial" w:hAnsi="Arial" w:cs="Arial"/>
        </w:rPr>
        <w:t xml:space="preserve">ğını üstlenen </w:t>
      </w:r>
      <w:r w:rsidRPr="006C479A">
        <w:rPr>
          <w:rFonts w:ascii="Arial" w:hAnsi="Arial" w:cs="Arial"/>
          <w:b/>
        </w:rPr>
        <w:t xml:space="preserve">Zeynep </w:t>
      </w:r>
      <w:proofErr w:type="spellStart"/>
      <w:r w:rsidRPr="006C479A">
        <w:rPr>
          <w:rFonts w:ascii="Arial" w:hAnsi="Arial" w:cs="Arial"/>
          <w:b/>
        </w:rPr>
        <w:t>Santıroğlu</w:t>
      </w:r>
      <w:proofErr w:type="spellEnd"/>
      <w:r w:rsidRPr="006C479A">
        <w:rPr>
          <w:rFonts w:ascii="Arial" w:hAnsi="Arial" w:cs="Arial"/>
          <w:b/>
        </w:rPr>
        <w:t xml:space="preserve"> </w:t>
      </w:r>
      <w:proofErr w:type="spellStart"/>
      <w:r w:rsidRPr="006C479A">
        <w:rPr>
          <w:rFonts w:ascii="Arial" w:hAnsi="Arial" w:cs="Arial"/>
          <w:b/>
        </w:rPr>
        <w:t>Sutherland</w:t>
      </w:r>
      <w:proofErr w:type="spellEnd"/>
      <w:r w:rsidRPr="006C479A">
        <w:rPr>
          <w:rFonts w:ascii="Arial" w:hAnsi="Arial" w:cs="Arial"/>
          <w:b/>
        </w:rPr>
        <w:t xml:space="preserve"> </w:t>
      </w:r>
      <w:r w:rsidR="00336C09">
        <w:rPr>
          <w:rFonts w:ascii="Arial" w:hAnsi="Arial" w:cs="Arial"/>
        </w:rPr>
        <w:t>uluslar</w:t>
      </w:r>
      <w:r>
        <w:rPr>
          <w:rFonts w:ascii="Arial" w:hAnsi="Arial" w:cs="Arial"/>
        </w:rPr>
        <w:t xml:space="preserve">arası jüride görev yapacak. </w:t>
      </w:r>
      <w:proofErr w:type="spellStart"/>
      <w:r>
        <w:rPr>
          <w:rFonts w:ascii="Arial" w:hAnsi="Arial" w:cs="Arial"/>
        </w:rPr>
        <w:t>Santıroğlu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Sutherland</w:t>
      </w:r>
      <w:proofErr w:type="spellEnd"/>
      <w:r>
        <w:rPr>
          <w:rFonts w:ascii="Arial" w:hAnsi="Arial" w:cs="Arial"/>
        </w:rPr>
        <w:t xml:space="preserve"> Türkiye’nin uluslar</w:t>
      </w:r>
      <w:r w:rsidRPr="000145BA">
        <w:rPr>
          <w:rFonts w:ascii="Arial" w:hAnsi="Arial" w:cs="Arial"/>
        </w:rPr>
        <w:t xml:space="preserve">arası yapımlarda plato olarak kullanılması için yoğun uğraş </w:t>
      </w:r>
      <w:r>
        <w:rPr>
          <w:rFonts w:ascii="Arial" w:hAnsi="Arial" w:cs="Arial"/>
        </w:rPr>
        <w:t>veren isimlerden biri olarak tanınıyor.</w:t>
      </w:r>
    </w:p>
    <w:p w:rsidR="006C479A" w:rsidRDefault="006C479A" w:rsidP="006C479A">
      <w:pPr>
        <w:spacing w:line="276" w:lineRule="auto"/>
        <w:rPr>
          <w:rFonts w:ascii="Arial" w:hAnsi="Arial" w:cs="Arial"/>
        </w:rPr>
      </w:pPr>
    </w:p>
    <w:p w:rsidR="006C479A" w:rsidRDefault="006C479A" w:rsidP="006C479A">
      <w:pPr>
        <w:spacing w:line="276" w:lineRule="auto"/>
        <w:rPr>
          <w:rFonts w:ascii="Arial" w:hAnsi="Arial" w:cs="Arial"/>
        </w:rPr>
      </w:pPr>
    </w:p>
    <w:p w:rsidR="006C479A" w:rsidRPr="006C3EDC" w:rsidRDefault="006C479A" w:rsidP="006C479A">
      <w:pPr>
        <w:spacing w:line="276" w:lineRule="auto"/>
        <w:rPr>
          <w:rFonts w:ascii="Arial" w:hAnsi="Arial" w:cs="Arial"/>
          <w:i/>
        </w:rPr>
      </w:pPr>
      <w:r w:rsidRPr="006C3EDC">
        <w:rPr>
          <w:rFonts w:ascii="Arial" w:hAnsi="Arial" w:cs="Arial"/>
          <w:i/>
        </w:rPr>
        <w:t>Bilgilerinize sunar, iyi çalışmalar dileriz.</w:t>
      </w:r>
    </w:p>
    <w:p w:rsidR="006C479A" w:rsidRPr="006C3EDC" w:rsidRDefault="006C479A" w:rsidP="006C479A">
      <w:pPr>
        <w:spacing w:line="276" w:lineRule="auto"/>
        <w:rPr>
          <w:rFonts w:ascii="Arial" w:hAnsi="Arial" w:cs="Arial"/>
        </w:rPr>
      </w:pPr>
    </w:p>
    <w:p w:rsidR="006C479A" w:rsidRPr="0005498C" w:rsidRDefault="00C66C25" w:rsidP="006C479A">
      <w:pPr>
        <w:spacing w:line="276" w:lineRule="auto"/>
        <w:rPr>
          <w:rFonts w:ascii="Arial" w:hAnsi="Arial" w:cs="Arial"/>
          <w:sz w:val="22"/>
          <w:szCs w:val="22"/>
        </w:rPr>
      </w:pPr>
      <w:hyperlink r:id="rId6" w:history="1">
        <w:r w:rsidR="006C479A" w:rsidRPr="0005498C">
          <w:rPr>
            <w:rStyle w:val="Kpr"/>
            <w:rFonts w:ascii="Arial" w:hAnsi="Arial" w:cs="Arial"/>
            <w:sz w:val="22"/>
            <w:szCs w:val="22"/>
          </w:rPr>
          <w:t>http://www.altinportakal.org.tr/</w:t>
        </w:r>
      </w:hyperlink>
    </w:p>
    <w:p w:rsidR="006C479A" w:rsidRPr="0005498C" w:rsidRDefault="00C66C25" w:rsidP="006C479A">
      <w:pPr>
        <w:spacing w:line="276" w:lineRule="auto"/>
        <w:rPr>
          <w:rFonts w:ascii="Arial" w:hAnsi="Arial" w:cs="Arial"/>
          <w:sz w:val="22"/>
          <w:szCs w:val="22"/>
        </w:rPr>
      </w:pPr>
      <w:hyperlink r:id="rId7" w:history="1">
        <w:r w:rsidR="006C479A" w:rsidRPr="0005498C">
          <w:rPr>
            <w:rStyle w:val="Kpr"/>
            <w:rFonts w:ascii="Arial" w:hAnsi="Arial" w:cs="Arial"/>
            <w:sz w:val="22"/>
            <w:szCs w:val="22"/>
          </w:rPr>
          <w:t>https://www.facebook.com/AltinPortakalFilmFestivali</w:t>
        </w:r>
      </w:hyperlink>
    </w:p>
    <w:p w:rsidR="006C479A" w:rsidRPr="0005498C" w:rsidRDefault="00C66C25" w:rsidP="006C479A">
      <w:pPr>
        <w:spacing w:line="276" w:lineRule="auto"/>
        <w:rPr>
          <w:rFonts w:ascii="Arial" w:hAnsi="Arial" w:cs="Arial"/>
          <w:sz w:val="22"/>
          <w:szCs w:val="22"/>
        </w:rPr>
      </w:pPr>
      <w:hyperlink r:id="rId8" w:history="1">
        <w:r w:rsidR="006C479A" w:rsidRPr="0005498C">
          <w:rPr>
            <w:rStyle w:val="Kpr"/>
            <w:rFonts w:ascii="Arial" w:hAnsi="Arial" w:cs="Arial"/>
            <w:sz w:val="22"/>
            <w:szCs w:val="22"/>
          </w:rPr>
          <w:t>https://twitter.com/5Oaltinportakal</w:t>
        </w:r>
      </w:hyperlink>
    </w:p>
    <w:p w:rsidR="006C479A" w:rsidRPr="0005498C" w:rsidRDefault="00C66C25" w:rsidP="006C479A">
      <w:pPr>
        <w:spacing w:line="276" w:lineRule="auto"/>
        <w:rPr>
          <w:rFonts w:ascii="Arial" w:hAnsi="Arial" w:cs="Arial"/>
          <w:sz w:val="22"/>
          <w:szCs w:val="22"/>
        </w:rPr>
      </w:pPr>
      <w:hyperlink r:id="rId9" w:history="1">
        <w:r w:rsidR="006C479A" w:rsidRPr="0005498C">
          <w:rPr>
            <w:rStyle w:val="Kpr"/>
            <w:rFonts w:ascii="Arial" w:hAnsi="Arial" w:cs="Arial"/>
            <w:sz w:val="22"/>
            <w:szCs w:val="22"/>
          </w:rPr>
          <w:t>http://vimeo.com/altinportakal</w:t>
        </w:r>
      </w:hyperlink>
    </w:p>
    <w:p w:rsidR="006C479A" w:rsidRPr="0005498C" w:rsidRDefault="00C66C25" w:rsidP="006C479A">
      <w:pPr>
        <w:spacing w:line="276" w:lineRule="auto"/>
        <w:rPr>
          <w:rFonts w:ascii="Arial" w:hAnsi="Arial" w:cs="Arial"/>
          <w:sz w:val="22"/>
          <w:szCs w:val="22"/>
        </w:rPr>
      </w:pPr>
      <w:hyperlink r:id="rId10" w:history="1">
        <w:r w:rsidR="006C479A" w:rsidRPr="0005498C">
          <w:rPr>
            <w:rStyle w:val="Kpr"/>
            <w:rFonts w:ascii="Arial" w:hAnsi="Arial" w:cs="Arial"/>
            <w:sz w:val="22"/>
            <w:szCs w:val="22"/>
          </w:rPr>
          <w:t>https://plus.google.com/+Alt%C4%B1nPortakal/posts</w:t>
        </w:r>
      </w:hyperlink>
    </w:p>
    <w:p w:rsidR="006C479A" w:rsidRDefault="00C66C25" w:rsidP="006C479A">
      <w:pPr>
        <w:spacing w:line="276" w:lineRule="auto"/>
        <w:rPr>
          <w:sz w:val="22"/>
          <w:szCs w:val="22"/>
        </w:rPr>
      </w:pPr>
      <w:hyperlink r:id="rId11" w:history="1">
        <w:r w:rsidR="006C479A" w:rsidRPr="0005498C">
          <w:rPr>
            <w:rStyle w:val="Kpr"/>
            <w:rFonts w:ascii="Arial" w:hAnsi="Arial" w:cs="Arial"/>
            <w:sz w:val="22"/>
            <w:szCs w:val="22"/>
          </w:rPr>
          <w:t>http://www.youtube.com/altinportakal</w:t>
        </w:r>
      </w:hyperlink>
    </w:p>
    <w:p w:rsidR="006C479A" w:rsidRDefault="006C479A" w:rsidP="006C479A">
      <w:pPr>
        <w:spacing w:line="276" w:lineRule="auto"/>
        <w:rPr>
          <w:sz w:val="22"/>
          <w:szCs w:val="22"/>
        </w:rPr>
      </w:pPr>
    </w:p>
    <w:p w:rsidR="006C479A" w:rsidRPr="0005498C" w:rsidRDefault="006C479A" w:rsidP="006C479A">
      <w:pPr>
        <w:spacing w:line="276" w:lineRule="auto"/>
        <w:rPr>
          <w:rFonts w:ascii="Arial" w:hAnsi="Arial" w:cs="Arial"/>
          <w:sz w:val="22"/>
          <w:szCs w:val="22"/>
        </w:rPr>
      </w:pPr>
      <w:r w:rsidRPr="0005498C">
        <w:rPr>
          <w:rFonts w:ascii="Arial" w:hAnsi="Arial" w:cs="Arial"/>
          <w:sz w:val="22"/>
          <w:szCs w:val="22"/>
        </w:rPr>
        <w:t>Bültenler ve daha çok fotoğraf için:</w:t>
      </w:r>
    </w:p>
    <w:p w:rsidR="006C479A" w:rsidRPr="0005498C" w:rsidRDefault="00C66C25" w:rsidP="006C479A">
      <w:pPr>
        <w:spacing w:line="276" w:lineRule="auto"/>
        <w:rPr>
          <w:rFonts w:ascii="Arial" w:hAnsi="Arial" w:cs="Arial"/>
          <w:sz w:val="22"/>
          <w:szCs w:val="22"/>
        </w:rPr>
      </w:pPr>
      <w:hyperlink r:id="rId12" w:history="1">
        <w:r w:rsidR="006C479A" w:rsidRPr="0005498C">
          <w:rPr>
            <w:rStyle w:val="Kpr"/>
            <w:rFonts w:ascii="Arial" w:hAnsi="Arial" w:cs="Arial"/>
            <w:sz w:val="22"/>
            <w:szCs w:val="22"/>
          </w:rPr>
          <w:t>ftp://95.0.101.67/</w:t>
        </w:r>
      </w:hyperlink>
      <w:r w:rsidR="006C479A" w:rsidRPr="0005498C">
        <w:rPr>
          <w:rFonts w:ascii="Arial" w:hAnsi="Arial" w:cs="Arial"/>
          <w:sz w:val="22"/>
          <w:szCs w:val="22"/>
        </w:rPr>
        <w:t xml:space="preserve"> (Kullanıcı adı: portakal Şifre: </w:t>
      </w:r>
      <w:proofErr w:type="spellStart"/>
      <w:r w:rsidR="006C479A" w:rsidRPr="0005498C">
        <w:rPr>
          <w:rFonts w:ascii="Arial" w:hAnsi="Arial" w:cs="Arial"/>
          <w:sz w:val="22"/>
          <w:szCs w:val="22"/>
        </w:rPr>
        <w:t>antalya</w:t>
      </w:r>
      <w:proofErr w:type="spellEnd"/>
      <w:r w:rsidR="006C479A" w:rsidRPr="0005498C">
        <w:rPr>
          <w:rFonts w:ascii="Arial" w:hAnsi="Arial" w:cs="Arial"/>
          <w:sz w:val="22"/>
          <w:szCs w:val="22"/>
        </w:rPr>
        <w:t xml:space="preserve">) </w:t>
      </w:r>
    </w:p>
    <w:p w:rsidR="006C479A" w:rsidRPr="0005498C" w:rsidRDefault="006C479A" w:rsidP="006C479A">
      <w:pPr>
        <w:spacing w:line="276" w:lineRule="auto"/>
        <w:rPr>
          <w:rFonts w:ascii="Arial" w:hAnsi="Arial" w:cs="Arial"/>
          <w:sz w:val="22"/>
          <w:szCs w:val="22"/>
        </w:rPr>
      </w:pPr>
    </w:p>
    <w:p w:rsidR="006C479A" w:rsidRPr="0005498C" w:rsidRDefault="006C479A" w:rsidP="006C479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C479A" w:rsidRPr="0005498C" w:rsidRDefault="006C479A" w:rsidP="006C479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C479A" w:rsidRPr="0005498C" w:rsidRDefault="006C479A" w:rsidP="006C47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5498C">
        <w:rPr>
          <w:rFonts w:ascii="Arial" w:hAnsi="Arial" w:cs="Arial"/>
          <w:b/>
          <w:sz w:val="22"/>
          <w:szCs w:val="22"/>
        </w:rPr>
        <w:t>Bilgi için:</w:t>
      </w:r>
    </w:p>
    <w:p w:rsidR="006C479A" w:rsidRPr="0005498C" w:rsidRDefault="006C479A" w:rsidP="006C479A">
      <w:pPr>
        <w:spacing w:line="276" w:lineRule="auto"/>
        <w:rPr>
          <w:rFonts w:ascii="Arial" w:hAnsi="Arial" w:cs="Arial"/>
          <w:sz w:val="22"/>
          <w:szCs w:val="22"/>
        </w:rPr>
      </w:pPr>
      <w:r w:rsidRPr="0005498C">
        <w:rPr>
          <w:rFonts w:ascii="Arial" w:hAnsi="Arial" w:cs="Arial"/>
          <w:sz w:val="22"/>
          <w:szCs w:val="22"/>
        </w:rPr>
        <w:t>Özlem Şahin</w:t>
      </w:r>
    </w:p>
    <w:p w:rsidR="006C479A" w:rsidRPr="0005498C" w:rsidRDefault="006C479A" w:rsidP="006C479A">
      <w:pPr>
        <w:spacing w:line="276" w:lineRule="auto"/>
        <w:rPr>
          <w:rFonts w:ascii="Arial" w:hAnsi="Arial" w:cs="Arial"/>
          <w:sz w:val="22"/>
          <w:szCs w:val="22"/>
        </w:rPr>
      </w:pPr>
      <w:r w:rsidRPr="0005498C">
        <w:rPr>
          <w:rFonts w:ascii="Arial" w:hAnsi="Arial" w:cs="Arial"/>
          <w:sz w:val="22"/>
          <w:szCs w:val="22"/>
        </w:rPr>
        <w:t>0242 238 54 44 – 0507 216 63 78</w:t>
      </w:r>
    </w:p>
    <w:p w:rsidR="006C479A" w:rsidRPr="0005498C" w:rsidRDefault="00C66C25" w:rsidP="006C479A">
      <w:pPr>
        <w:spacing w:line="276" w:lineRule="auto"/>
        <w:rPr>
          <w:rFonts w:ascii="Arial" w:hAnsi="Arial" w:cs="Arial"/>
          <w:sz w:val="22"/>
          <w:szCs w:val="22"/>
        </w:rPr>
      </w:pPr>
      <w:hyperlink r:id="rId13" w:history="1">
        <w:r w:rsidR="006C479A" w:rsidRPr="0005498C">
          <w:rPr>
            <w:rStyle w:val="Kpr"/>
            <w:rFonts w:ascii="Arial" w:hAnsi="Arial" w:cs="Arial"/>
            <w:sz w:val="22"/>
            <w:szCs w:val="22"/>
          </w:rPr>
          <w:t>basin@aksav.org.tr</w:t>
        </w:r>
      </w:hyperlink>
    </w:p>
    <w:p w:rsidR="006C479A" w:rsidRPr="003337CD" w:rsidRDefault="006C479A" w:rsidP="006C479A">
      <w:pPr>
        <w:tabs>
          <w:tab w:val="left" w:pos="5520"/>
        </w:tabs>
        <w:spacing w:line="276" w:lineRule="auto"/>
        <w:rPr>
          <w:rFonts w:ascii="Arial" w:hAnsi="Arial" w:cs="Arial"/>
        </w:rPr>
      </w:pPr>
    </w:p>
    <w:p w:rsidR="006C479A" w:rsidRPr="00891674" w:rsidRDefault="006C479A" w:rsidP="006C479A">
      <w:pPr>
        <w:spacing w:line="276" w:lineRule="auto"/>
        <w:rPr>
          <w:rFonts w:ascii="Arial" w:hAnsi="Arial" w:cs="Arial"/>
        </w:rPr>
      </w:pPr>
    </w:p>
    <w:p w:rsidR="00FD5C84" w:rsidRPr="003337CD" w:rsidRDefault="00FD5C84" w:rsidP="006C479A">
      <w:pPr>
        <w:tabs>
          <w:tab w:val="left" w:pos="5520"/>
        </w:tabs>
        <w:spacing w:line="276" w:lineRule="auto"/>
        <w:rPr>
          <w:rFonts w:ascii="Arial" w:hAnsi="Arial" w:cs="Arial"/>
        </w:rPr>
      </w:pPr>
    </w:p>
    <w:sectPr w:rsidR="00FD5C84" w:rsidRPr="003337CD" w:rsidSect="0039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3176"/>
    <w:multiLevelType w:val="hybridMultilevel"/>
    <w:tmpl w:val="6FDCD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551"/>
    <w:rsid w:val="000145BA"/>
    <w:rsid w:val="0005498C"/>
    <w:rsid w:val="000E59D6"/>
    <w:rsid w:val="00182B1B"/>
    <w:rsid w:val="00237B9F"/>
    <w:rsid w:val="00283946"/>
    <w:rsid w:val="002A2207"/>
    <w:rsid w:val="002E1F9A"/>
    <w:rsid w:val="003337CD"/>
    <w:rsid w:val="00336C09"/>
    <w:rsid w:val="00395969"/>
    <w:rsid w:val="003A72A4"/>
    <w:rsid w:val="0041296C"/>
    <w:rsid w:val="00413690"/>
    <w:rsid w:val="00445541"/>
    <w:rsid w:val="00457DA9"/>
    <w:rsid w:val="004910A3"/>
    <w:rsid w:val="0051017C"/>
    <w:rsid w:val="00524630"/>
    <w:rsid w:val="005E2846"/>
    <w:rsid w:val="005F7D1B"/>
    <w:rsid w:val="006629D0"/>
    <w:rsid w:val="00675614"/>
    <w:rsid w:val="00683078"/>
    <w:rsid w:val="006B2F29"/>
    <w:rsid w:val="006C479A"/>
    <w:rsid w:val="006E0DEF"/>
    <w:rsid w:val="00722027"/>
    <w:rsid w:val="0077618B"/>
    <w:rsid w:val="007F5C19"/>
    <w:rsid w:val="007F714E"/>
    <w:rsid w:val="008100CC"/>
    <w:rsid w:val="00817E5C"/>
    <w:rsid w:val="0082196D"/>
    <w:rsid w:val="00837D09"/>
    <w:rsid w:val="00876568"/>
    <w:rsid w:val="00893B51"/>
    <w:rsid w:val="00896647"/>
    <w:rsid w:val="00896CBA"/>
    <w:rsid w:val="008E74A9"/>
    <w:rsid w:val="009164BF"/>
    <w:rsid w:val="009272AD"/>
    <w:rsid w:val="00947BFB"/>
    <w:rsid w:val="009771E9"/>
    <w:rsid w:val="0098230C"/>
    <w:rsid w:val="00991BBA"/>
    <w:rsid w:val="009D0468"/>
    <w:rsid w:val="009F1F34"/>
    <w:rsid w:val="00A03A84"/>
    <w:rsid w:val="00A83DBF"/>
    <w:rsid w:val="00AD612E"/>
    <w:rsid w:val="00B0269A"/>
    <w:rsid w:val="00B049F4"/>
    <w:rsid w:val="00B250A4"/>
    <w:rsid w:val="00B855EC"/>
    <w:rsid w:val="00B94429"/>
    <w:rsid w:val="00BA6DC8"/>
    <w:rsid w:val="00BB0872"/>
    <w:rsid w:val="00BB3647"/>
    <w:rsid w:val="00BC49AF"/>
    <w:rsid w:val="00C42926"/>
    <w:rsid w:val="00C66C25"/>
    <w:rsid w:val="00CA1F6A"/>
    <w:rsid w:val="00CD3C07"/>
    <w:rsid w:val="00D5500E"/>
    <w:rsid w:val="00E1043E"/>
    <w:rsid w:val="00E71365"/>
    <w:rsid w:val="00E715AB"/>
    <w:rsid w:val="00EB3869"/>
    <w:rsid w:val="00EC4A24"/>
    <w:rsid w:val="00ED103D"/>
    <w:rsid w:val="00EE0EAF"/>
    <w:rsid w:val="00F26300"/>
    <w:rsid w:val="00F50495"/>
    <w:rsid w:val="00FA4551"/>
    <w:rsid w:val="00FD5C84"/>
    <w:rsid w:val="00FE3F35"/>
    <w:rsid w:val="00FE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71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VarsaylanParagrafYazTipi"/>
    <w:rsid w:val="00BA6DC8"/>
  </w:style>
  <w:style w:type="paragraph" w:styleId="BalonMetni">
    <w:name w:val="Balloon Text"/>
    <w:basedOn w:val="Normal"/>
    <w:link w:val="BalonMetniChar"/>
    <w:uiPriority w:val="99"/>
    <w:semiHidden/>
    <w:unhideWhenUsed/>
    <w:rsid w:val="00817E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E5C"/>
    <w:rPr>
      <w:rFonts w:ascii="Tahoma" w:eastAsia="Calibri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FD5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71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VarsaylanParagrafYazTipi"/>
    <w:rsid w:val="00BA6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5Oaltinportakal" TargetMode="External"/><Relationship Id="rId13" Type="http://schemas.openxmlformats.org/officeDocument/2006/relationships/hyperlink" Target="mailto:basin@aksav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ltinPortakalFilmFestivali" TargetMode="External"/><Relationship Id="rId12" Type="http://schemas.openxmlformats.org/officeDocument/2006/relationships/hyperlink" Target="ftp://95.0.101.67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altinportakal.org.tr/" TargetMode="External"/><Relationship Id="rId11" Type="http://schemas.openxmlformats.org/officeDocument/2006/relationships/hyperlink" Target="http://www.youtube.com/altinportaka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lus.google.com/+Alt%C4%B1nPortakal/po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meo.com/altinportak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GÖKER</dc:creator>
  <cp:lastModifiedBy>ao</cp:lastModifiedBy>
  <cp:revision>5</cp:revision>
  <dcterms:created xsi:type="dcterms:W3CDTF">2013-09-27T07:15:00Z</dcterms:created>
  <dcterms:modified xsi:type="dcterms:W3CDTF">2013-10-03T16:44:00Z</dcterms:modified>
</cp:coreProperties>
</file>