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09" w:rsidRPr="00E342C0" w:rsidRDefault="000E4109" w:rsidP="004F071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342C0">
        <w:rPr>
          <w:rFonts w:ascii="Arial" w:eastAsia="Times New Roman" w:hAnsi="Arial" w:cs="Arial"/>
          <w:noProof/>
          <w:color w:val="222222"/>
          <w:sz w:val="24"/>
          <w:szCs w:val="24"/>
          <w:lang w:eastAsia="tr-TR"/>
        </w:rPr>
        <w:drawing>
          <wp:inline distT="0" distB="0" distL="0" distR="0">
            <wp:extent cx="2771775" cy="885825"/>
            <wp:effectExtent l="19050" t="0" r="9525" b="0"/>
            <wp:docPr id="1" name="Resim 1" descr="C:\Users\MUSTAFAKOC\Desktop\50_logo2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FAKOC\Desktop\50_logo2_kucu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96B" w:rsidRPr="00E342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:rsidR="00786F4D" w:rsidRDefault="000F3DF1" w:rsidP="004F071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ab/>
        <w:t>16</w:t>
      </w:r>
      <w:r w:rsidR="000E4109" w:rsidRPr="00E342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. 09. 2013 </w:t>
      </w:r>
    </w:p>
    <w:p w:rsidR="000E4109" w:rsidRPr="00786F4D" w:rsidRDefault="000E4109" w:rsidP="004F071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0B108F">
        <w:rPr>
          <w:rFonts w:ascii="Arial" w:eastAsia="Times New Roman" w:hAnsi="Arial" w:cs="Arial"/>
          <w:b/>
          <w:color w:val="222222"/>
          <w:sz w:val="32"/>
          <w:szCs w:val="32"/>
          <w:lang w:eastAsia="tr-TR"/>
        </w:rPr>
        <w:t>BASIN BÜLTENİ</w:t>
      </w:r>
    </w:p>
    <w:p w:rsidR="004F071C" w:rsidRDefault="004F071C" w:rsidP="004F071C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32"/>
          <w:szCs w:val="32"/>
          <w:lang w:eastAsia="tr-TR"/>
        </w:rPr>
      </w:pPr>
    </w:p>
    <w:p w:rsidR="00EB796B" w:rsidRPr="00697147" w:rsidRDefault="00797CB6" w:rsidP="004F071C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40"/>
          <w:szCs w:val="40"/>
          <w:lang w:eastAsia="tr-TR"/>
        </w:rPr>
      </w:pPr>
      <w:r w:rsidRPr="00697147">
        <w:rPr>
          <w:rFonts w:ascii="Arial" w:eastAsia="Times New Roman" w:hAnsi="Arial" w:cs="Arial"/>
          <w:b/>
          <w:color w:val="222222"/>
          <w:sz w:val="40"/>
          <w:szCs w:val="40"/>
          <w:lang w:eastAsia="tr-TR"/>
        </w:rPr>
        <w:t xml:space="preserve">Yeşilçam Starları </w:t>
      </w:r>
      <w:proofErr w:type="spellStart"/>
      <w:r w:rsidRPr="00697147">
        <w:rPr>
          <w:rFonts w:ascii="Arial" w:eastAsia="Times New Roman" w:hAnsi="Arial" w:cs="Arial"/>
          <w:b/>
          <w:color w:val="222222"/>
          <w:sz w:val="40"/>
          <w:szCs w:val="40"/>
          <w:lang w:eastAsia="tr-TR"/>
        </w:rPr>
        <w:t>Lara</w:t>
      </w:r>
      <w:proofErr w:type="spellEnd"/>
      <w:r w:rsidRPr="00697147">
        <w:rPr>
          <w:rFonts w:ascii="Arial" w:eastAsia="Times New Roman" w:hAnsi="Arial" w:cs="Arial"/>
          <w:b/>
          <w:color w:val="222222"/>
          <w:sz w:val="40"/>
          <w:szCs w:val="40"/>
          <w:lang w:eastAsia="tr-TR"/>
        </w:rPr>
        <w:t xml:space="preserve"> Sahillerinde</w:t>
      </w:r>
    </w:p>
    <w:p w:rsidR="004F071C" w:rsidRDefault="004F071C" w:rsidP="004F071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797CB6" w:rsidRPr="00E342C0" w:rsidRDefault="00797CB6" w:rsidP="004F071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342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Türk sinemasına damgasını vurmuş Altın Portakal ödüllü sanatçıların kum</w:t>
      </w:r>
      <w:r w:rsidR="0007292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dan büstleri</w:t>
      </w:r>
      <w:r w:rsidRPr="00E342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="00D31DD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Altın Portakal Film Festivali ve</w:t>
      </w:r>
      <w:r w:rsidR="00D31DDB" w:rsidRPr="00E342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Antalya Kum Heykel Festivali’nin</w:t>
      </w:r>
      <w:r w:rsidR="00D31DD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ortak projesi olarak </w:t>
      </w:r>
      <w:proofErr w:type="spellStart"/>
      <w:r w:rsidRPr="00E342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Lara</w:t>
      </w:r>
      <w:proofErr w:type="spellEnd"/>
      <w:r w:rsidRPr="00E342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Sahillerinde sergileniyor.</w:t>
      </w:r>
    </w:p>
    <w:p w:rsidR="004F071C" w:rsidRDefault="004F071C" w:rsidP="004F071C">
      <w:pPr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4F75EE" w:rsidRDefault="000F3DF1" w:rsidP="004F071C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Antalya Kültür Sanat Vakfı İcra Kurulu Başkanı Hüseyin Şanlı</w:t>
      </w:r>
      <w:r w:rsidR="00786F4D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h</w:t>
      </w:r>
      <w:r w:rsidR="00D31DD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azırlıkları devam eden sergide</w:t>
      </w:r>
      <w:r w:rsidR="00797CB6" w:rsidRPr="00E342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="00257F7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Türk sinemasının unutulmaz</w:t>
      </w:r>
      <w:r w:rsidR="000E4109" w:rsidRPr="00E342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isimlerinden Kemal </w:t>
      </w:r>
      <w:proofErr w:type="spellStart"/>
      <w:r w:rsidR="000E4109" w:rsidRPr="00E342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Sunal</w:t>
      </w:r>
      <w:proofErr w:type="spellEnd"/>
      <w:r w:rsidR="000E4109" w:rsidRPr="00E342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, Adile </w:t>
      </w:r>
      <w:proofErr w:type="spellStart"/>
      <w:r w:rsidR="000E4109" w:rsidRPr="00E342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Naşit</w:t>
      </w:r>
      <w:proofErr w:type="spellEnd"/>
      <w:r w:rsidR="000E4109" w:rsidRPr="00E342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, Münir </w:t>
      </w:r>
      <w:proofErr w:type="spellStart"/>
      <w:r w:rsidR="000E4109" w:rsidRPr="00E342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Özkul</w:t>
      </w:r>
      <w:proofErr w:type="spellEnd"/>
      <w:r w:rsidR="000E4109" w:rsidRPr="00E342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ve Ayhan Işık’ın 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kumdan büstlerinin şimdiden</w:t>
      </w:r>
      <w:r w:rsidR="00CE00B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görücüye çıkmış 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olduğunu söyledi.</w:t>
      </w:r>
      <w:r w:rsidR="004F75EE" w:rsidRPr="004F75EE">
        <w:rPr>
          <w:rFonts w:ascii="Arial" w:hAnsi="Arial" w:cs="Arial"/>
          <w:sz w:val="24"/>
          <w:szCs w:val="24"/>
        </w:rPr>
        <w:t xml:space="preserve"> </w:t>
      </w:r>
    </w:p>
    <w:p w:rsidR="00786F4D" w:rsidRDefault="00786F4D" w:rsidP="004F071C">
      <w:pPr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0F3DF1" w:rsidRDefault="00786F4D" w:rsidP="004F071C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</w:t>
      </w:r>
      <w:r w:rsidRPr="00E342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ergi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nin ilk etabında </w:t>
      </w:r>
      <w:r w:rsidRPr="00E342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1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0</w:t>
      </w:r>
      <w:r w:rsidRPr="00E342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sanatçının büstünün yer alacağını </w:t>
      </w:r>
      <w:r w:rsidR="0053676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belirten </w:t>
      </w:r>
      <w:r w:rsidR="00257F7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H</w:t>
      </w:r>
      <w:r w:rsidR="000F3DF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üseyin Şanlı, b</w:t>
      </w:r>
      <w:r w:rsidR="00257F7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üstü yapılacak diğer isimler arasında </w:t>
      </w:r>
      <w:r w:rsidR="000F3DF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Yılmaz Güney, Türkan </w:t>
      </w:r>
      <w:proofErr w:type="spellStart"/>
      <w:r w:rsidR="000F3DF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Şoray</w:t>
      </w:r>
      <w:proofErr w:type="spellEnd"/>
      <w:r w:rsidR="000F3DF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, Fatma </w:t>
      </w:r>
      <w:proofErr w:type="spellStart"/>
      <w:r w:rsidR="000F3DF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Girik</w:t>
      </w:r>
      <w:proofErr w:type="spellEnd"/>
      <w:r w:rsidR="000F3DF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, Filiz Akın, Hülya Koçyiğit ve Eşref Kolçak’ın bulunduğunu bildirdi.</w:t>
      </w:r>
      <w:r w:rsidR="004F75EE" w:rsidRPr="004F75EE">
        <w:rPr>
          <w:rFonts w:ascii="Arial" w:hAnsi="Arial" w:cs="Arial"/>
          <w:sz w:val="24"/>
          <w:szCs w:val="24"/>
        </w:rPr>
        <w:t xml:space="preserve"> </w:t>
      </w:r>
    </w:p>
    <w:p w:rsidR="00D111DF" w:rsidRDefault="00D111DF" w:rsidP="004F071C">
      <w:pPr>
        <w:rPr>
          <w:rFonts w:ascii="Arial" w:hAnsi="Arial" w:cs="Arial"/>
          <w:sz w:val="24"/>
          <w:szCs w:val="24"/>
        </w:rPr>
      </w:pPr>
    </w:p>
    <w:p w:rsidR="00D111DF" w:rsidRPr="004F071C" w:rsidRDefault="004F071C" w:rsidP="004F071C">
      <w:pPr>
        <w:rPr>
          <w:rFonts w:ascii="Arial" w:hAnsi="Arial" w:cs="Arial"/>
          <w:b/>
          <w:sz w:val="24"/>
          <w:szCs w:val="24"/>
        </w:rPr>
      </w:pPr>
      <w:r w:rsidRPr="004F071C">
        <w:rPr>
          <w:rFonts w:ascii="Arial" w:hAnsi="Arial" w:cs="Arial"/>
          <w:b/>
          <w:sz w:val="24"/>
          <w:szCs w:val="24"/>
        </w:rPr>
        <w:t>Her gün ziyaret edilebiliyor</w:t>
      </w:r>
    </w:p>
    <w:p w:rsidR="000F3DF1" w:rsidRDefault="000F3DF1" w:rsidP="004F071C">
      <w:pPr>
        <w:rPr>
          <w:rFonts w:ascii="Arial" w:hAnsi="Arial" w:cs="Arial"/>
          <w:sz w:val="24"/>
          <w:szCs w:val="24"/>
        </w:rPr>
      </w:pPr>
    </w:p>
    <w:p w:rsidR="00D111DF" w:rsidRPr="004F75EE" w:rsidRDefault="00536768" w:rsidP="004F071C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H</w:t>
      </w:r>
      <w:r w:rsidR="00786F4D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eykel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tıraş</w:t>
      </w:r>
      <w:r w:rsidR="00786F4D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="00786F4D" w:rsidRPr="00E342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Eda Kaytan</w:t>
      </w:r>
      <w:r w:rsidR="00786F4D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’ın</w:t>
      </w:r>
      <w:r w:rsidR="00786F4D" w:rsidRPr="00E342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="00786F4D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yaklaşık bir aylık </w:t>
      </w:r>
      <w:r w:rsidR="00786F4D" w:rsidRPr="00E342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performans</w:t>
      </w:r>
      <w:r w:rsidR="00786F4D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ı</w:t>
      </w:r>
      <w:r w:rsidR="00786F4D" w:rsidRPr="00E342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="00786F4D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sonucu tamamlanacak </w:t>
      </w:r>
      <w:r>
        <w:rPr>
          <w:rFonts w:ascii="Arial" w:hAnsi="Arial" w:cs="Arial"/>
          <w:sz w:val="24"/>
          <w:szCs w:val="24"/>
        </w:rPr>
        <w:t>sergi</w:t>
      </w:r>
      <w:r w:rsidR="00D200DC">
        <w:rPr>
          <w:rFonts w:ascii="Arial" w:hAnsi="Arial" w:cs="Arial"/>
          <w:sz w:val="24"/>
          <w:szCs w:val="24"/>
        </w:rPr>
        <w:t>,</w:t>
      </w:r>
      <w:r w:rsidR="004F75EE">
        <w:rPr>
          <w:rFonts w:ascii="Arial" w:hAnsi="Arial" w:cs="Arial"/>
          <w:sz w:val="24"/>
          <w:szCs w:val="24"/>
        </w:rPr>
        <w:t xml:space="preserve"> </w:t>
      </w:r>
      <w:r w:rsidR="00D200DC">
        <w:rPr>
          <w:rFonts w:ascii="Arial" w:hAnsi="Arial" w:cs="Arial"/>
          <w:sz w:val="24"/>
          <w:szCs w:val="24"/>
        </w:rPr>
        <w:t>d</w:t>
      </w:r>
      <w:r w:rsidR="00D200DC" w:rsidRPr="00E342C0">
        <w:rPr>
          <w:rFonts w:ascii="Arial" w:hAnsi="Arial" w:cs="Arial"/>
          <w:sz w:val="24"/>
          <w:szCs w:val="24"/>
        </w:rPr>
        <w:t>ünyanın en büyük kum heykel etkinlikleri arasında yer al</w:t>
      </w:r>
      <w:r w:rsidR="00D200DC">
        <w:rPr>
          <w:rFonts w:ascii="Arial" w:hAnsi="Arial" w:cs="Arial"/>
          <w:sz w:val="24"/>
          <w:szCs w:val="24"/>
        </w:rPr>
        <w:t>an</w:t>
      </w:r>
      <w:r w:rsidR="00D200DC" w:rsidRPr="00E342C0">
        <w:rPr>
          <w:rFonts w:ascii="Arial" w:hAnsi="Arial" w:cs="Arial"/>
          <w:sz w:val="24"/>
          <w:szCs w:val="24"/>
        </w:rPr>
        <w:t xml:space="preserve"> Uluslararası Antalya Kum Heykel Festivali</w:t>
      </w:r>
      <w:r w:rsidR="00D200DC">
        <w:rPr>
          <w:rFonts w:ascii="Arial" w:hAnsi="Arial" w:cs="Arial"/>
          <w:sz w:val="24"/>
          <w:szCs w:val="24"/>
        </w:rPr>
        <w:t xml:space="preserve">’nin </w:t>
      </w:r>
      <w:proofErr w:type="spellStart"/>
      <w:r w:rsidR="00D200DC">
        <w:rPr>
          <w:rFonts w:ascii="Arial" w:hAnsi="Arial" w:cs="Arial"/>
          <w:sz w:val="24"/>
          <w:szCs w:val="24"/>
        </w:rPr>
        <w:t>Lara</w:t>
      </w:r>
      <w:proofErr w:type="spellEnd"/>
      <w:r w:rsidR="00D200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0DC">
        <w:rPr>
          <w:rFonts w:ascii="Arial" w:hAnsi="Arial" w:cs="Arial"/>
          <w:sz w:val="24"/>
          <w:szCs w:val="24"/>
        </w:rPr>
        <w:t>Beach’taki</w:t>
      </w:r>
      <w:proofErr w:type="spellEnd"/>
      <w:r w:rsidR="00D200DC">
        <w:rPr>
          <w:rFonts w:ascii="Arial" w:hAnsi="Arial" w:cs="Arial"/>
          <w:sz w:val="24"/>
          <w:szCs w:val="24"/>
        </w:rPr>
        <w:t xml:space="preserve"> yüzlerce heykelden oluşan sergisiyle mekân ortaklığı yap</w:t>
      </w:r>
      <w:r w:rsidR="00D111DF">
        <w:rPr>
          <w:rFonts w:ascii="Arial" w:hAnsi="Arial" w:cs="Arial"/>
          <w:sz w:val="24"/>
          <w:szCs w:val="24"/>
        </w:rPr>
        <w:t xml:space="preserve">ıyor. Sanatçı büstleri, Kum Heykel Festivali’nin kardeş sergisi olarak </w:t>
      </w:r>
      <w:r w:rsidR="00D111DF" w:rsidRPr="00E342C0">
        <w:rPr>
          <w:rFonts w:ascii="Arial" w:hAnsi="Arial" w:cs="Arial"/>
          <w:sz w:val="24"/>
          <w:szCs w:val="24"/>
        </w:rPr>
        <w:t>her gün 10.00</w:t>
      </w:r>
      <w:r w:rsidR="00D111DF">
        <w:rPr>
          <w:rFonts w:ascii="Arial" w:hAnsi="Arial" w:cs="Arial"/>
          <w:sz w:val="24"/>
          <w:szCs w:val="24"/>
        </w:rPr>
        <w:t xml:space="preserve"> </w:t>
      </w:r>
      <w:r w:rsidR="00D111DF" w:rsidRPr="00E342C0">
        <w:rPr>
          <w:rFonts w:ascii="Arial" w:hAnsi="Arial" w:cs="Arial"/>
          <w:sz w:val="24"/>
          <w:szCs w:val="24"/>
        </w:rPr>
        <w:t>-</w:t>
      </w:r>
      <w:r w:rsidR="00D111DF">
        <w:rPr>
          <w:rFonts w:ascii="Arial" w:hAnsi="Arial" w:cs="Arial"/>
          <w:sz w:val="24"/>
          <w:szCs w:val="24"/>
        </w:rPr>
        <w:t xml:space="preserve"> </w:t>
      </w:r>
      <w:r w:rsidR="00D111DF" w:rsidRPr="00E342C0">
        <w:rPr>
          <w:rFonts w:ascii="Arial" w:hAnsi="Arial" w:cs="Arial"/>
          <w:sz w:val="24"/>
          <w:szCs w:val="24"/>
        </w:rPr>
        <w:t>23.00 saatleri arasında ziyaret edilebi</w:t>
      </w:r>
      <w:r w:rsidR="00D111DF">
        <w:rPr>
          <w:rFonts w:ascii="Arial" w:hAnsi="Arial" w:cs="Arial"/>
          <w:sz w:val="24"/>
          <w:szCs w:val="24"/>
        </w:rPr>
        <w:t>liyor</w:t>
      </w:r>
      <w:r w:rsidR="00D111DF" w:rsidRPr="00E342C0">
        <w:rPr>
          <w:rFonts w:ascii="Arial" w:hAnsi="Arial" w:cs="Arial"/>
          <w:sz w:val="24"/>
          <w:szCs w:val="24"/>
        </w:rPr>
        <w:t>.</w:t>
      </w:r>
    </w:p>
    <w:p w:rsidR="004F071C" w:rsidRDefault="004F071C" w:rsidP="004F071C">
      <w:pPr>
        <w:rPr>
          <w:rFonts w:ascii="Arial" w:hAnsi="Arial" w:cs="Arial"/>
          <w:b/>
          <w:sz w:val="24"/>
          <w:szCs w:val="24"/>
        </w:rPr>
      </w:pPr>
    </w:p>
    <w:p w:rsidR="00D200DC" w:rsidRPr="004F071C" w:rsidRDefault="004F071C" w:rsidP="004F071C">
      <w:pPr>
        <w:rPr>
          <w:rFonts w:ascii="Arial" w:hAnsi="Arial" w:cs="Arial"/>
          <w:b/>
          <w:sz w:val="24"/>
          <w:szCs w:val="24"/>
        </w:rPr>
      </w:pPr>
      <w:r w:rsidRPr="004F071C">
        <w:rPr>
          <w:rFonts w:ascii="Arial" w:hAnsi="Arial" w:cs="Arial"/>
          <w:b/>
          <w:sz w:val="24"/>
          <w:szCs w:val="24"/>
        </w:rPr>
        <w:t>Kış ayları için hazırlık yapılıyor</w:t>
      </w:r>
    </w:p>
    <w:p w:rsidR="004F75EE" w:rsidRPr="004F75EE" w:rsidRDefault="004F75EE" w:rsidP="004F071C">
      <w:pPr>
        <w:rPr>
          <w:rFonts w:ascii="Arial" w:hAnsi="Arial" w:cs="Arial"/>
          <w:sz w:val="24"/>
          <w:szCs w:val="24"/>
        </w:rPr>
      </w:pPr>
    </w:p>
    <w:p w:rsidR="004F75EE" w:rsidRDefault="00EB796B" w:rsidP="004F071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342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Yaklaşık 1000 metre kare</w:t>
      </w:r>
      <w:r w:rsidR="00B829E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lik bir</w:t>
      </w:r>
      <w:r w:rsidRPr="00E342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alanda </w:t>
      </w:r>
      <w:r w:rsidR="00B829E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50 ton kum kullanılarak hazırlanan </w:t>
      </w:r>
      <w:r w:rsidR="00D200D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sanatçı </w:t>
      </w:r>
      <w:r w:rsidR="0007292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büstler</w:t>
      </w:r>
      <w:r w:rsidR="00D200D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inin</w:t>
      </w:r>
      <w:r w:rsidRPr="00E342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="00D200DC" w:rsidRPr="00E342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12 ay boyunca ziyarete açık kalması planlanıyor.  </w:t>
      </w:r>
      <w:r w:rsidR="00D111D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Büstler</w:t>
      </w:r>
      <w:r w:rsidR="00D200D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, k</w:t>
      </w:r>
      <w:r w:rsidRPr="00E342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ışın  zarar görmemesi için özel olarak tasarlanmış camdan</w:t>
      </w:r>
      <w:r w:rsidR="00B829E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fanuslar içine yerleştirilecek</w:t>
      </w:r>
      <w:r w:rsidRPr="00E342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. </w:t>
      </w:r>
    </w:p>
    <w:p w:rsidR="00D111DF" w:rsidRDefault="00D111DF" w:rsidP="004F071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Beach’in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</w:t>
      </w:r>
      <w:r w:rsidRPr="00E342C0">
        <w:rPr>
          <w:rFonts w:ascii="Arial" w:hAnsi="Arial" w:cs="Arial"/>
          <w:sz w:val="24"/>
          <w:szCs w:val="24"/>
        </w:rPr>
        <w:t>ed</w:t>
      </w:r>
      <w:proofErr w:type="spellEnd"/>
      <w:r w:rsidRPr="00E342C0">
        <w:rPr>
          <w:rFonts w:ascii="Arial" w:hAnsi="Arial" w:cs="Arial"/>
          <w:sz w:val="24"/>
          <w:szCs w:val="24"/>
        </w:rPr>
        <w:t xml:space="preserve"> aydı</w:t>
      </w:r>
      <w:r>
        <w:rPr>
          <w:rFonts w:ascii="Arial" w:hAnsi="Arial" w:cs="Arial"/>
          <w:sz w:val="24"/>
          <w:szCs w:val="24"/>
        </w:rPr>
        <w:t>nlatma sistemi ile ışıklandırılan kumdan heykelleri,</w:t>
      </w:r>
      <w:r w:rsidRPr="00E342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müzik yayını eşliğinde</w:t>
      </w:r>
      <w:r w:rsidRPr="00E342C0">
        <w:rPr>
          <w:rFonts w:ascii="Arial" w:hAnsi="Arial" w:cs="Arial"/>
          <w:sz w:val="24"/>
          <w:szCs w:val="24"/>
        </w:rPr>
        <w:t xml:space="preserve"> masalsı bir havaya bürünüyor. </w:t>
      </w:r>
    </w:p>
    <w:p w:rsidR="004F071C" w:rsidRDefault="004F071C" w:rsidP="004F071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4F071C" w:rsidRDefault="004F071C" w:rsidP="004F071C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</w:pPr>
      <w:r w:rsidRPr="004F071C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Kum heykelde Eda Kaytan imzası</w:t>
      </w:r>
    </w:p>
    <w:p w:rsidR="004F071C" w:rsidRDefault="004F071C" w:rsidP="004F071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4F071C" w:rsidRPr="004F071C" w:rsidRDefault="004F75EE" w:rsidP="004F071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342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lastRenderedPageBreak/>
        <w:t>Yurt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içi ve yurtdışında</w:t>
      </w:r>
      <w:r w:rsidRPr="00E342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birçok</w:t>
      </w:r>
      <w:r w:rsidRPr="00E342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festival 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ya da </w:t>
      </w:r>
      <w:r w:rsidRPr="00E342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organizasyonda 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yer alan Eda Kaytan</w:t>
      </w:r>
      <w:r w:rsidRPr="000729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eğitimini Hacettepe Üniversitesi’nde tamamladı. </w:t>
      </w:r>
      <w:r w:rsidRPr="00E342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Kaytan 2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006 yılından beri kum heykeller üzerine çalışıyor. </w:t>
      </w:r>
    </w:p>
    <w:p w:rsidR="004F071C" w:rsidRPr="004F071C" w:rsidRDefault="00375190" w:rsidP="004F071C">
      <w:pPr>
        <w:spacing w:line="240" w:lineRule="auto"/>
        <w:rPr>
          <w:rFonts w:ascii="Arial" w:hAnsi="Arial" w:cs="Arial"/>
          <w:sz w:val="24"/>
          <w:szCs w:val="24"/>
        </w:rPr>
      </w:pPr>
      <w:hyperlink r:id="rId5" w:history="1">
        <w:r w:rsidR="004F071C" w:rsidRPr="004F071C">
          <w:rPr>
            <w:rStyle w:val="Kpr"/>
            <w:rFonts w:ascii="Arial" w:hAnsi="Arial" w:cs="Arial"/>
            <w:sz w:val="24"/>
            <w:szCs w:val="24"/>
          </w:rPr>
          <w:t>http://www.altinportakal.org.tr/</w:t>
        </w:r>
      </w:hyperlink>
    </w:p>
    <w:p w:rsidR="004F071C" w:rsidRPr="004F071C" w:rsidRDefault="00375190" w:rsidP="004F071C">
      <w:pPr>
        <w:spacing w:line="240" w:lineRule="auto"/>
        <w:rPr>
          <w:rFonts w:ascii="Arial" w:hAnsi="Arial" w:cs="Arial"/>
          <w:sz w:val="24"/>
          <w:szCs w:val="24"/>
        </w:rPr>
      </w:pPr>
      <w:hyperlink r:id="rId6" w:history="1">
        <w:r w:rsidR="004F071C" w:rsidRPr="004F071C">
          <w:rPr>
            <w:rStyle w:val="Kpr"/>
            <w:rFonts w:ascii="Arial" w:hAnsi="Arial" w:cs="Arial"/>
            <w:sz w:val="24"/>
            <w:szCs w:val="24"/>
          </w:rPr>
          <w:t>https://www.facebook.com/AltinPortakalFilmFestivali</w:t>
        </w:r>
      </w:hyperlink>
    </w:p>
    <w:p w:rsidR="004F071C" w:rsidRPr="004F071C" w:rsidRDefault="00375190" w:rsidP="004F071C">
      <w:pPr>
        <w:spacing w:line="240" w:lineRule="auto"/>
        <w:rPr>
          <w:rFonts w:ascii="Arial" w:hAnsi="Arial" w:cs="Arial"/>
          <w:sz w:val="24"/>
          <w:szCs w:val="24"/>
        </w:rPr>
      </w:pPr>
      <w:hyperlink r:id="rId7" w:history="1">
        <w:r w:rsidR="004F071C" w:rsidRPr="004F071C">
          <w:rPr>
            <w:rStyle w:val="Kpr"/>
            <w:rFonts w:ascii="Arial" w:hAnsi="Arial" w:cs="Arial"/>
            <w:sz w:val="24"/>
            <w:szCs w:val="24"/>
          </w:rPr>
          <w:t>https://twitter.com/5Oaltinportakal</w:t>
        </w:r>
      </w:hyperlink>
    </w:p>
    <w:p w:rsidR="004F071C" w:rsidRPr="004F071C" w:rsidRDefault="00375190" w:rsidP="004F071C">
      <w:pPr>
        <w:spacing w:line="240" w:lineRule="auto"/>
        <w:rPr>
          <w:rFonts w:ascii="Arial" w:hAnsi="Arial" w:cs="Arial"/>
          <w:sz w:val="24"/>
          <w:szCs w:val="24"/>
        </w:rPr>
      </w:pPr>
      <w:hyperlink r:id="rId8" w:history="1">
        <w:r w:rsidR="004F071C" w:rsidRPr="004F071C">
          <w:rPr>
            <w:rStyle w:val="Kpr"/>
            <w:rFonts w:ascii="Arial" w:hAnsi="Arial" w:cs="Arial"/>
            <w:sz w:val="24"/>
            <w:szCs w:val="24"/>
          </w:rPr>
          <w:t>http://vimeo.com/altinportakal</w:t>
        </w:r>
      </w:hyperlink>
    </w:p>
    <w:p w:rsidR="004F071C" w:rsidRPr="004F071C" w:rsidRDefault="00375190" w:rsidP="004F071C">
      <w:pPr>
        <w:spacing w:line="240" w:lineRule="auto"/>
        <w:rPr>
          <w:rFonts w:ascii="Arial" w:hAnsi="Arial" w:cs="Arial"/>
          <w:sz w:val="24"/>
          <w:szCs w:val="24"/>
        </w:rPr>
      </w:pPr>
      <w:hyperlink r:id="rId9" w:history="1">
        <w:r w:rsidR="004F071C" w:rsidRPr="004F071C">
          <w:rPr>
            <w:rStyle w:val="Kpr"/>
            <w:rFonts w:ascii="Arial" w:hAnsi="Arial" w:cs="Arial"/>
            <w:sz w:val="24"/>
            <w:szCs w:val="24"/>
          </w:rPr>
          <w:t>https://plus.google.com/+Alt%C4%B1nPortakal/posts</w:t>
        </w:r>
      </w:hyperlink>
    </w:p>
    <w:p w:rsidR="004F071C" w:rsidRPr="004F071C" w:rsidRDefault="00375190" w:rsidP="004F071C">
      <w:pPr>
        <w:spacing w:line="240" w:lineRule="auto"/>
        <w:rPr>
          <w:rFonts w:ascii="Arial" w:hAnsi="Arial" w:cs="Arial"/>
          <w:sz w:val="24"/>
          <w:szCs w:val="24"/>
        </w:rPr>
      </w:pPr>
      <w:hyperlink r:id="rId10" w:history="1">
        <w:r w:rsidR="004F071C" w:rsidRPr="004F071C">
          <w:rPr>
            <w:rStyle w:val="Kpr"/>
            <w:rFonts w:ascii="Arial" w:hAnsi="Arial" w:cs="Arial"/>
            <w:sz w:val="24"/>
            <w:szCs w:val="24"/>
          </w:rPr>
          <w:t>http://www.youtube.com/altinportakal</w:t>
        </w:r>
      </w:hyperlink>
    </w:p>
    <w:p w:rsidR="004F071C" w:rsidRPr="004F071C" w:rsidRDefault="00375190" w:rsidP="004F071C">
      <w:pPr>
        <w:spacing w:line="240" w:lineRule="auto"/>
        <w:rPr>
          <w:rFonts w:ascii="Arial" w:hAnsi="Arial" w:cs="Arial"/>
          <w:sz w:val="24"/>
          <w:szCs w:val="24"/>
        </w:rPr>
      </w:pPr>
      <w:hyperlink r:id="rId11" w:history="1">
        <w:r w:rsidR="004F071C" w:rsidRPr="004F071C">
          <w:rPr>
            <w:rStyle w:val="Kpr"/>
            <w:rFonts w:ascii="Arial" w:hAnsi="Arial" w:cs="Arial"/>
            <w:sz w:val="24"/>
            <w:szCs w:val="24"/>
          </w:rPr>
          <w:t>ftp://95.0.101.67/</w:t>
        </w:r>
      </w:hyperlink>
      <w:r w:rsidR="004F071C" w:rsidRPr="004F071C">
        <w:rPr>
          <w:rFonts w:ascii="Arial" w:hAnsi="Arial" w:cs="Arial"/>
          <w:sz w:val="24"/>
          <w:szCs w:val="24"/>
        </w:rPr>
        <w:t xml:space="preserve"> (Kullanıcı adı: portakal Şifre: </w:t>
      </w:r>
      <w:proofErr w:type="spellStart"/>
      <w:r w:rsidR="004F071C">
        <w:rPr>
          <w:rFonts w:ascii="Arial" w:hAnsi="Arial" w:cs="Arial"/>
          <w:sz w:val="24"/>
          <w:szCs w:val="24"/>
        </w:rPr>
        <w:t>a</w:t>
      </w:r>
      <w:r w:rsidR="004F071C" w:rsidRPr="004F071C">
        <w:rPr>
          <w:rFonts w:ascii="Arial" w:hAnsi="Arial" w:cs="Arial"/>
          <w:sz w:val="24"/>
          <w:szCs w:val="24"/>
        </w:rPr>
        <w:t>ntalya</w:t>
      </w:r>
      <w:proofErr w:type="spellEnd"/>
      <w:r w:rsidR="004F071C" w:rsidRPr="004F071C">
        <w:rPr>
          <w:rFonts w:ascii="Arial" w:hAnsi="Arial" w:cs="Arial"/>
          <w:sz w:val="24"/>
          <w:szCs w:val="24"/>
        </w:rPr>
        <w:t xml:space="preserve">) </w:t>
      </w:r>
      <w:r w:rsidR="004F071C">
        <w:rPr>
          <w:rFonts w:ascii="Arial" w:hAnsi="Arial" w:cs="Arial"/>
          <w:sz w:val="24"/>
          <w:szCs w:val="24"/>
        </w:rPr>
        <w:t xml:space="preserve"> </w:t>
      </w:r>
    </w:p>
    <w:p w:rsidR="004F071C" w:rsidRPr="004F071C" w:rsidRDefault="004F071C" w:rsidP="004F071C">
      <w:pPr>
        <w:rPr>
          <w:rFonts w:ascii="Arial" w:hAnsi="Arial" w:cs="Arial"/>
          <w:sz w:val="24"/>
          <w:szCs w:val="24"/>
        </w:rPr>
      </w:pPr>
    </w:p>
    <w:p w:rsidR="004F071C" w:rsidRPr="004F071C" w:rsidRDefault="004F071C" w:rsidP="004F071C">
      <w:pPr>
        <w:rPr>
          <w:rFonts w:ascii="Arial" w:hAnsi="Arial" w:cs="Arial"/>
          <w:b/>
          <w:bCs/>
          <w:sz w:val="24"/>
          <w:szCs w:val="24"/>
        </w:rPr>
      </w:pPr>
    </w:p>
    <w:p w:rsidR="004F071C" w:rsidRPr="004F071C" w:rsidRDefault="004F071C" w:rsidP="004F071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F071C">
        <w:rPr>
          <w:rFonts w:ascii="Arial" w:hAnsi="Arial" w:cs="Arial"/>
          <w:b/>
          <w:sz w:val="24"/>
          <w:szCs w:val="24"/>
        </w:rPr>
        <w:t>Bilgi için:</w:t>
      </w:r>
    </w:p>
    <w:p w:rsidR="004F071C" w:rsidRPr="004F071C" w:rsidRDefault="004F071C" w:rsidP="004F071C">
      <w:pPr>
        <w:spacing w:line="240" w:lineRule="auto"/>
        <w:rPr>
          <w:rFonts w:ascii="Arial" w:hAnsi="Arial" w:cs="Arial"/>
          <w:sz w:val="24"/>
          <w:szCs w:val="24"/>
        </w:rPr>
      </w:pPr>
      <w:r w:rsidRPr="004F071C">
        <w:rPr>
          <w:rFonts w:ascii="Arial" w:hAnsi="Arial" w:cs="Arial"/>
          <w:sz w:val="24"/>
          <w:szCs w:val="24"/>
        </w:rPr>
        <w:t>Mustafa Koç</w:t>
      </w:r>
    </w:p>
    <w:p w:rsidR="004F071C" w:rsidRPr="004F071C" w:rsidRDefault="004F071C" w:rsidP="004F071C">
      <w:pPr>
        <w:spacing w:line="240" w:lineRule="auto"/>
        <w:rPr>
          <w:rFonts w:ascii="Arial" w:hAnsi="Arial" w:cs="Arial"/>
          <w:sz w:val="24"/>
          <w:szCs w:val="24"/>
        </w:rPr>
      </w:pPr>
      <w:r w:rsidRPr="004F071C">
        <w:rPr>
          <w:rFonts w:ascii="Arial" w:hAnsi="Arial" w:cs="Arial"/>
          <w:sz w:val="24"/>
          <w:szCs w:val="24"/>
        </w:rPr>
        <w:t>0242 238 54 44 – 0533 563 82 69</w:t>
      </w:r>
    </w:p>
    <w:p w:rsidR="004F071C" w:rsidRDefault="00375190" w:rsidP="004F071C">
      <w:pPr>
        <w:spacing w:line="240" w:lineRule="auto"/>
        <w:rPr>
          <w:rFonts w:ascii="Arial" w:hAnsi="Arial" w:cs="Arial"/>
          <w:sz w:val="24"/>
          <w:szCs w:val="24"/>
        </w:rPr>
      </w:pPr>
      <w:hyperlink r:id="rId12" w:history="1">
        <w:r w:rsidR="004F071C" w:rsidRPr="009D60C4">
          <w:rPr>
            <w:rStyle w:val="Kpr"/>
            <w:rFonts w:ascii="Arial" w:hAnsi="Arial" w:cs="Arial"/>
            <w:sz w:val="24"/>
            <w:szCs w:val="24"/>
          </w:rPr>
          <w:t>basin@aksav.org.tr</w:t>
        </w:r>
      </w:hyperlink>
      <w:r w:rsidR="004F071C">
        <w:rPr>
          <w:rFonts w:ascii="Arial" w:hAnsi="Arial" w:cs="Arial"/>
          <w:sz w:val="24"/>
          <w:szCs w:val="24"/>
        </w:rPr>
        <w:t xml:space="preserve"> </w:t>
      </w:r>
    </w:p>
    <w:p w:rsidR="004F071C" w:rsidRPr="004F071C" w:rsidRDefault="00375190" w:rsidP="004F071C">
      <w:pPr>
        <w:spacing w:line="240" w:lineRule="auto"/>
        <w:rPr>
          <w:rFonts w:ascii="Arial" w:hAnsi="Arial" w:cs="Arial"/>
          <w:sz w:val="24"/>
          <w:szCs w:val="24"/>
        </w:rPr>
      </w:pPr>
      <w:hyperlink r:id="rId13" w:history="1">
        <w:r w:rsidR="004F071C" w:rsidRPr="009D60C4">
          <w:rPr>
            <w:rStyle w:val="Kpr"/>
            <w:rFonts w:ascii="Arial" w:hAnsi="Arial" w:cs="Arial"/>
            <w:sz w:val="24"/>
            <w:szCs w:val="24"/>
          </w:rPr>
          <w:t>mimkoc@gmail.com</w:t>
        </w:r>
      </w:hyperlink>
      <w:r w:rsidR="004F071C">
        <w:rPr>
          <w:rFonts w:ascii="Arial" w:hAnsi="Arial" w:cs="Arial"/>
          <w:sz w:val="24"/>
          <w:szCs w:val="24"/>
        </w:rPr>
        <w:t xml:space="preserve"> </w:t>
      </w:r>
    </w:p>
    <w:p w:rsidR="004F071C" w:rsidRPr="004F071C" w:rsidRDefault="004F071C" w:rsidP="004F071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0B108F" w:rsidRDefault="000B108F" w:rsidP="004F071C">
      <w:pPr>
        <w:rPr>
          <w:rFonts w:ascii="Arial" w:hAnsi="Arial" w:cs="Arial"/>
          <w:sz w:val="24"/>
          <w:szCs w:val="24"/>
        </w:rPr>
      </w:pPr>
    </w:p>
    <w:p w:rsidR="000B108F" w:rsidRDefault="000B108F" w:rsidP="004F071C">
      <w:pPr>
        <w:rPr>
          <w:rFonts w:ascii="Arial" w:hAnsi="Arial" w:cs="Arial"/>
          <w:sz w:val="24"/>
          <w:szCs w:val="24"/>
        </w:rPr>
      </w:pPr>
    </w:p>
    <w:p w:rsidR="004F75EE" w:rsidRPr="00E342C0" w:rsidRDefault="00003F74" w:rsidP="004F071C">
      <w:pPr>
        <w:rPr>
          <w:rFonts w:ascii="Arial" w:hAnsi="Arial" w:cs="Arial"/>
          <w:sz w:val="24"/>
          <w:szCs w:val="24"/>
        </w:rPr>
      </w:pPr>
      <w:r w:rsidRPr="00E342C0">
        <w:rPr>
          <w:rFonts w:ascii="Arial" w:hAnsi="Arial" w:cs="Arial"/>
          <w:sz w:val="24"/>
          <w:szCs w:val="24"/>
        </w:rPr>
        <w:br/>
      </w:r>
      <w:r w:rsidRPr="00E342C0">
        <w:rPr>
          <w:rFonts w:ascii="Arial" w:hAnsi="Arial" w:cs="Arial"/>
          <w:sz w:val="24"/>
          <w:szCs w:val="24"/>
        </w:rPr>
        <w:br/>
      </w:r>
    </w:p>
    <w:sectPr w:rsidR="004F75EE" w:rsidRPr="00E342C0" w:rsidSect="00A55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796B"/>
    <w:rsid w:val="00003F74"/>
    <w:rsid w:val="00057ABF"/>
    <w:rsid w:val="00072926"/>
    <w:rsid w:val="000B108F"/>
    <w:rsid w:val="000E4109"/>
    <w:rsid w:val="000F3DF1"/>
    <w:rsid w:val="00257F71"/>
    <w:rsid w:val="00375190"/>
    <w:rsid w:val="004F071C"/>
    <w:rsid w:val="004F75EE"/>
    <w:rsid w:val="00536768"/>
    <w:rsid w:val="00697147"/>
    <w:rsid w:val="006F308A"/>
    <w:rsid w:val="00786F4D"/>
    <w:rsid w:val="00797CB6"/>
    <w:rsid w:val="00A3592E"/>
    <w:rsid w:val="00A55AD7"/>
    <w:rsid w:val="00B2618C"/>
    <w:rsid w:val="00B829E8"/>
    <w:rsid w:val="00BC2B47"/>
    <w:rsid w:val="00CE00BA"/>
    <w:rsid w:val="00D111DF"/>
    <w:rsid w:val="00D200DC"/>
    <w:rsid w:val="00D31DDB"/>
    <w:rsid w:val="00E03DC6"/>
    <w:rsid w:val="00E15CC2"/>
    <w:rsid w:val="00E342C0"/>
    <w:rsid w:val="00EB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B796B"/>
  </w:style>
  <w:style w:type="character" w:styleId="Gl">
    <w:name w:val="Strong"/>
    <w:basedOn w:val="VarsaylanParagrafYazTipi"/>
    <w:uiPriority w:val="22"/>
    <w:qFormat/>
    <w:rsid w:val="00003F7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4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410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F07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meo.com/altinportakal" TargetMode="External"/><Relationship Id="rId13" Type="http://schemas.openxmlformats.org/officeDocument/2006/relationships/hyperlink" Target="mailto:mimkoc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5Oaltinportakal" TargetMode="External"/><Relationship Id="rId12" Type="http://schemas.openxmlformats.org/officeDocument/2006/relationships/hyperlink" Target="mailto:basin@aksav.org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ltinPortakalFilmFestivali" TargetMode="External"/><Relationship Id="rId11" Type="http://schemas.openxmlformats.org/officeDocument/2006/relationships/hyperlink" Target="ftp://95.0.101.67/" TargetMode="External"/><Relationship Id="rId5" Type="http://schemas.openxmlformats.org/officeDocument/2006/relationships/hyperlink" Target="http://www.altinportakal.org.tr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youtube.com/altinportaka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lus.google.com/+Alt%C4%B1nPortakal/pos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MUSTAFAKOC</dc:creator>
  <cp:keywords/>
  <dc:description/>
  <cp:lastModifiedBy>ao</cp:lastModifiedBy>
  <cp:revision>16</cp:revision>
  <dcterms:created xsi:type="dcterms:W3CDTF">2013-09-13T11:10:00Z</dcterms:created>
  <dcterms:modified xsi:type="dcterms:W3CDTF">2013-09-19T06:10:00Z</dcterms:modified>
</cp:coreProperties>
</file>