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BF" w:rsidRPr="007A6078" w:rsidRDefault="005C311C" w:rsidP="007A6078">
      <w:pPr>
        <w:spacing w:after="0" w:line="20" w:lineRule="atLeast"/>
        <w:rPr>
          <w:rFonts w:ascii="Arial" w:hAnsi="Arial" w:cs="Arial"/>
          <w:sz w:val="24"/>
          <w:szCs w:val="24"/>
        </w:rPr>
      </w:pPr>
      <w:r w:rsidRPr="005C311C">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270pt;height:106.5pt;visibility:visible">
            <v:imagedata r:id="rId4" o:title=""/>
          </v:shape>
        </w:pict>
      </w:r>
    </w:p>
    <w:p w:rsidR="008842BF" w:rsidRPr="007A6078" w:rsidRDefault="008842BF" w:rsidP="007A6078">
      <w:pPr>
        <w:spacing w:after="0" w:line="20" w:lineRule="atLeast"/>
        <w:rPr>
          <w:rFonts w:ascii="Arial" w:hAnsi="Arial" w:cs="Arial"/>
          <w:sz w:val="24"/>
          <w:szCs w:val="24"/>
        </w:rPr>
      </w:pPr>
    </w:p>
    <w:p w:rsidR="008842BF" w:rsidRPr="007A6078" w:rsidRDefault="008842BF" w:rsidP="00643C7F">
      <w:pPr>
        <w:spacing w:after="0" w:line="20" w:lineRule="atLeast"/>
        <w:ind w:left="4956" w:firstLine="708"/>
        <w:rPr>
          <w:rFonts w:ascii="Arial" w:hAnsi="Arial" w:cs="Arial"/>
          <w:sz w:val="24"/>
          <w:szCs w:val="24"/>
        </w:rPr>
      </w:pPr>
      <w:r w:rsidRPr="007A6078">
        <w:rPr>
          <w:rFonts w:ascii="Arial" w:hAnsi="Arial" w:cs="Arial"/>
          <w:sz w:val="24"/>
          <w:szCs w:val="24"/>
        </w:rPr>
        <w:t xml:space="preserve">28. 11. 2012 </w:t>
      </w:r>
    </w:p>
    <w:p w:rsidR="008842BF" w:rsidRPr="007A6078" w:rsidRDefault="008842BF" w:rsidP="007A6078">
      <w:pPr>
        <w:spacing w:after="0" w:line="20" w:lineRule="atLeast"/>
        <w:rPr>
          <w:rFonts w:ascii="Arial" w:hAnsi="Arial" w:cs="Arial"/>
          <w:b/>
          <w:sz w:val="32"/>
          <w:szCs w:val="32"/>
        </w:rPr>
      </w:pPr>
      <w:r w:rsidRPr="007A6078">
        <w:rPr>
          <w:rFonts w:ascii="Arial" w:hAnsi="Arial" w:cs="Arial"/>
          <w:b/>
          <w:sz w:val="32"/>
          <w:szCs w:val="32"/>
        </w:rPr>
        <w:t>BASIN BÜLTENİ</w:t>
      </w:r>
    </w:p>
    <w:p w:rsidR="008842BF" w:rsidRPr="007A6078" w:rsidRDefault="008842BF" w:rsidP="007A6078">
      <w:pPr>
        <w:spacing w:after="0" w:line="20" w:lineRule="atLeast"/>
        <w:rPr>
          <w:rFonts w:ascii="Arial" w:hAnsi="Arial" w:cs="Arial"/>
          <w:b/>
          <w:sz w:val="32"/>
          <w:szCs w:val="32"/>
        </w:rPr>
      </w:pPr>
    </w:p>
    <w:p w:rsidR="008842BF" w:rsidRPr="007A6078" w:rsidRDefault="008842BF" w:rsidP="007A6078">
      <w:pPr>
        <w:spacing w:after="0" w:line="20" w:lineRule="atLeast"/>
        <w:rPr>
          <w:rFonts w:ascii="Arial" w:hAnsi="Arial" w:cs="Arial"/>
          <w:b/>
          <w:sz w:val="32"/>
          <w:szCs w:val="32"/>
        </w:rPr>
      </w:pPr>
      <w:r w:rsidRPr="007A6078">
        <w:rPr>
          <w:rFonts w:ascii="Arial" w:hAnsi="Arial" w:cs="Arial"/>
          <w:b/>
          <w:sz w:val="32"/>
          <w:szCs w:val="32"/>
        </w:rPr>
        <w:t xml:space="preserve">Portakal’da 50. Yıl Heyecanı </w:t>
      </w:r>
      <w:r>
        <w:rPr>
          <w:rFonts w:ascii="Arial" w:hAnsi="Arial" w:cs="Arial"/>
          <w:b/>
          <w:sz w:val="32"/>
          <w:szCs w:val="32"/>
        </w:rPr>
        <w:t>Başladı!</w:t>
      </w:r>
      <w:r w:rsidRPr="007A6078">
        <w:rPr>
          <w:rFonts w:ascii="Arial" w:hAnsi="Arial" w:cs="Arial"/>
          <w:b/>
          <w:sz w:val="32"/>
          <w:szCs w:val="32"/>
        </w:rPr>
        <w:t xml:space="preserve"> </w:t>
      </w:r>
    </w:p>
    <w:p w:rsidR="008842BF" w:rsidRPr="007A6078" w:rsidRDefault="008842BF" w:rsidP="007A6078">
      <w:pPr>
        <w:spacing w:after="0" w:line="20" w:lineRule="atLeast"/>
        <w:rPr>
          <w:rFonts w:ascii="Arial" w:hAnsi="Arial" w:cs="Arial"/>
          <w:sz w:val="24"/>
          <w:szCs w:val="24"/>
        </w:rPr>
      </w:pPr>
    </w:p>
    <w:p w:rsidR="008842BF" w:rsidRPr="004956C7" w:rsidRDefault="008842BF" w:rsidP="007A6078">
      <w:pPr>
        <w:spacing w:after="0" w:line="20" w:lineRule="atLeast"/>
        <w:rPr>
          <w:rFonts w:ascii="Arial" w:hAnsi="Arial" w:cs="Arial"/>
          <w:sz w:val="24"/>
          <w:szCs w:val="24"/>
        </w:rPr>
      </w:pPr>
      <w:r w:rsidRPr="004956C7">
        <w:rPr>
          <w:rFonts w:ascii="Arial" w:hAnsi="Arial" w:cs="Arial"/>
          <w:b/>
          <w:sz w:val="24"/>
          <w:szCs w:val="24"/>
        </w:rPr>
        <w:t>Antalya Büyükşehir Belediyesi</w:t>
      </w:r>
      <w:r w:rsidRPr="004956C7">
        <w:rPr>
          <w:rFonts w:ascii="Arial" w:hAnsi="Arial" w:cs="Arial"/>
          <w:sz w:val="24"/>
          <w:szCs w:val="24"/>
        </w:rPr>
        <w:t xml:space="preserve"> ve </w:t>
      </w:r>
      <w:r w:rsidRPr="004956C7">
        <w:rPr>
          <w:rFonts w:ascii="Arial" w:hAnsi="Arial" w:cs="Arial"/>
          <w:b/>
          <w:sz w:val="24"/>
          <w:szCs w:val="24"/>
        </w:rPr>
        <w:t>Antalya Kültür Sanat Vakfı</w:t>
      </w:r>
      <w:r w:rsidRPr="004956C7">
        <w:rPr>
          <w:rFonts w:ascii="Arial" w:hAnsi="Arial" w:cs="Arial"/>
          <w:sz w:val="24"/>
          <w:szCs w:val="24"/>
        </w:rPr>
        <w:t xml:space="preserve"> işbirliğiyle gerçekleştirilecek </w:t>
      </w:r>
      <w:r w:rsidRPr="004956C7">
        <w:rPr>
          <w:rFonts w:ascii="Arial" w:hAnsi="Arial" w:cs="Arial"/>
          <w:b/>
          <w:sz w:val="24"/>
          <w:szCs w:val="24"/>
        </w:rPr>
        <w:t>50. Uluslararası Antalya Altın Portakal Film Festivali</w:t>
      </w:r>
      <w:r w:rsidRPr="004956C7">
        <w:rPr>
          <w:rFonts w:ascii="Arial" w:hAnsi="Arial" w:cs="Arial"/>
          <w:sz w:val="24"/>
          <w:szCs w:val="24"/>
        </w:rPr>
        <w:t xml:space="preserve">, </w:t>
      </w:r>
      <w:r w:rsidRPr="004956C7">
        <w:rPr>
          <w:rFonts w:ascii="Arial" w:hAnsi="Arial" w:cs="Arial"/>
          <w:b/>
          <w:sz w:val="24"/>
          <w:szCs w:val="24"/>
        </w:rPr>
        <w:t>20-27 Eylül 2013</w:t>
      </w:r>
      <w:r w:rsidRPr="004956C7">
        <w:rPr>
          <w:rFonts w:ascii="Arial" w:hAnsi="Arial" w:cs="Arial"/>
          <w:sz w:val="24"/>
          <w:szCs w:val="24"/>
        </w:rPr>
        <w:t xml:space="preserve"> tarihleri arasında gerçekleşecek.</w:t>
      </w:r>
    </w:p>
    <w:p w:rsidR="008842BF" w:rsidRPr="004956C7" w:rsidRDefault="008842BF" w:rsidP="007A6078">
      <w:pPr>
        <w:spacing w:after="0" w:line="20" w:lineRule="atLeast"/>
        <w:rPr>
          <w:rFonts w:ascii="Arial" w:hAnsi="Arial" w:cs="Arial"/>
          <w:sz w:val="24"/>
          <w:szCs w:val="24"/>
        </w:rPr>
      </w:pPr>
    </w:p>
    <w:p w:rsidR="008842BF" w:rsidRPr="004956C7" w:rsidRDefault="008842BF" w:rsidP="00857A0F">
      <w:pPr>
        <w:spacing w:after="0" w:line="20" w:lineRule="atLeast"/>
        <w:rPr>
          <w:rFonts w:ascii="Arial" w:hAnsi="Arial" w:cs="Arial"/>
          <w:sz w:val="24"/>
          <w:szCs w:val="24"/>
        </w:rPr>
      </w:pPr>
      <w:r w:rsidRPr="004956C7">
        <w:rPr>
          <w:rFonts w:ascii="Arial" w:hAnsi="Arial" w:cs="Arial"/>
          <w:sz w:val="24"/>
          <w:szCs w:val="24"/>
        </w:rPr>
        <w:t xml:space="preserve">Festival hazırlıklarının 50. yıl dolayısı ile 49. festivalin bitiminden hemen sonra başladığını belirten Antalya Kültür Sanat Vakfı Başkan Vekili </w:t>
      </w:r>
      <w:r w:rsidRPr="004956C7">
        <w:rPr>
          <w:rFonts w:ascii="Arial" w:hAnsi="Arial" w:cs="Arial"/>
          <w:b/>
          <w:sz w:val="24"/>
          <w:szCs w:val="24"/>
        </w:rPr>
        <w:t xml:space="preserve">Dr. Arif Bulut, </w:t>
      </w:r>
      <w:r w:rsidRPr="004956C7">
        <w:rPr>
          <w:rFonts w:ascii="Arial" w:hAnsi="Arial" w:cs="Arial"/>
          <w:sz w:val="24"/>
          <w:szCs w:val="24"/>
        </w:rPr>
        <w:t xml:space="preserve">festival programının oluşturulması için çalışmaların aralıksız devam ettiğini söyledi. </w:t>
      </w:r>
    </w:p>
    <w:p w:rsidR="008842BF" w:rsidRPr="004956C7" w:rsidRDefault="008842BF" w:rsidP="00857A0F">
      <w:pPr>
        <w:spacing w:after="0" w:line="20" w:lineRule="atLeast"/>
        <w:rPr>
          <w:rFonts w:ascii="Arial" w:hAnsi="Arial" w:cs="Arial"/>
          <w:b/>
          <w:sz w:val="24"/>
          <w:szCs w:val="24"/>
        </w:rPr>
      </w:pPr>
    </w:p>
    <w:p w:rsidR="008842BF" w:rsidRPr="004956C7" w:rsidRDefault="008842BF" w:rsidP="00857A0F">
      <w:pPr>
        <w:spacing w:after="0" w:line="20" w:lineRule="atLeast"/>
        <w:rPr>
          <w:rFonts w:ascii="Arial" w:hAnsi="Arial" w:cs="Arial"/>
          <w:sz w:val="24"/>
          <w:szCs w:val="24"/>
        </w:rPr>
      </w:pPr>
      <w:r w:rsidRPr="004956C7">
        <w:rPr>
          <w:rFonts w:ascii="Arial" w:hAnsi="Arial" w:cs="Arial"/>
          <w:sz w:val="24"/>
          <w:szCs w:val="24"/>
        </w:rPr>
        <w:t xml:space="preserve">48. Ve 49. Festivallerde yağmur nedeniyle izleyicilerin festival mekânlarına ulaşmasında ve açık havada gerçekleştirilen programlarda sıkıntılar yaşandığını vurgulayan Dr. Arif Bulut; bu sıkıntıları dikkate alarak 50. Festival’in Eylül ayı sonunda yapılmasına karar verdiklerini bildirdi. Bulut, Kurban Bayramı tarihinin Ekim ayına tekabül etmesinin de festival tarihinin erkene alınmasında etkili olduğunu söyledi. </w:t>
      </w:r>
    </w:p>
    <w:p w:rsidR="008842BF" w:rsidRPr="004956C7" w:rsidRDefault="008842BF" w:rsidP="007A6078">
      <w:pPr>
        <w:spacing w:after="0" w:line="20" w:lineRule="atLeast"/>
        <w:rPr>
          <w:rFonts w:ascii="Arial" w:hAnsi="Arial" w:cs="Arial"/>
          <w:sz w:val="24"/>
          <w:szCs w:val="24"/>
        </w:rPr>
      </w:pPr>
    </w:p>
    <w:p w:rsidR="008842BF" w:rsidRPr="004956C7" w:rsidRDefault="008842BF" w:rsidP="00142900">
      <w:pPr>
        <w:spacing w:after="0" w:line="20" w:lineRule="atLeast"/>
        <w:rPr>
          <w:rFonts w:ascii="Arial" w:hAnsi="Arial" w:cs="Arial"/>
          <w:b/>
          <w:sz w:val="24"/>
          <w:szCs w:val="24"/>
        </w:rPr>
      </w:pPr>
      <w:r w:rsidRPr="004956C7">
        <w:rPr>
          <w:rFonts w:ascii="Arial" w:hAnsi="Arial" w:cs="Arial"/>
          <w:b/>
          <w:sz w:val="24"/>
          <w:szCs w:val="24"/>
        </w:rPr>
        <w:t>Festival coşkusu zirve yapacak!</w:t>
      </w:r>
    </w:p>
    <w:p w:rsidR="008842BF" w:rsidRPr="004956C7" w:rsidRDefault="008842BF" w:rsidP="007A6078">
      <w:pPr>
        <w:spacing w:after="0" w:line="20" w:lineRule="atLeast"/>
        <w:rPr>
          <w:rFonts w:ascii="Arial" w:hAnsi="Arial" w:cs="Arial"/>
          <w:sz w:val="24"/>
          <w:szCs w:val="24"/>
        </w:rPr>
      </w:pPr>
    </w:p>
    <w:p w:rsidR="008842BF" w:rsidRPr="004956C7" w:rsidRDefault="008842BF" w:rsidP="007A6078">
      <w:pPr>
        <w:spacing w:after="0" w:line="20" w:lineRule="atLeast"/>
        <w:rPr>
          <w:rFonts w:ascii="Arial" w:hAnsi="Arial" w:cs="Arial"/>
          <w:sz w:val="24"/>
          <w:szCs w:val="24"/>
        </w:rPr>
      </w:pPr>
      <w:r w:rsidRPr="004956C7">
        <w:rPr>
          <w:rFonts w:ascii="Arial" w:hAnsi="Arial" w:cs="Arial"/>
          <w:sz w:val="24"/>
          <w:szCs w:val="24"/>
        </w:rPr>
        <w:t>20 – 27 Eylül 2013 tarihlerinde Altın Portakal’ın 50. yılını simgeleyen değişik programlara imza atacaklarını bildiren Dr. Arif Bulut, 50. Festival’in program zenginliğiyle apayrı bir festival olacağını, geniş bir coğrafyaya yayılacak festival coşkusunun geleneksel festival kortejinde zirve yapacağını bildirdi.</w:t>
      </w:r>
    </w:p>
    <w:p w:rsidR="008842BF" w:rsidRPr="004956C7" w:rsidRDefault="008842BF" w:rsidP="007A6078">
      <w:pPr>
        <w:spacing w:after="0" w:line="20" w:lineRule="atLeast"/>
        <w:rPr>
          <w:rFonts w:ascii="Arial" w:hAnsi="Arial" w:cs="Arial"/>
          <w:sz w:val="24"/>
          <w:szCs w:val="24"/>
        </w:rPr>
      </w:pPr>
    </w:p>
    <w:p w:rsidR="008842BF" w:rsidRPr="004956C7" w:rsidRDefault="008842BF" w:rsidP="007A6078">
      <w:pPr>
        <w:spacing w:after="0" w:line="20" w:lineRule="atLeast"/>
        <w:rPr>
          <w:rFonts w:ascii="Arial" w:hAnsi="Arial" w:cs="Arial"/>
          <w:sz w:val="24"/>
          <w:szCs w:val="24"/>
        </w:rPr>
      </w:pPr>
      <w:r w:rsidRPr="004956C7">
        <w:rPr>
          <w:rFonts w:ascii="Arial" w:hAnsi="Arial" w:cs="Arial"/>
          <w:sz w:val="24"/>
          <w:szCs w:val="24"/>
        </w:rPr>
        <w:t xml:space="preserve">50. Uluslararası Antalya Altın Portakal Film Festivali afişinin yarışma sonucu belirleneceğini belirten Arif Bulut, yarışma koşullarının daha sonra açıklanacağını söyledi. </w:t>
      </w:r>
    </w:p>
    <w:p w:rsidR="008842BF" w:rsidRPr="004956C7" w:rsidRDefault="008842BF" w:rsidP="007A6078">
      <w:pPr>
        <w:spacing w:after="0" w:line="20" w:lineRule="atLeast"/>
        <w:rPr>
          <w:rFonts w:ascii="Arial" w:hAnsi="Arial" w:cs="Arial"/>
          <w:sz w:val="24"/>
          <w:szCs w:val="24"/>
        </w:rPr>
      </w:pPr>
    </w:p>
    <w:p w:rsidR="008842BF" w:rsidRPr="004956C7" w:rsidRDefault="008842BF" w:rsidP="00890126">
      <w:pPr>
        <w:rPr>
          <w:rFonts w:ascii="Arial" w:hAnsi="Arial" w:cs="Arial"/>
          <w:i/>
          <w:sz w:val="24"/>
          <w:szCs w:val="24"/>
        </w:rPr>
      </w:pPr>
      <w:r w:rsidRPr="004956C7">
        <w:rPr>
          <w:rFonts w:ascii="Arial" w:hAnsi="Arial" w:cs="Arial"/>
          <w:i/>
          <w:sz w:val="24"/>
          <w:szCs w:val="24"/>
        </w:rPr>
        <w:t>Bilgilerinize sunar, iyi çalışmalar dileriz.</w:t>
      </w:r>
    </w:p>
    <w:p w:rsidR="008842BF" w:rsidRPr="004956C7" w:rsidRDefault="008842BF" w:rsidP="00890126">
      <w:pPr>
        <w:spacing w:after="0"/>
        <w:rPr>
          <w:rFonts w:ascii="Arial" w:hAnsi="Arial" w:cs="Arial"/>
          <w:b/>
          <w:sz w:val="24"/>
          <w:szCs w:val="24"/>
        </w:rPr>
      </w:pPr>
    </w:p>
    <w:p w:rsidR="008842BF" w:rsidRPr="004956C7" w:rsidRDefault="008842BF" w:rsidP="00890126">
      <w:pPr>
        <w:spacing w:after="0"/>
        <w:rPr>
          <w:rFonts w:ascii="Arial" w:hAnsi="Arial" w:cs="Arial"/>
          <w:b/>
          <w:sz w:val="24"/>
          <w:szCs w:val="24"/>
        </w:rPr>
      </w:pPr>
      <w:r w:rsidRPr="004956C7">
        <w:rPr>
          <w:rFonts w:ascii="Arial" w:hAnsi="Arial" w:cs="Arial"/>
          <w:b/>
          <w:sz w:val="24"/>
          <w:szCs w:val="24"/>
        </w:rPr>
        <w:t>Akgün Keskin Sakarya</w:t>
      </w:r>
    </w:p>
    <w:p w:rsidR="008842BF" w:rsidRPr="004956C7" w:rsidRDefault="008842BF" w:rsidP="00890126">
      <w:pPr>
        <w:spacing w:after="0"/>
        <w:rPr>
          <w:rFonts w:ascii="Arial" w:hAnsi="Arial" w:cs="Arial"/>
          <w:sz w:val="24"/>
          <w:szCs w:val="24"/>
        </w:rPr>
      </w:pPr>
      <w:r w:rsidRPr="004956C7">
        <w:rPr>
          <w:rFonts w:ascii="Arial" w:hAnsi="Arial" w:cs="Arial"/>
          <w:sz w:val="24"/>
          <w:szCs w:val="24"/>
        </w:rPr>
        <w:t xml:space="preserve">Antalya Büyükşehir Belediyesi ve </w:t>
      </w:r>
    </w:p>
    <w:p w:rsidR="008842BF" w:rsidRPr="004956C7" w:rsidRDefault="008842BF" w:rsidP="00890126">
      <w:pPr>
        <w:spacing w:after="0"/>
        <w:rPr>
          <w:rFonts w:ascii="Arial" w:hAnsi="Arial" w:cs="Arial"/>
          <w:sz w:val="24"/>
          <w:szCs w:val="24"/>
        </w:rPr>
      </w:pPr>
      <w:r w:rsidRPr="004956C7">
        <w:rPr>
          <w:rFonts w:ascii="Arial" w:hAnsi="Arial" w:cs="Arial"/>
          <w:sz w:val="24"/>
          <w:szCs w:val="24"/>
        </w:rPr>
        <w:t>AKSAV Basın Danışmanı</w:t>
      </w:r>
    </w:p>
    <w:p w:rsidR="008842BF" w:rsidRDefault="008842BF" w:rsidP="00890126">
      <w:pPr>
        <w:spacing w:after="0"/>
        <w:rPr>
          <w:rFonts w:ascii="Arial" w:hAnsi="Arial" w:cs="Arial"/>
        </w:rPr>
      </w:pPr>
    </w:p>
    <w:p w:rsidR="008842BF" w:rsidRDefault="008842BF" w:rsidP="00890126">
      <w:pPr>
        <w:spacing w:after="0"/>
        <w:rPr>
          <w:rFonts w:ascii="Arial" w:hAnsi="Arial" w:cs="Arial"/>
        </w:rPr>
      </w:pPr>
    </w:p>
    <w:p w:rsidR="008842BF" w:rsidRDefault="008842BF" w:rsidP="00890126">
      <w:pPr>
        <w:spacing w:after="0"/>
        <w:rPr>
          <w:rFonts w:ascii="Arial" w:hAnsi="Arial" w:cs="Arial"/>
          <w:b/>
          <w:sz w:val="20"/>
          <w:szCs w:val="20"/>
        </w:rPr>
      </w:pPr>
    </w:p>
    <w:p w:rsidR="008842BF" w:rsidRDefault="008842BF" w:rsidP="00890126">
      <w:pPr>
        <w:spacing w:after="0"/>
        <w:rPr>
          <w:rFonts w:ascii="Arial" w:hAnsi="Arial" w:cs="Arial"/>
          <w:b/>
          <w:sz w:val="20"/>
          <w:szCs w:val="20"/>
        </w:rPr>
      </w:pPr>
      <w:r>
        <w:rPr>
          <w:rFonts w:ascii="Arial" w:hAnsi="Arial" w:cs="Arial"/>
          <w:b/>
          <w:sz w:val="20"/>
          <w:szCs w:val="20"/>
        </w:rPr>
        <w:lastRenderedPageBreak/>
        <w:t>Detaylı bilgi için:</w:t>
      </w:r>
    </w:p>
    <w:p w:rsidR="008842BF" w:rsidRDefault="008842BF" w:rsidP="00890126">
      <w:pPr>
        <w:spacing w:after="0"/>
        <w:rPr>
          <w:rFonts w:ascii="Arial" w:hAnsi="Arial" w:cs="Arial"/>
          <w:sz w:val="20"/>
          <w:szCs w:val="20"/>
        </w:rPr>
      </w:pPr>
      <w:r>
        <w:rPr>
          <w:rFonts w:ascii="Arial" w:hAnsi="Arial" w:cs="Arial"/>
          <w:sz w:val="20"/>
          <w:szCs w:val="20"/>
        </w:rPr>
        <w:t>Esin Tatlav</w:t>
      </w:r>
    </w:p>
    <w:p w:rsidR="008842BF" w:rsidRDefault="008842BF" w:rsidP="00890126">
      <w:pPr>
        <w:spacing w:after="0"/>
        <w:rPr>
          <w:rFonts w:ascii="Arial" w:hAnsi="Arial" w:cs="Arial"/>
          <w:sz w:val="20"/>
          <w:szCs w:val="20"/>
        </w:rPr>
      </w:pPr>
      <w:r>
        <w:rPr>
          <w:rFonts w:ascii="Arial" w:hAnsi="Arial" w:cs="Arial"/>
          <w:sz w:val="20"/>
          <w:szCs w:val="20"/>
        </w:rPr>
        <w:t>Tel: 0 212 297 60 32 – 0530 497 91 97</w:t>
      </w:r>
    </w:p>
    <w:p w:rsidR="008842BF" w:rsidRDefault="008842BF" w:rsidP="00890126">
      <w:pPr>
        <w:spacing w:after="0"/>
        <w:rPr>
          <w:rFonts w:ascii="Arial" w:hAnsi="Arial" w:cs="Arial"/>
          <w:sz w:val="20"/>
          <w:szCs w:val="20"/>
        </w:rPr>
      </w:pPr>
      <w:r>
        <w:rPr>
          <w:rFonts w:ascii="Arial" w:hAnsi="Arial" w:cs="Arial"/>
          <w:sz w:val="20"/>
          <w:szCs w:val="20"/>
        </w:rPr>
        <w:t>E-mail  : esin.tatlav@aksav.org.tr</w:t>
      </w:r>
    </w:p>
    <w:p w:rsidR="008842BF" w:rsidRDefault="008842BF" w:rsidP="00890126">
      <w:pPr>
        <w:spacing w:after="0"/>
        <w:rPr>
          <w:rFonts w:ascii="Arial" w:hAnsi="Arial" w:cs="Arial"/>
          <w:sz w:val="20"/>
          <w:szCs w:val="20"/>
        </w:rPr>
      </w:pPr>
      <w:r>
        <w:rPr>
          <w:rFonts w:ascii="Arial" w:hAnsi="Arial" w:cs="Arial"/>
          <w:sz w:val="20"/>
          <w:szCs w:val="20"/>
        </w:rPr>
        <w:t>Yeliz Palak</w:t>
      </w:r>
    </w:p>
    <w:p w:rsidR="008842BF" w:rsidRDefault="008842BF" w:rsidP="00890126">
      <w:pPr>
        <w:spacing w:after="0"/>
        <w:rPr>
          <w:rFonts w:ascii="Arial" w:hAnsi="Arial" w:cs="Arial"/>
          <w:sz w:val="20"/>
          <w:szCs w:val="20"/>
        </w:rPr>
      </w:pPr>
      <w:r>
        <w:rPr>
          <w:rFonts w:ascii="Arial" w:hAnsi="Arial" w:cs="Arial"/>
          <w:sz w:val="20"/>
          <w:szCs w:val="20"/>
        </w:rPr>
        <w:t>Tel: 0 212 297 60 32 – 0530 222 49 34</w:t>
      </w:r>
    </w:p>
    <w:p w:rsidR="008842BF" w:rsidRDefault="008842BF" w:rsidP="00890126">
      <w:pPr>
        <w:spacing w:after="0"/>
        <w:rPr>
          <w:rFonts w:ascii="Arial" w:hAnsi="Arial" w:cs="Arial"/>
          <w:sz w:val="20"/>
          <w:szCs w:val="20"/>
        </w:rPr>
      </w:pPr>
      <w:r>
        <w:rPr>
          <w:rFonts w:ascii="Arial" w:hAnsi="Arial" w:cs="Arial"/>
          <w:sz w:val="20"/>
          <w:szCs w:val="20"/>
        </w:rPr>
        <w:t>E-mail  : yeliz.palak@aksav.org.tr</w:t>
      </w:r>
    </w:p>
    <w:p w:rsidR="008842BF" w:rsidRDefault="008842BF" w:rsidP="00890126">
      <w:pPr>
        <w:spacing w:after="0"/>
        <w:rPr>
          <w:rFonts w:ascii="Arial" w:hAnsi="Arial" w:cs="Arial"/>
          <w:sz w:val="20"/>
          <w:szCs w:val="20"/>
        </w:rPr>
      </w:pPr>
      <w:r>
        <w:rPr>
          <w:rFonts w:ascii="Arial" w:hAnsi="Arial" w:cs="Arial"/>
          <w:sz w:val="20"/>
          <w:szCs w:val="20"/>
        </w:rPr>
        <w:t>Mustafa Koç</w:t>
      </w:r>
    </w:p>
    <w:p w:rsidR="008842BF" w:rsidRDefault="008842BF" w:rsidP="00890126">
      <w:pPr>
        <w:spacing w:after="0"/>
        <w:rPr>
          <w:rFonts w:ascii="Arial" w:hAnsi="Arial" w:cs="Arial"/>
          <w:sz w:val="20"/>
          <w:szCs w:val="20"/>
        </w:rPr>
      </w:pPr>
      <w:r>
        <w:rPr>
          <w:rFonts w:ascii="Arial" w:hAnsi="Arial" w:cs="Arial"/>
          <w:sz w:val="20"/>
          <w:szCs w:val="20"/>
        </w:rPr>
        <w:t xml:space="preserve">Tel: 0242 238 54 44 – 0533 563 82 69  </w:t>
      </w:r>
    </w:p>
    <w:p w:rsidR="008842BF" w:rsidRDefault="008842BF" w:rsidP="00890126">
      <w:pPr>
        <w:spacing w:after="0"/>
        <w:rPr>
          <w:rFonts w:ascii="Arial" w:hAnsi="Arial" w:cs="Arial"/>
          <w:sz w:val="20"/>
          <w:szCs w:val="20"/>
        </w:rPr>
      </w:pPr>
      <w:r>
        <w:rPr>
          <w:rFonts w:ascii="Arial" w:hAnsi="Arial" w:cs="Arial"/>
          <w:sz w:val="20"/>
          <w:szCs w:val="20"/>
        </w:rPr>
        <w:t xml:space="preserve">E-mail  :info@aksav.org.tr, </w:t>
      </w:r>
    </w:p>
    <w:p w:rsidR="008842BF" w:rsidRDefault="008842BF" w:rsidP="00890126">
      <w:pPr>
        <w:spacing w:after="0"/>
        <w:ind w:firstLine="708"/>
        <w:rPr>
          <w:rFonts w:ascii="Arial" w:hAnsi="Arial" w:cs="Arial"/>
          <w:sz w:val="20"/>
          <w:szCs w:val="20"/>
        </w:rPr>
      </w:pPr>
      <w:r>
        <w:rPr>
          <w:rFonts w:ascii="Arial" w:hAnsi="Arial" w:cs="Arial"/>
          <w:sz w:val="20"/>
          <w:szCs w:val="20"/>
        </w:rPr>
        <w:t xml:space="preserve">basin@aksav.org.tr </w:t>
      </w:r>
    </w:p>
    <w:p w:rsidR="008842BF" w:rsidRDefault="008842BF" w:rsidP="00890126">
      <w:pPr>
        <w:spacing w:after="0"/>
        <w:rPr>
          <w:rFonts w:ascii="Arial" w:hAnsi="Arial" w:cs="Arial"/>
        </w:rPr>
      </w:pPr>
      <w:r>
        <w:rPr>
          <w:rFonts w:ascii="Arial" w:hAnsi="Arial" w:cs="Arial"/>
          <w:sz w:val="20"/>
          <w:szCs w:val="20"/>
        </w:rPr>
        <w:t xml:space="preserve"> </w:t>
      </w:r>
      <w:hyperlink r:id="rId5" w:history="1">
        <w:r>
          <w:rPr>
            <w:rStyle w:val="Kpr"/>
            <w:rFonts w:ascii="Arial" w:hAnsi="Arial" w:cs="Arial"/>
            <w:sz w:val="20"/>
            <w:szCs w:val="20"/>
          </w:rPr>
          <w:t>www.altinportakal.org.tr</w:t>
        </w:r>
      </w:hyperlink>
    </w:p>
    <w:p w:rsidR="008842BF" w:rsidRDefault="008842BF" w:rsidP="007A6078">
      <w:pPr>
        <w:spacing w:after="0" w:line="20" w:lineRule="atLeast"/>
        <w:rPr>
          <w:rFonts w:ascii="Arial" w:hAnsi="Arial" w:cs="Arial"/>
          <w:sz w:val="24"/>
          <w:szCs w:val="24"/>
        </w:rPr>
      </w:pPr>
    </w:p>
    <w:p w:rsidR="008842BF" w:rsidRPr="007A6078" w:rsidRDefault="008842BF" w:rsidP="007A6078">
      <w:pPr>
        <w:spacing w:after="0" w:line="20" w:lineRule="atLeast"/>
        <w:rPr>
          <w:rFonts w:ascii="Arial" w:hAnsi="Arial" w:cs="Arial"/>
          <w:sz w:val="24"/>
          <w:szCs w:val="24"/>
        </w:rPr>
      </w:pPr>
    </w:p>
    <w:p w:rsidR="008842BF" w:rsidRPr="007A6078" w:rsidRDefault="008842BF" w:rsidP="007A6078">
      <w:pPr>
        <w:spacing w:after="0" w:line="20" w:lineRule="atLeast"/>
        <w:rPr>
          <w:rFonts w:ascii="Arial" w:hAnsi="Arial" w:cs="Arial"/>
          <w:sz w:val="24"/>
          <w:szCs w:val="24"/>
        </w:rPr>
      </w:pPr>
    </w:p>
    <w:p w:rsidR="008842BF" w:rsidRPr="007A6078" w:rsidRDefault="008842BF" w:rsidP="007A6078">
      <w:pPr>
        <w:spacing w:after="0" w:line="20" w:lineRule="atLeast"/>
        <w:rPr>
          <w:rFonts w:ascii="Arial" w:hAnsi="Arial" w:cs="Arial"/>
          <w:sz w:val="24"/>
          <w:szCs w:val="24"/>
        </w:rPr>
      </w:pPr>
    </w:p>
    <w:p w:rsidR="008842BF" w:rsidRPr="007A6078" w:rsidRDefault="008842BF" w:rsidP="007A6078">
      <w:pPr>
        <w:spacing w:after="0" w:line="20" w:lineRule="atLeast"/>
        <w:rPr>
          <w:rFonts w:ascii="Arial" w:hAnsi="Arial" w:cs="Arial"/>
          <w:sz w:val="24"/>
          <w:szCs w:val="24"/>
        </w:rPr>
      </w:pPr>
    </w:p>
    <w:sectPr w:rsidR="008842BF" w:rsidRPr="007A6078" w:rsidSect="007C0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93A"/>
    <w:rsid w:val="00023DD1"/>
    <w:rsid w:val="00024768"/>
    <w:rsid w:val="000C1CC5"/>
    <w:rsid w:val="000D74E4"/>
    <w:rsid w:val="000F548C"/>
    <w:rsid w:val="0012501C"/>
    <w:rsid w:val="00142900"/>
    <w:rsid w:val="001B1467"/>
    <w:rsid w:val="001D6DD9"/>
    <w:rsid w:val="00206A2C"/>
    <w:rsid w:val="00226269"/>
    <w:rsid w:val="00276D3A"/>
    <w:rsid w:val="00327500"/>
    <w:rsid w:val="00363B86"/>
    <w:rsid w:val="003A3103"/>
    <w:rsid w:val="003A793A"/>
    <w:rsid w:val="003E3B27"/>
    <w:rsid w:val="00417990"/>
    <w:rsid w:val="004956C7"/>
    <w:rsid w:val="0049663D"/>
    <w:rsid w:val="005028F7"/>
    <w:rsid w:val="00504CC2"/>
    <w:rsid w:val="00525F2C"/>
    <w:rsid w:val="0054151B"/>
    <w:rsid w:val="00555265"/>
    <w:rsid w:val="00563013"/>
    <w:rsid w:val="00594DA5"/>
    <w:rsid w:val="005960E9"/>
    <w:rsid w:val="005C311C"/>
    <w:rsid w:val="005D6675"/>
    <w:rsid w:val="00602FFF"/>
    <w:rsid w:val="00643C7F"/>
    <w:rsid w:val="006A2CC7"/>
    <w:rsid w:val="006D026B"/>
    <w:rsid w:val="0071759E"/>
    <w:rsid w:val="00791895"/>
    <w:rsid w:val="007A6078"/>
    <w:rsid w:val="007C045F"/>
    <w:rsid w:val="00807FD8"/>
    <w:rsid w:val="00857A0F"/>
    <w:rsid w:val="00872B06"/>
    <w:rsid w:val="00880B07"/>
    <w:rsid w:val="008842BF"/>
    <w:rsid w:val="00890126"/>
    <w:rsid w:val="008A41C2"/>
    <w:rsid w:val="008A4C6C"/>
    <w:rsid w:val="008A4EC6"/>
    <w:rsid w:val="008C5ED9"/>
    <w:rsid w:val="00913FC9"/>
    <w:rsid w:val="0092202D"/>
    <w:rsid w:val="009454E7"/>
    <w:rsid w:val="00954A8F"/>
    <w:rsid w:val="00A6146F"/>
    <w:rsid w:val="00A94FB0"/>
    <w:rsid w:val="00AC4EEA"/>
    <w:rsid w:val="00AF32E1"/>
    <w:rsid w:val="00B04BAA"/>
    <w:rsid w:val="00B51E81"/>
    <w:rsid w:val="00BB27A6"/>
    <w:rsid w:val="00BC3765"/>
    <w:rsid w:val="00BC507C"/>
    <w:rsid w:val="00C549EE"/>
    <w:rsid w:val="00C80FF3"/>
    <w:rsid w:val="00CD272A"/>
    <w:rsid w:val="00CD7331"/>
    <w:rsid w:val="00CF0200"/>
    <w:rsid w:val="00D50D22"/>
    <w:rsid w:val="00D77BBE"/>
    <w:rsid w:val="00DB3E45"/>
    <w:rsid w:val="00DF6574"/>
    <w:rsid w:val="00E14302"/>
    <w:rsid w:val="00E226C0"/>
    <w:rsid w:val="00E46592"/>
    <w:rsid w:val="00E50382"/>
    <w:rsid w:val="00E570FC"/>
    <w:rsid w:val="00F17F6C"/>
    <w:rsid w:val="00F21D99"/>
    <w:rsid w:val="00F23047"/>
    <w:rsid w:val="00FD54C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7A60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A6078"/>
    <w:rPr>
      <w:rFonts w:ascii="Tahoma" w:hAnsi="Tahoma" w:cs="Tahoma"/>
      <w:sz w:val="16"/>
      <w:szCs w:val="16"/>
    </w:rPr>
  </w:style>
  <w:style w:type="character" w:styleId="Kpr">
    <w:name w:val="Hyperlink"/>
    <w:basedOn w:val="VarsaylanParagrafYazTipi"/>
    <w:uiPriority w:val="99"/>
    <w:rsid w:val="008901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6192725">
      <w:marLeft w:val="120"/>
      <w:marRight w:val="120"/>
      <w:marTop w:val="120"/>
      <w:marBottom w:val="120"/>
      <w:divBdr>
        <w:top w:val="none" w:sz="0" w:space="0" w:color="auto"/>
        <w:left w:val="none" w:sz="0" w:space="0" w:color="auto"/>
        <w:bottom w:val="none" w:sz="0" w:space="0" w:color="auto"/>
        <w:right w:val="none" w:sz="0" w:space="0" w:color="auto"/>
      </w:divBdr>
      <w:divsChild>
        <w:div w:id="766192726">
          <w:marLeft w:val="0"/>
          <w:marRight w:val="0"/>
          <w:marTop w:val="0"/>
          <w:marBottom w:val="0"/>
          <w:divBdr>
            <w:top w:val="none" w:sz="0" w:space="0" w:color="auto"/>
            <w:left w:val="none" w:sz="0" w:space="0" w:color="auto"/>
            <w:bottom w:val="none" w:sz="0" w:space="0" w:color="auto"/>
            <w:right w:val="none" w:sz="0" w:space="0" w:color="auto"/>
          </w:divBdr>
        </w:div>
        <w:div w:id="766192727">
          <w:marLeft w:val="0"/>
          <w:marRight w:val="0"/>
          <w:marTop w:val="0"/>
          <w:marBottom w:val="0"/>
          <w:divBdr>
            <w:top w:val="none" w:sz="0" w:space="0" w:color="auto"/>
            <w:left w:val="none" w:sz="0" w:space="0" w:color="auto"/>
            <w:bottom w:val="none" w:sz="0" w:space="0" w:color="auto"/>
            <w:right w:val="none" w:sz="0" w:space="0" w:color="auto"/>
          </w:divBdr>
        </w:div>
        <w:div w:id="766192728">
          <w:marLeft w:val="0"/>
          <w:marRight w:val="0"/>
          <w:marTop w:val="0"/>
          <w:marBottom w:val="0"/>
          <w:divBdr>
            <w:top w:val="none" w:sz="0" w:space="0" w:color="auto"/>
            <w:left w:val="none" w:sz="0" w:space="0" w:color="auto"/>
            <w:bottom w:val="none" w:sz="0" w:space="0" w:color="auto"/>
            <w:right w:val="none" w:sz="0" w:space="0" w:color="auto"/>
          </w:divBdr>
        </w:div>
        <w:div w:id="766192729">
          <w:marLeft w:val="0"/>
          <w:marRight w:val="0"/>
          <w:marTop w:val="0"/>
          <w:marBottom w:val="0"/>
          <w:divBdr>
            <w:top w:val="none" w:sz="0" w:space="0" w:color="auto"/>
            <w:left w:val="none" w:sz="0" w:space="0" w:color="auto"/>
            <w:bottom w:val="none" w:sz="0" w:space="0" w:color="auto"/>
            <w:right w:val="none" w:sz="0" w:space="0" w:color="auto"/>
          </w:divBdr>
        </w:div>
        <w:div w:id="766192730">
          <w:marLeft w:val="0"/>
          <w:marRight w:val="0"/>
          <w:marTop w:val="0"/>
          <w:marBottom w:val="0"/>
          <w:divBdr>
            <w:top w:val="none" w:sz="0" w:space="0" w:color="auto"/>
            <w:left w:val="none" w:sz="0" w:space="0" w:color="auto"/>
            <w:bottom w:val="none" w:sz="0" w:space="0" w:color="auto"/>
            <w:right w:val="none" w:sz="0" w:space="0" w:color="auto"/>
          </w:divBdr>
        </w:div>
        <w:div w:id="766192731">
          <w:marLeft w:val="0"/>
          <w:marRight w:val="0"/>
          <w:marTop w:val="0"/>
          <w:marBottom w:val="0"/>
          <w:divBdr>
            <w:top w:val="none" w:sz="0" w:space="0" w:color="auto"/>
            <w:left w:val="none" w:sz="0" w:space="0" w:color="auto"/>
            <w:bottom w:val="none" w:sz="0" w:space="0" w:color="auto"/>
            <w:right w:val="none" w:sz="0" w:space="0" w:color="auto"/>
          </w:divBdr>
        </w:div>
        <w:div w:id="76619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inportakal.org.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cp:lastModifiedBy>
  <cp:revision>28</cp:revision>
  <dcterms:created xsi:type="dcterms:W3CDTF">2012-10-16T08:40:00Z</dcterms:created>
  <dcterms:modified xsi:type="dcterms:W3CDTF">2012-11-28T08:18:00Z</dcterms:modified>
</cp:coreProperties>
</file>