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43" w:rsidRPr="001B1843" w:rsidRDefault="001B1843" w:rsidP="001B1843">
      <w:pPr>
        <w:pStyle w:val="AralkYok"/>
        <w:rPr>
          <w:rFonts w:ascii="Times New Roman" w:hAnsi="Times New Roman" w:cs="Times New Roman"/>
          <w:b/>
          <w:sz w:val="24"/>
          <w:szCs w:val="24"/>
        </w:rPr>
      </w:pPr>
      <w:r>
        <w:rPr>
          <w:rFonts w:ascii="Times New Roman" w:hAnsi="Times New Roman" w:cs="Times New Roman"/>
          <w:b/>
          <w:sz w:val="24"/>
          <w:szCs w:val="24"/>
        </w:rPr>
        <w:t>“</w:t>
      </w:r>
      <w:r w:rsidRPr="001B1843">
        <w:rPr>
          <w:rFonts w:ascii="Times New Roman" w:hAnsi="Times New Roman" w:cs="Times New Roman"/>
          <w:b/>
          <w:sz w:val="24"/>
          <w:szCs w:val="24"/>
        </w:rPr>
        <w:t>Ucube</w:t>
      </w:r>
      <w:r>
        <w:rPr>
          <w:rFonts w:ascii="Times New Roman" w:hAnsi="Times New Roman" w:cs="Times New Roman"/>
          <w:b/>
          <w:sz w:val="24"/>
          <w:szCs w:val="24"/>
        </w:rPr>
        <w:t>”</w:t>
      </w:r>
      <w:r w:rsidRPr="001B1843">
        <w:rPr>
          <w:rFonts w:ascii="Times New Roman" w:hAnsi="Times New Roman" w:cs="Times New Roman"/>
          <w:b/>
          <w:sz w:val="24"/>
          <w:szCs w:val="24"/>
        </w:rPr>
        <w:t xml:space="preserve"> Altın Portakal Film Festivali'nde!</w:t>
      </w:r>
    </w:p>
    <w:p w:rsidR="001B1843" w:rsidRPr="001B1843" w:rsidRDefault="001B1843" w:rsidP="001B1843">
      <w:pPr>
        <w:pStyle w:val="AralkYok"/>
        <w:rPr>
          <w:rFonts w:ascii="Times New Roman" w:hAnsi="Times New Roman" w:cs="Times New Roman"/>
          <w:sz w:val="24"/>
          <w:szCs w:val="24"/>
        </w:rPr>
      </w:pPr>
    </w:p>
    <w:p w:rsidR="001B1843" w:rsidRPr="001B1843" w:rsidRDefault="001B1843" w:rsidP="001B1843">
      <w:pPr>
        <w:pStyle w:val="AralkYok"/>
        <w:rPr>
          <w:rFonts w:ascii="Times New Roman" w:hAnsi="Times New Roman" w:cs="Times New Roman"/>
          <w:sz w:val="24"/>
          <w:szCs w:val="24"/>
        </w:rPr>
      </w:pPr>
      <w:r w:rsidRPr="001B1843">
        <w:rPr>
          <w:rFonts w:ascii="Times New Roman" w:hAnsi="Times New Roman" w:cs="Times New Roman"/>
          <w:sz w:val="24"/>
          <w:szCs w:val="24"/>
        </w:rPr>
        <w:t xml:space="preserve">Yönetmenliğini Taylan </w:t>
      </w:r>
      <w:proofErr w:type="spellStart"/>
      <w:r w:rsidRPr="001B1843">
        <w:rPr>
          <w:rFonts w:ascii="Times New Roman" w:hAnsi="Times New Roman" w:cs="Times New Roman"/>
          <w:sz w:val="24"/>
          <w:szCs w:val="24"/>
        </w:rPr>
        <w:t>Mintaş</w:t>
      </w:r>
      <w:proofErr w:type="spellEnd"/>
      <w:r w:rsidRPr="001B1843">
        <w:rPr>
          <w:rFonts w:ascii="Times New Roman" w:hAnsi="Times New Roman" w:cs="Times New Roman"/>
          <w:sz w:val="24"/>
          <w:szCs w:val="24"/>
        </w:rPr>
        <w:t xml:space="preserve"> ve Erol </w:t>
      </w:r>
      <w:proofErr w:type="spellStart"/>
      <w:r w:rsidRPr="001B1843">
        <w:rPr>
          <w:rFonts w:ascii="Times New Roman" w:hAnsi="Times New Roman" w:cs="Times New Roman"/>
          <w:sz w:val="24"/>
          <w:szCs w:val="24"/>
        </w:rPr>
        <w:t>Mintaş'ın</w:t>
      </w:r>
      <w:proofErr w:type="spellEnd"/>
      <w:r w:rsidRPr="001B1843">
        <w:rPr>
          <w:rFonts w:ascii="Times New Roman" w:hAnsi="Times New Roman" w:cs="Times New Roman"/>
          <w:sz w:val="24"/>
          <w:szCs w:val="24"/>
        </w:rPr>
        <w:t xml:space="preserve"> yaptığı Anadolu Kültür yapımı "Ucube" belgeseli, Mimarlar Odası İstanbul </w:t>
      </w:r>
      <w:proofErr w:type="spellStart"/>
      <w:r w:rsidRPr="001B1843">
        <w:rPr>
          <w:rFonts w:ascii="Times New Roman" w:hAnsi="Times New Roman" w:cs="Times New Roman"/>
          <w:sz w:val="24"/>
          <w:szCs w:val="24"/>
        </w:rPr>
        <w:t>Büyükkent</w:t>
      </w:r>
      <w:proofErr w:type="spellEnd"/>
      <w:r w:rsidRPr="001B1843">
        <w:rPr>
          <w:rFonts w:ascii="Times New Roman" w:hAnsi="Times New Roman" w:cs="Times New Roman"/>
          <w:sz w:val="24"/>
          <w:szCs w:val="24"/>
        </w:rPr>
        <w:t xml:space="preserve"> Şubesi’nin düzenlediği VI. İstanbul Uluslararası Mimarlık ve Kent Filmleri Festivali’nin ardından 49. Altın Portakal Film Festivali'nin belgesel bölümünde yarışacak. 2006 yılında Kars’ta yapımına başlanan ve heykeltıraş Mehmet Aksoy’la Kars Belediyesi tarafından İnsanlık Anıtı olarak adlandırılan heykel, henüz tamamlanmamışken, hızlıca bir yıkım sürecine girdi. Türkiye Cumhuriyeti Başbakanı Recep Tayyip Erdoğan, heykeli ucube olarak nitelendirdi ve yıkılması talimatını verdi. Ucube, heykelin yıkım sürecini ve Karslıların bu sürece bakışını anlatıyor.</w:t>
      </w:r>
    </w:p>
    <w:sectPr w:rsidR="001B1843" w:rsidRPr="001B1843"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B1843"/>
    <w:rsid w:val="00083F0C"/>
    <w:rsid w:val="00125976"/>
    <w:rsid w:val="001B1843"/>
    <w:rsid w:val="00294EBF"/>
    <w:rsid w:val="00367F86"/>
    <w:rsid w:val="003B3966"/>
    <w:rsid w:val="00425F90"/>
    <w:rsid w:val="00782AED"/>
    <w:rsid w:val="007E22F6"/>
    <w:rsid w:val="009A1DA1"/>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622</Characters>
  <Application>Microsoft Office Word</Application>
  <DocSecurity>0</DocSecurity>
  <Lines>5</Lines>
  <Paragraphs>1</Paragraphs>
  <ScaleCrop>false</ScaleCrop>
  <Company>Toshiba</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2012-10-10T20:04:00Z</dcterms:created>
  <dcterms:modified xsi:type="dcterms:W3CDTF">2012-10-10T20:08:00Z</dcterms:modified>
</cp:coreProperties>
</file>