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  <w:sz w:val="40"/>
          <w:szCs w:val="40"/>
        </w:rPr>
      </w:pPr>
      <w:proofErr w:type="spellStart"/>
      <w:r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Akademi</w:t>
      </w:r>
      <w:proofErr w:type="spellEnd"/>
      <w:r w:rsidR="0077019C"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  <w:r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Solaklı'da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 HES 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  <w:sz w:val="40"/>
          <w:szCs w:val="40"/>
        </w:rPr>
        <w:t>Yapıyor</w:t>
      </w:r>
      <w:proofErr w:type="spell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Trabzon'un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ilçesinde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yapılması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planlanan</w:t>
      </w:r>
      <w:proofErr w:type="spellEnd"/>
      <w:r w:rsidRPr="00063B9E">
        <w:rPr>
          <w:rFonts w:ascii="Times New Roman" w:hAnsi="Times New Roman" w:cs="Times New Roman"/>
          <w:color w:val="000000"/>
        </w:rPr>
        <w:t> HES (</w:t>
      </w:r>
      <w:proofErr w:type="spellStart"/>
      <w:r w:rsidRPr="00063B9E">
        <w:rPr>
          <w:rFonts w:ascii="Times New Roman" w:hAnsi="Times New Roman" w:cs="Times New Roman"/>
          <w:color w:val="000000"/>
        </w:rPr>
        <w:t>Hidro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Elektrik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Santral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sahibi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şirketten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Şekerbank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diğeri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63B9E">
        <w:rPr>
          <w:rFonts w:ascii="Times New Roman" w:hAnsi="Times New Roman" w:cs="Times New Roman"/>
          <w:color w:val="000000"/>
        </w:rPr>
        <w:t>Okan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Üniversitesi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bankanın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 HES 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sahip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ilk </w:t>
      </w:r>
      <w:proofErr w:type="spellStart"/>
      <w:r w:rsidRPr="00063B9E">
        <w:rPr>
          <w:rFonts w:ascii="Times New Roman" w:hAnsi="Times New Roman" w:cs="Times New Roman"/>
          <w:color w:val="000000"/>
        </w:rPr>
        <w:t>başta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ilginç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görünebilir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fakat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Türkiye'de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sayısı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binlerle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ifade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edilen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HES </w:t>
      </w:r>
      <w:proofErr w:type="spellStart"/>
      <w:r w:rsidRPr="00063B9E">
        <w:rPr>
          <w:rFonts w:ascii="Times New Roman" w:hAnsi="Times New Roman" w:cs="Times New Roman"/>
          <w:color w:val="000000"/>
        </w:rPr>
        <w:t>projelerinin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farklı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alanda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faaliyet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gösteren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farklı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tarafından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yürütüldüğünü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söyleyebiliriz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Okan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Üniversitesi'nin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Şekerbank'ın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Solaklı'daki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bahsediyor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olmamızın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nedeni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elbette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Öncelikle</w:t>
      </w:r>
      <w:proofErr w:type="spellEnd"/>
      <w:r w:rsidRPr="00063B9E">
        <w:rPr>
          <w:rFonts w:ascii="Times New Roman" w:hAnsi="Times New Roman" w:cs="Times New Roman"/>
          <w:color w:val="000000"/>
        </w:rPr>
        <w:t>, HES 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doğrudan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etkileyeceği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Karaçam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Köknar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köylerinde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yaşayan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insanlar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projeyi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istemiyorlar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Geçtiğimiz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kış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ayından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farklı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zamanlarda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birkaç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defa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üzere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jandarma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polis </w:t>
      </w:r>
      <w:proofErr w:type="spellStart"/>
      <w:r w:rsidRPr="00063B9E">
        <w:rPr>
          <w:rFonts w:ascii="Times New Roman" w:hAnsi="Times New Roman" w:cs="Times New Roman"/>
          <w:color w:val="000000"/>
        </w:rPr>
        <w:t>kuvvetiyle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şantiye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kurmaya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gelen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direndiler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063B9E">
        <w:rPr>
          <w:rFonts w:ascii="Times New Roman" w:hAnsi="Times New Roman" w:cs="Times New Roman"/>
          <w:color w:val="000000"/>
        </w:rPr>
        <w:t>köylerini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derelerini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şirketin</w:t>
      </w:r>
      <w:proofErr w:type="spellEnd"/>
      <w:r w:rsidRPr="00063B9E">
        <w:rPr>
          <w:rFonts w:ascii="Times New Roman" w:hAnsi="Times New Roman" w:cs="Times New Roman"/>
          <w:color w:val="000000"/>
        </w:rPr>
        <w:t> HES 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vermemek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için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genç</w:t>
      </w:r>
      <w:proofErr w:type="spellEnd"/>
      <w:r w:rsidRPr="00063B9E">
        <w:rPr>
          <w:rFonts w:ascii="Times New Roman" w:hAnsi="Times New Roman" w:cs="Times New Roman"/>
          <w:color w:val="000000"/>
        </w:rPr>
        <w:t>/</w:t>
      </w:r>
      <w:proofErr w:type="spellStart"/>
      <w:r w:rsidRPr="00063B9E">
        <w:rPr>
          <w:rFonts w:ascii="Times New Roman" w:hAnsi="Times New Roman" w:cs="Times New Roman"/>
          <w:color w:val="000000"/>
        </w:rPr>
        <w:t>yaşlı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kadın</w:t>
      </w:r>
      <w:proofErr w:type="spellEnd"/>
      <w:r w:rsidRPr="00063B9E">
        <w:rPr>
          <w:rFonts w:ascii="Times New Roman" w:hAnsi="Times New Roman" w:cs="Times New Roman"/>
          <w:color w:val="000000"/>
        </w:rPr>
        <w:t>/</w:t>
      </w:r>
      <w:proofErr w:type="spellStart"/>
      <w:r w:rsidRPr="00063B9E">
        <w:rPr>
          <w:rFonts w:ascii="Times New Roman" w:hAnsi="Times New Roman" w:cs="Times New Roman"/>
          <w:color w:val="000000"/>
        </w:rPr>
        <w:t>erkek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saatlerce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altında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mücadele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ettiler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Çünkü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proje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onların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hayatlarına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kültürlerine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çevrelerine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doğrudan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zarar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verecek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proje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öyle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getiriyorlar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Mücadele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hukuki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fiili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alanda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süredursun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Şekerbank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İstanbul'da</w:t>
      </w:r>
      <w:proofErr w:type="spellEnd"/>
      <w:r w:rsidRPr="00063B9E">
        <w:rPr>
          <w:rFonts w:ascii="Times New Roman" w:hAnsi="Times New Roman" w:cs="Times New Roman"/>
          <w:color w:val="000000"/>
        </w:rPr>
        <w:t> “</w:t>
      </w:r>
      <w:proofErr w:type="spellStart"/>
      <w:r w:rsidRPr="00063B9E">
        <w:rPr>
          <w:rFonts w:ascii="Times New Roman" w:hAnsi="Times New Roman" w:cs="Times New Roman"/>
          <w:color w:val="000000"/>
        </w:rPr>
        <w:t>ekoloji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63B9E">
        <w:rPr>
          <w:rFonts w:ascii="Times New Roman" w:hAnsi="Times New Roman" w:cs="Times New Roman"/>
          <w:color w:val="000000"/>
        </w:rPr>
        <w:t>temalı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sergi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açtı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Şekerbank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ciddi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ekolojik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toplumsal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tahribata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yol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açarken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063B9E">
        <w:rPr>
          <w:rFonts w:ascii="Times New Roman" w:hAnsi="Times New Roman" w:cs="Times New Roman"/>
          <w:color w:val="000000"/>
        </w:rPr>
        <w:t>göstermelik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çevrecilik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adına</w:t>
      </w:r>
      <w:proofErr w:type="spellEnd"/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ekoloji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sergisi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açıyorsa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durum </w:t>
      </w:r>
      <w:proofErr w:type="spellStart"/>
      <w:r w:rsidRPr="00063B9E">
        <w:rPr>
          <w:rFonts w:ascii="Times New Roman" w:hAnsi="Times New Roman" w:cs="Times New Roman"/>
          <w:color w:val="000000"/>
        </w:rPr>
        <w:t>ekoloji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mücadelesine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“</w:t>
      </w:r>
      <w:proofErr w:type="spellStart"/>
      <w:r w:rsidRPr="00063B9E">
        <w:rPr>
          <w:rFonts w:ascii="Times New Roman" w:hAnsi="Times New Roman" w:cs="Times New Roman"/>
          <w:color w:val="000000"/>
        </w:rPr>
        <w:t>dünyanın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ekolojik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yıkımına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durmaya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katkı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oluşturmaz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ama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tahribatını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gizlemek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hafızamızı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silmekle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ilgili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olabilir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gramStart"/>
      <w:r w:rsidRPr="00063B9E">
        <w:rPr>
          <w:rFonts w:ascii="Times New Roman" w:hAnsi="Times New Roman" w:cs="Times New Roman"/>
          <w:color w:val="000000"/>
        </w:rPr>
        <w:t xml:space="preserve">Bu </w:t>
      </w:r>
      <w:proofErr w:type="spellStart"/>
      <w:r w:rsidRPr="00063B9E">
        <w:rPr>
          <w:rFonts w:ascii="Times New Roman" w:hAnsi="Times New Roman" w:cs="Times New Roman"/>
          <w:color w:val="000000"/>
        </w:rPr>
        <w:t>mesele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bizi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akademinin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toplumsal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rolü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üzerine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63B9E">
        <w:rPr>
          <w:rFonts w:ascii="Times New Roman" w:hAnsi="Times New Roman" w:cs="Times New Roman"/>
          <w:color w:val="000000"/>
        </w:rPr>
        <w:t>düşünmeye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sevk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ediyor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Serginin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küratörlüğünü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üstlenen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Ali </w:t>
      </w:r>
      <w:proofErr w:type="spellStart"/>
      <w:r w:rsidRPr="00063B9E">
        <w:rPr>
          <w:rFonts w:ascii="Times New Roman" w:hAnsi="Times New Roman" w:cs="Times New Roman"/>
          <w:color w:val="000000"/>
        </w:rPr>
        <w:t>Akay</w:t>
      </w:r>
      <w:proofErr w:type="spellEnd"/>
      <w:r w:rsidRPr="00063B9E">
        <w:rPr>
          <w:rFonts w:ascii="Times New Roman" w:hAnsi="Times New Roman" w:cs="Times New Roman"/>
          <w:color w:val="000000"/>
        </w:rPr>
        <w:t>, “</w:t>
      </w:r>
      <w:proofErr w:type="spellStart"/>
      <w:r w:rsidRPr="00063B9E">
        <w:rPr>
          <w:rFonts w:ascii="Times New Roman" w:hAnsi="Times New Roman" w:cs="Times New Roman"/>
          <w:color w:val="000000"/>
        </w:rPr>
        <w:t>Şahsi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ekoloji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dünyadaki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ortak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önemli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sorunumuz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düşünüyorum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içinde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rahatlıkla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arkasında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019C" w:rsidRPr="00063B9E">
        <w:rPr>
          <w:rFonts w:ascii="Times New Roman" w:hAnsi="Times New Roman" w:cs="Times New Roman"/>
          <w:color w:val="000000"/>
        </w:rPr>
        <w:t>d</w:t>
      </w:r>
      <w:r w:rsidRPr="00063B9E">
        <w:rPr>
          <w:rFonts w:ascii="Times New Roman" w:hAnsi="Times New Roman" w:cs="Times New Roman"/>
          <w:color w:val="000000"/>
        </w:rPr>
        <w:t>urabileceğim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siyasî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hareket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.” </w:t>
      </w:r>
      <w:proofErr w:type="spellStart"/>
      <w:r w:rsidRPr="00063B9E">
        <w:rPr>
          <w:rFonts w:ascii="Times New Roman" w:hAnsi="Times New Roman" w:cs="Times New Roman"/>
          <w:color w:val="000000"/>
        </w:rPr>
        <w:t>diyor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Ancak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bunları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söylerken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019C" w:rsidRPr="00063B9E">
        <w:rPr>
          <w:rFonts w:ascii="Times New Roman" w:hAnsi="Times New Roman" w:cs="Times New Roman"/>
          <w:color w:val="000000"/>
        </w:rPr>
        <w:t>Ş</w:t>
      </w:r>
      <w:r w:rsidRPr="00063B9E">
        <w:rPr>
          <w:rFonts w:ascii="Times New Roman" w:hAnsi="Times New Roman" w:cs="Times New Roman"/>
          <w:color w:val="000000"/>
        </w:rPr>
        <w:t>ekerbank’ın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Solaklı’daki</w:t>
      </w:r>
      <w:proofErr w:type="spellEnd"/>
      <w:r w:rsidRPr="00063B9E">
        <w:rPr>
          <w:rFonts w:ascii="Times New Roman" w:hAnsi="Times New Roman" w:cs="Times New Roman"/>
          <w:color w:val="000000"/>
        </w:rPr>
        <w:t> HES </w:t>
      </w:r>
      <w:proofErr w:type="spellStart"/>
      <w:r w:rsidRPr="00063B9E">
        <w:rPr>
          <w:rFonts w:ascii="Times New Roman" w:hAnsi="Times New Roman" w:cs="Times New Roman"/>
          <w:color w:val="000000"/>
        </w:rPr>
        <w:t>projesine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çıkmayı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unutuyor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Elbette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akademisyenler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çalıştıkları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üniversitelerin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hizmet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verdikleri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ticari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kuruluşların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yaptıklarından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sorumlu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değildir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Ancak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sermaye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arasındaki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ilişkilerin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köklü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şekilde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düzenlendiği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dönemde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akademisyenler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şahsen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aldıkları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her </w:t>
      </w:r>
      <w:proofErr w:type="spellStart"/>
      <w:r w:rsidRPr="00063B9E">
        <w:rPr>
          <w:rFonts w:ascii="Times New Roman" w:hAnsi="Times New Roman" w:cs="Times New Roman"/>
          <w:color w:val="000000"/>
        </w:rPr>
        <w:t>tavır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kuruluşuna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ister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istemez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belirli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taraftan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müdahil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durumunda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kalıyorlar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gramStart"/>
      <w:r w:rsidRPr="00063B9E">
        <w:rPr>
          <w:rFonts w:ascii="Times New Roman" w:hAnsi="Times New Roman" w:cs="Times New Roman"/>
          <w:color w:val="000000"/>
        </w:rPr>
        <w:t xml:space="preserve">Bu </w:t>
      </w:r>
      <w:proofErr w:type="spellStart"/>
      <w:r w:rsidRPr="00063B9E">
        <w:rPr>
          <w:rFonts w:ascii="Times New Roman" w:hAnsi="Times New Roman" w:cs="Times New Roman"/>
          <w:color w:val="000000"/>
        </w:rPr>
        <w:t>koşullarda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Okan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'</w:t>
      </w:r>
      <w:proofErr w:type="spellStart"/>
      <w:r w:rsidRPr="00063B9E">
        <w:rPr>
          <w:rFonts w:ascii="Times New Roman" w:hAnsi="Times New Roman" w:cs="Times New Roman"/>
          <w:color w:val="000000"/>
        </w:rPr>
        <w:t>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kendisini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063B9E">
        <w:rPr>
          <w:rFonts w:ascii="Times New Roman" w:hAnsi="Times New Roman" w:cs="Times New Roman"/>
          <w:color w:val="000000"/>
        </w:rPr>
        <w:t>HES'çi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konumlandırması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Solaklı'daki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herhangi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başka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yerdeki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63B9E">
        <w:rPr>
          <w:rFonts w:ascii="Times New Roman" w:hAnsi="Times New Roman" w:cs="Times New Roman"/>
          <w:color w:val="000000"/>
        </w:rPr>
        <w:t>projeye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ortak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çok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şey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anlatıyor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63B9E">
        <w:rPr>
          <w:rFonts w:ascii="Times New Roman" w:hAnsi="Times New Roman" w:cs="Times New Roman"/>
          <w:color w:val="000000"/>
        </w:rPr>
        <w:t xml:space="preserve">Bu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çalışan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öğretim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üyelerinin</w:t>
      </w:r>
      <w:proofErr w:type="spellEnd"/>
      <w:r w:rsidRPr="00063B9E">
        <w:rPr>
          <w:rFonts w:ascii="Times New Roman" w:hAnsi="Times New Roman" w:cs="Times New Roman"/>
          <w:color w:val="000000"/>
        </w:rPr>
        <w:t> HES </w:t>
      </w:r>
      <w:proofErr w:type="spellStart"/>
      <w:r w:rsidRPr="00063B9E">
        <w:rPr>
          <w:rFonts w:ascii="Times New Roman" w:hAnsi="Times New Roman" w:cs="Times New Roman"/>
          <w:color w:val="000000"/>
        </w:rPr>
        <w:t>karşıtı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özellikle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de 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Solaklı’daki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HES’e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faaliyet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içinde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bulunması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beklenmeyecektir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Üstelik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bunu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yapmaları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yasak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bile </w:t>
      </w:r>
      <w:proofErr w:type="spellStart"/>
      <w:r w:rsidRPr="00063B9E">
        <w:rPr>
          <w:rFonts w:ascii="Times New Roman" w:hAnsi="Times New Roman" w:cs="Times New Roman"/>
          <w:color w:val="000000"/>
        </w:rPr>
        <w:t>değildir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Ama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toplumsal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bilincimize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yerleşen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sinizm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konuda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konuşmayı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bile </w:t>
      </w:r>
      <w:proofErr w:type="spellStart"/>
      <w:r w:rsidRPr="00063B9E">
        <w:rPr>
          <w:rFonts w:ascii="Times New Roman" w:hAnsi="Times New Roman" w:cs="Times New Roman"/>
          <w:color w:val="000000"/>
        </w:rPr>
        <w:t>gereksiz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kılacak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boyutlardadır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63B9E">
        <w:rPr>
          <w:rFonts w:ascii="Times New Roman" w:hAnsi="Times New Roman" w:cs="Times New Roman"/>
          <w:color w:val="000000"/>
        </w:rPr>
        <w:t>Yararı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belirsiz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riske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girmektense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ilgilenmemeyi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tercih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ediyoruz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Akademi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bilimsel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üretim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hiçbir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zaman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iktidardan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bağımsız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iktidardan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sorumsuz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üstelik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çıkarlardan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azade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konumda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olmadı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Ancak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ticari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kuruluşa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dönüşürken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akademisyenin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hizmet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verdiği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ticari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kuruluşun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aleyhine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söz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söyleyemiyor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oluşu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devlete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ceza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korkusuyla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başvurulan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otosansürde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olduğundan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daha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keskin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sonuç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yaratıyor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Akademisyen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bilimi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arkasına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alarak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akademik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faaliyetinin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‘</w:t>
      </w:r>
      <w:proofErr w:type="spellStart"/>
      <w:r w:rsidRPr="00063B9E">
        <w:rPr>
          <w:rFonts w:ascii="Times New Roman" w:hAnsi="Times New Roman" w:cs="Times New Roman"/>
          <w:color w:val="000000"/>
        </w:rPr>
        <w:t>sonuçlarından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’ </w:t>
      </w:r>
      <w:proofErr w:type="spellStart"/>
      <w:r w:rsidRPr="00063B9E">
        <w:rPr>
          <w:rFonts w:ascii="Times New Roman" w:hAnsi="Times New Roman" w:cs="Times New Roman"/>
          <w:color w:val="000000"/>
        </w:rPr>
        <w:t>bağımsız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sorumsuz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konuma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yerleşemiyor</w:t>
      </w:r>
      <w:proofErr w:type="spellEnd"/>
      <w:r w:rsidRPr="00063B9E">
        <w:rPr>
          <w:rFonts w:ascii="Times New Roman" w:hAnsi="Times New Roman" w:cs="Times New Roman"/>
          <w:color w:val="000000"/>
        </w:rPr>
        <w:t>;</w:t>
      </w:r>
      <w:r w:rsidR="0077019C"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7019C" w:rsidRPr="00063B9E">
        <w:rPr>
          <w:rFonts w:ascii="Times New Roman" w:hAnsi="Times New Roman" w:cs="Times New Roman"/>
          <w:color w:val="000000"/>
        </w:rPr>
        <w:t>çünkü</w:t>
      </w:r>
      <w:proofErr w:type="spellEnd"/>
      <w:r w:rsidR="0077019C"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="0077019C" w:rsidRPr="00063B9E">
        <w:rPr>
          <w:rFonts w:ascii="Times New Roman" w:hAnsi="Times New Roman" w:cs="Times New Roman"/>
          <w:color w:val="000000"/>
        </w:rPr>
        <w:t>akademik</w:t>
      </w:r>
      <w:proofErr w:type="spellEnd"/>
      <w:r w:rsidR="0077019C"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="0077019C" w:rsidRPr="00063B9E">
        <w:rPr>
          <w:rFonts w:ascii="Times New Roman" w:hAnsi="Times New Roman" w:cs="Times New Roman"/>
          <w:color w:val="000000"/>
        </w:rPr>
        <w:t>faaliyetin</w:t>
      </w:r>
      <w:proofErr w:type="spellEnd"/>
      <w:r w:rsidR="0077019C"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motivasyonu</w:t>
      </w:r>
      <w:proofErr w:type="spellEnd"/>
      <w:r w:rsidRPr="00063B9E">
        <w:rPr>
          <w:rFonts w:ascii="Times New Roman" w:hAnsi="Times New Roman" w:cs="Times New Roman"/>
          <w:color w:val="000000"/>
        </w:rPr>
        <w:t>’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şirketlerle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kurduğu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bağımsız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kendinden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menkulmüş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gibi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görünemiyor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lastRenderedPageBreak/>
        <w:t>Akademisyenler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öğrencilerin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şirketleşmesi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karşısında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aydın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bilim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insanı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ahlaki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tercihle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tavır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almaları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beklenemez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Ahlaki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bilimsel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olmasa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önlerinde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seçenek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vardır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63B9E">
        <w:rPr>
          <w:rFonts w:ascii="Times New Roman" w:hAnsi="Times New Roman" w:cs="Times New Roman"/>
          <w:color w:val="000000"/>
        </w:rPr>
        <w:t>Sinizmi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akademik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çalışmanın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kaynağı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kuşkuculuğu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kendilerine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geleceğe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özgürlük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istencine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yöneltmek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kuşkuculuğu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şirketlere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iktidara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otosansüre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kullanmak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arasında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seçim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yapacaklardır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. </w:t>
      </w:r>
      <w:proofErr w:type="gramStart"/>
      <w:r w:rsidRPr="00063B9E">
        <w:rPr>
          <w:rFonts w:ascii="Times New Roman" w:hAnsi="Times New Roman" w:cs="Times New Roman"/>
          <w:color w:val="000000"/>
        </w:rPr>
        <w:t xml:space="preserve">Bu </w:t>
      </w:r>
      <w:proofErr w:type="spellStart"/>
      <w:r w:rsidRPr="00063B9E">
        <w:rPr>
          <w:rFonts w:ascii="Times New Roman" w:hAnsi="Times New Roman" w:cs="Times New Roman"/>
          <w:color w:val="000000"/>
        </w:rPr>
        <w:t>seçim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üniversiteyi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geçirebilme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imkanının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ifadesidir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Seçimlerinin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göstergesi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arkasında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duracakları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tarafı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net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ortaya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koymaktan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çekinmemeleri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olacaktır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arasındaki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dair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akademiden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cevap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bekleyen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soru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şudur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: Bu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toplum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üzerinde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kısmi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şirket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çıkarlarının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rekabet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ilkesi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temelinde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korunması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boyun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eğdirilerek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rıza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üretilerek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genelleştirilmesi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suretiyle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mi </w:t>
      </w:r>
      <w:proofErr w:type="spellStart"/>
      <w:r w:rsidRPr="00063B9E">
        <w:rPr>
          <w:rFonts w:ascii="Times New Roman" w:hAnsi="Times New Roman" w:cs="Times New Roman"/>
          <w:color w:val="000000"/>
        </w:rPr>
        <w:t>kurulacaktır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?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Yoksa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boyun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eğdirmeye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direnen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hayatlarını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topraklarını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emeklerini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üniversitelerini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geçirmek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isteyen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öznelerle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kurulacak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bağ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mi </w:t>
      </w:r>
      <w:proofErr w:type="spellStart"/>
      <w:r w:rsidRPr="00063B9E">
        <w:rPr>
          <w:rFonts w:ascii="Times New Roman" w:hAnsi="Times New Roman" w:cs="Times New Roman"/>
          <w:color w:val="000000"/>
        </w:rPr>
        <w:t>gelişecektir</w:t>
      </w:r>
      <w:proofErr w:type="spellEnd"/>
      <w:r w:rsidRPr="00063B9E">
        <w:rPr>
          <w:rFonts w:ascii="Times New Roman" w:hAnsi="Times New Roman" w:cs="Times New Roman"/>
          <w:color w:val="000000"/>
        </w:rPr>
        <w:t>?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Üniversitelerde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süren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değişimle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birlikte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kurulan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üniversite-toplum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ilişkisi</w:t>
      </w:r>
      <w:proofErr w:type="spellEnd"/>
      <w:r w:rsidRPr="00063B9E">
        <w:rPr>
          <w:rFonts w:ascii="Times New Roman" w:hAnsi="Times New Roman" w:cs="Times New Roman"/>
          <w:color w:val="000000"/>
        </w:rPr>
        <w:t>, </w:t>
      </w:r>
      <w:proofErr w:type="spellStart"/>
      <w:r w:rsidRPr="00063B9E">
        <w:rPr>
          <w:rFonts w:ascii="Times New Roman" w:hAnsi="Times New Roman" w:cs="Times New Roman"/>
          <w:color w:val="000000"/>
        </w:rPr>
        <w:t>akademik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faaliyeti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direnişin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önünde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engel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haline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dönüştürüyor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 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Akademi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sinik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tavırla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kendisini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ilgilendirmeyenlerle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(?) </w:t>
      </w:r>
      <w:proofErr w:type="spellStart"/>
      <w:r w:rsidRPr="00063B9E">
        <w:rPr>
          <w:rFonts w:ascii="Times New Roman" w:hAnsi="Times New Roman" w:cs="Times New Roman"/>
          <w:color w:val="000000"/>
        </w:rPr>
        <w:t>hiç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ilgilenmiyor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ahlaki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tavırla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“</w:t>
      </w:r>
      <w:proofErr w:type="spellStart"/>
      <w:r w:rsidRPr="00063B9E">
        <w:rPr>
          <w:rFonts w:ascii="Times New Roman" w:hAnsi="Times New Roman" w:cs="Times New Roman"/>
          <w:color w:val="000000"/>
        </w:rPr>
        <w:t>direnişe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destek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” </w:t>
      </w:r>
      <w:proofErr w:type="spellStart"/>
      <w:r w:rsidRPr="00063B9E">
        <w:rPr>
          <w:rFonts w:ascii="Times New Roman" w:hAnsi="Times New Roman" w:cs="Times New Roman"/>
          <w:color w:val="000000"/>
        </w:rPr>
        <w:t>olmaya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çalışırken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(</w:t>
      </w:r>
      <w:proofErr w:type="spellStart"/>
      <w:r w:rsidRPr="00063B9E">
        <w:rPr>
          <w:rFonts w:ascii="Times New Roman" w:hAnsi="Times New Roman" w:cs="Times New Roman"/>
          <w:color w:val="000000"/>
        </w:rPr>
        <w:t>ticari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) </w:t>
      </w:r>
      <w:proofErr w:type="spellStart"/>
      <w:r w:rsidRPr="00063B9E">
        <w:rPr>
          <w:rFonts w:ascii="Times New Roman" w:hAnsi="Times New Roman" w:cs="Times New Roman"/>
          <w:color w:val="000000"/>
        </w:rPr>
        <w:t>varlığı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eylemi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çelişkiye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düşüyor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Yapılması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gereken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şey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063B9E">
        <w:rPr>
          <w:rFonts w:ascii="Times New Roman" w:hAnsi="Times New Roman" w:cs="Times New Roman"/>
          <w:color w:val="000000"/>
        </w:rPr>
        <w:t>örgütlenmesi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direnmesidir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akademi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için</w:t>
      </w:r>
      <w:proofErr w:type="spellEnd"/>
      <w:r w:rsidRPr="00063B9E">
        <w:rPr>
          <w:rFonts w:ascii="Times New Roman" w:hAnsi="Times New Roman" w:cs="Times New Roman"/>
          <w:color w:val="000000"/>
        </w:rPr>
        <w:t>, </w:t>
      </w:r>
      <w:proofErr w:type="spellStart"/>
      <w:r w:rsidRPr="00063B9E">
        <w:rPr>
          <w:rFonts w:ascii="Times New Roman" w:hAnsi="Times New Roman" w:cs="Times New Roman"/>
          <w:color w:val="000000"/>
        </w:rPr>
        <w:t>Solaklı’da</w:t>
      </w:r>
      <w:proofErr w:type="spellEnd"/>
      <w:r w:rsidRPr="00063B9E">
        <w:rPr>
          <w:rFonts w:ascii="Times New Roman" w:hAnsi="Times New Roman" w:cs="Times New Roman"/>
          <w:color w:val="000000"/>
        </w:rPr>
        <w:t> HES </w:t>
      </w:r>
      <w:proofErr w:type="spellStart"/>
      <w:r w:rsidRPr="00063B9E">
        <w:rPr>
          <w:rFonts w:ascii="Times New Roman" w:hAnsi="Times New Roman" w:cs="Times New Roman"/>
          <w:color w:val="000000"/>
        </w:rPr>
        <w:t>yapılmasına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karşı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çıkmak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Karaçam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Köknar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köylerinde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yaşayan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insanlarla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dayanışmanın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ötesinde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i/>
          <w:iCs/>
          <w:color w:val="000000"/>
        </w:rPr>
        <w:t>asıl</w:t>
      </w:r>
      <w:proofErr w:type="spellEnd"/>
      <w:r w:rsidRPr="00063B9E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i/>
          <w:iCs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kendisini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savunmak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anlamına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geliyor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Akademinin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kendi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geleceğinin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özgürleşme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mücadelesinin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ifadesi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oluyor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Çeşitli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üniversitelerden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öğrenciler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olarak</w:t>
      </w:r>
      <w:proofErr w:type="spellEnd"/>
      <w:r w:rsidRPr="00063B9E">
        <w:rPr>
          <w:rFonts w:ascii="Times New Roman" w:hAnsi="Times New Roman" w:cs="Times New Roman"/>
          <w:color w:val="000000"/>
        </w:rPr>
        <w:t>, “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üniversite”</w:t>
      </w:r>
      <w:proofErr w:type="gramStart"/>
      <w:r w:rsidRPr="00063B9E">
        <w:rPr>
          <w:rFonts w:ascii="Times New Roman" w:hAnsi="Times New Roman" w:cs="Times New Roman"/>
          <w:color w:val="000000"/>
        </w:rPr>
        <w:t>nin</w:t>
      </w:r>
      <w:proofErr w:type="spellEnd"/>
      <w:proofErr w:type="gram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toplumla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ilişkisini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kurmanın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ifade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etmenin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bugün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kritik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bir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önemi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olduğunu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düşünüyoruz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. </w:t>
      </w:r>
      <w:proofErr w:type="spellStart"/>
      <w:proofErr w:type="gramStart"/>
      <w:r w:rsidRPr="00063B9E">
        <w:rPr>
          <w:rFonts w:ascii="Times New Roman" w:hAnsi="Times New Roman" w:cs="Times New Roman"/>
          <w:color w:val="000000"/>
        </w:rPr>
        <w:t>Üniversitenin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gerçek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kamusal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rolünü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alması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ve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kamunun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da</w:t>
      </w:r>
      <w:proofErr w:type="spellEnd"/>
      <w:r w:rsidRPr="00063B9E">
        <w:rPr>
          <w:rFonts w:ascii="Times New Roman" w:hAnsi="Times New Roman" w:cs="Times New Roman"/>
          <w:color w:val="000000"/>
        </w:rPr>
        <w:t> </w:t>
      </w:r>
      <w:proofErr w:type="spellStart"/>
      <w:r w:rsidRPr="00063B9E">
        <w:rPr>
          <w:rFonts w:ascii="Times New Roman" w:hAnsi="Times New Roman" w:cs="Times New Roman"/>
          <w:color w:val="000000"/>
        </w:rPr>
        <w:t>üniversiteyi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yeniden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şekillendirmesi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için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mücadele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etmeye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devam</w:t>
      </w:r>
      <w:proofErr w:type="spellEnd"/>
      <w:r w:rsidRPr="00063B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color w:val="000000"/>
        </w:rPr>
        <w:t>edeceğiz</w:t>
      </w:r>
      <w:proofErr w:type="spellEnd"/>
      <w:r w:rsidRPr="00063B9E">
        <w:rPr>
          <w:rFonts w:ascii="Times New Roman" w:hAnsi="Times New Roman" w:cs="Times New Roman"/>
          <w:color w:val="000000"/>
        </w:rPr>
        <w:t>.</w:t>
      </w:r>
      <w:proofErr w:type="gram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Üniversitelerden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Öğrenciler</w:t>
      </w:r>
      <w:proofErr w:type="spellEnd"/>
    </w:p>
    <w:p w:rsidR="001A2A65" w:rsidRPr="00063B9E" w:rsidRDefault="001A2A65" w:rsidP="00852791">
      <w:pPr>
        <w:shd w:val="clear" w:color="auto" w:fill="FFFFFF"/>
        <w:spacing w:before="100" w:beforeAutospacing="1"/>
        <w:ind w:left="-709" w:right="43"/>
        <w:rPr>
          <w:rFonts w:ascii="Times New Roman" w:hAnsi="Times New Roman" w:cs="Times New Roman"/>
          <w:color w:val="222222"/>
        </w:rPr>
      </w:pPr>
      <w:r w:rsidRPr="00063B9E">
        <w:rPr>
          <w:rFonts w:ascii="Times New Roman" w:hAnsi="Times New Roman" w:cs="Times New Roman"/>
          <w:b/>
          <w:bCs/>
          <w:color w:val="000000"/>
        </w:rPr>
        <w:t>(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Boğaziçi’nden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Mimar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Sinan’dan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Yıldız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Teknik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İ.Ü.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Beyazıt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Kampüsü’nden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Marmara’dan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Galatasaray’dan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Okan’dan</w:t>
      </w:r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Pr="00063B9E">
        <w:rPr>
          <w:rFonts w:ascii="Times New Roman" w:hAnsi="Times New Roman" w:cs="Times New Roman"/>
          <w:b/>
          <w:bCs/>
          <w:color w:val="000000"/>
        </w:rPr>
        <w:t>Bilgi’den</w:t>
      </w:r>
      <w:bookmarkStart w:id="0" w:name="_GoBack"/>
      <w:bookmarkEnd w:id="0"/>
      <w:proofErr w:type="spellEnd"/>
      <w:r w:rsidRPr="00063B9E">
        <w:rPr>
          <w:rFonts w:ascii="Times New Roman" w:hAnsi="Times New Roman" w:cs="Times New Roman"/>
          <w:b/>
          <w:bCs/>
          <w:color w:val="000000"/>
        </w:rPr>
        <w:t>)</w:t>
      </w:r>
    </w:p>
    <w:p w:rsidR="001A2A65" w:rsidRPr="00063B9E" w:rsidRDefault="001A2A65" w:rsidP="00852791">
      <w:pPr>
        <w:shd w:val="clear" w:color="auto" w:fill="FFFFFF"/>
        <w:ind w:left="-709" w:right="43"/>
        <w:rPr>
          <w:rFonts w:ascii="Times New Roman" w:eastAsia="Times New Roman" w:hAnsi="Times New Roman" w:cs="Times New Roman"/>
          <w:color w:val="222222"/>
        </w:rPr>
      </w:pPr>
    </w:p>
    <w:p w:rsidR="00161EEC" w:rsidRPr="00063B9E" w:rsidRDefault="00161EEC" w:rsidP="00852791">
      <w:pPr>
        <w:ind w:left="-709" w:right="43"/>
        <w:rPr>
          <w:rFonts w:ascii="Times New Roman" w:hAnsi="Times New Roman" w:cs="Times New Roman"/>
        </w:rPr>
      </w:pPr>
    </w:p>
    <w:sectPr w:rsidR="00161EEC" w:rsidRPr="00063B9E" w:rsidSect="00852791">
      <w:pgSz w:w="12240" w:h="15840"/>
      <w:pgMar w:top="1440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1A2A65"/>
    <w:rsid w:val="00063B9E"/>
    <w:rsid w:val="00161EEC"/>
    <w:rsid w:val="001A2A65"/>
    <w:rsid w:val="0044501C"/>
    <w:rsid w:val="004C7976"/>
    <w:rsid w:val="005F0444"/>
    <w:rsid w:val="0077019C"/>
    <w:rsid w:val="007C1250"/>
    <w:rsid w:val="00852791"/>
    <w:rsid w:val="00D408FB"/>
    <w:rsid w:val="00E94DC9"/>
    <w:rsid w:val="00F9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VarsaylanParagrafYazTipi"/>
    <w:rsid w:val="001A2A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A6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1A2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2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835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Bulut</dc:creator>
  <cp:keywords/>
  <dc:description/>
  <cp:lastModifiedBy>ao</cp:lastModifiedBy>
  <cp:revision>7</cp:revision>
  <dcterms:created xsi:type="dcterms:W3CDTF">2012-09-16T13:27:00Z</dcterms:created>
  <dcterms:modified xsi:type="dcterms:W3CDTF">2012-09-21T04:54:00Z</dcterms:modified>
</cp:coreProperties>
</file>