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92" w:rsidRPr="009A1A92" w:rsidRDefault="009A1A92" w:rsidP="009A1A92">
      <w:pPr>
        <w:pStyle w:val="AralkYok"/>
        <w:rPr>
          <w:rFonts w:ascii="Times New Roman" w:hAnsi="Times New Roman" w:cs="Times New Roman"/>
          <w:b/>
          <w:sz w:val="40"/>
          <w:szCs w:val="40"/>
        </w:rPr>
      </w:pPr>
      <w:r w:rsidRPr="009A1A92">
        <w:rPr>
          <w:rFonts w:ascii="Times New Roman" w:hAnsi="Times New Roman" w:cs="Times New Roman"/>
          <w:b/>
          <w:sz w:val="40"/>
          <w:szCs w:val="40"/>
        </w:rPr>
        <w:t xml:space="preserve">Barajların Gölgesindeki Uygarlıklar: Amazon ve Mezopotamya </w:t>
      </w:r>
    </w:p>
    <w:p w:rsidR="009A1A92" w:rsidRPr="009A1A92" w:rsidRDefault="009A1A92" w:rsidP="009A1A92">
      <w:pPr>
        <w:pStyle w:val="AralkYok"/>
        <w:rPr>
          <w:rFonts w:ascii="Times New Roman" w:hAnsi="Times New Roman" w:cs="Times New Roman"/>
          <w:sz w:val="24"/>
          <w:szCs w:val="24"/>
        </w:rPr>
      </w:pPr>
    </w:p>
    <w:p w:rsidR="009A1A92" w:rsidRPr="009A1A92" w:rsidRDefault="009A1A92" w:rsidP="009A1A92">
      <w:pPr>
        <w:pStyle w:val="AralkYok"/>
        <w:rPr>
          <w:rFonts w:ascii="Times New Roman" w:hAnsi="Times New Roman" w:cs="Times New Roman"/>
          <w:sz w:val="24"/>
          <w:szCs w:val="24"/>
        </w:rPr>
      </w:pPr>
      <w:proofErr w:type="spellStart"/>
      <w:r w:rsidRPr="009A1A92">
        <w:rPr>
          <w:rFonts w:ascii="Times New Roman" w:hAnsi="Times New Roman" w:cs="Times New Roman"/>
          <w:sz w:val="24"/>
          <w:szCs w:val="24"/>
        </w:rPr>
        <w:t>Ilısu</w:t>
      </w:r>
      <w:proofErr w:type="spellEnd"/>
      <w:r w:rsidRPr="009A1A92">
        <w:rPr>
          <w:rFonts w:ascii="Times New Roman" w:hAnsi="Times New Roman" w:cs="Times New Roman"/>
          <w:sz w:val="24"/>
          <w:szCs w:val="24"/>
        </w:rPr>
        <w:t xml:space="preserve"> Barajı, 310 kilometrekarelik bir alanı su altında bırakarak, 12 bin yıllık tarihi Hasankeyf’i Dicle havzasında yaşayan birçok canlıyla birlikte yok edecek.</w:t>
      </w:r>
    </w:p>
    <w:p w:rsidR="009A1A92" w:rsidRPr="009A1A92" w:rsidRDefault="009A1A92" w:rsidP="009A1A92">
      <w:pPr>
        <w:pStyle w:val="AralkYok"/>
        <w:rPr>
          <w:rFonts w:ascii="Times New Roman" w:hAnsi="Times New Roman" w:cs="Times New Roman"/>
          <w:sz w:val="24"/>
          <w:szCs w:val="24"/>
        </w:rPr>
      </w:pPr>
    </w:p>
    <w:p w:rsidR="009A1A92" w:rsidRPr="009A1A92" w:rsidRDefault="009A1A92" w:rsidP="009A1A92">
      <w:pPr>
        <w:pStyle w:val="AralkYok"/>
        <w:rPr>
          <w:rFonts w:ascii="Times New Roman" w:hAnsi="Times New Roman" w:cs="Times New Roman"/>
          <w:sz w:val="24"/>
          <w:szCs w:val="24"/>
        </w:rPr>
      </w:pPr>
      <w:r w:rsidRPr="009A1A92">
        <w:rPr>
          <w:rFonts w:ascii="Times New Roman" w:hAnsi="Times New Roman" w:cs="Times New Roman"/>
          <w:sz w:val="24"/>
          <w:szCs w:val="24"/>
        </w:rPr>
        <w:t xml:space="preserve">Amazon ormanlarının kalbindeki </w:t>
      </w:r>
      <w:proofErr w:type="spellStart"/>
      <w:r w:rsidRPr="009A1A92">
        <w:rPr>
          <w:rFonts w:ascii="Times New Roman" w:hAnsi="Times New Roman" w:cs="Times New Roman"/>
          <w:sz w:val="24"/>
          <w:szCs w:val="24"/>
        </w:rPr>
        <w:t>Belo</w:t>
      </w:r>
      <w:proofErr w:type="spellEnd"/>
      <w:r w:rsidRPr="009A1A92">
        <w:rPr>
          <w:rFonts w:ascii="Times New Roman" w:hAnsi="Times New Roman" w:cs="Times New Roman"/>
          <w:sz w:val="24"/>
          <w:szCs w:val="24"/>
        </w:rPr>
        <w:t xml:space="preserve"> Monte Barajı ise 688 kilometre karelik yağmur ormanını ve onlarca kabilenin yaşam alanını sular altında bırakacak.</w:t>
      </w:r>
    </w:p>
    <w:p w:rsidR="009A1A92" w:rsidRPr="009A1A92" w:rsidRDefault="009A1A92" w:rsidP="009A1A92">
      <w:pPr>
        <w:pStyle w:val="AralkYok"/>
        <w:rPr>
          <w:rFonts w:ascii="Times New Roman" w:hAnsi="Times New Roman" w:cs="Times New Roman"/>
          <w:sz w:val="24"/>
          <w:szCs w:val="24"/>
        </w:rPr>
      </w:pPr>
    </w:p>
    <w:p w:rsidR="009A1A92" w:rsidRPr="009A1A92" w:rsidRDefault="009A1A92" w:rsidP="009A1A92">
      <w:pPr>
        <w:pStyle w:val="AralkYok"/>
        <w:rPr>
          <w:rFonts w:ascii="Times New Roman" w:hAnsi="Times New Roman" w:cs="Times New Roman"/>
          <w:sz w:val="24"/>
          <w:szCs w:val="24"/>
        </w:rPr>
      </w:pPr>
      <w:r w:rsidRPr="009A1A92">
        <w:rPr>
          <w:rFonts w:ascii="Times New Roman" w:hAnsi="Times New Roman" w:cs="Times New Roman"/>
          <w:sz w:val="24"/>
          <w:szCs w:val="24"/>
        </w:rPr>
        <w:t>Bu barajlardan çıkan metan gazının karbondioksitten ton başına 25 kat daha fazla iklim değişikliği etkisi olacak.</w:t>
      </w:r>
    </w:p>
    <w:p w:rsidR="009A1A92" w:rsidRPr="009A1A92" w:rsidRDefault="009A1A92" w:rsidP="009A1A92">
      <w:pPr>
        <w:pStyle w:val="AralkYok"/>
        <w:rPr>
          <w:rFonts w:ascii="Times New Roman" w:hAnsi="Times New Roman" w:cs="Times New Roman"/>
          <w:sz w:val="24"/>
          <w:szCs w:val="24"/>
        </w:rPr>
      </w:pPr>
    </w:p>
    <w:p w:rsidR="009A1A92" w:rsidRPr="009A1A92" w:rsidRDefault="009A1A92" w:rsidP="009A1A92">
      <w:pPr>
        <w:pStyle w:val="AralkYok"/>
        <w:rPr>
          <w:rFonts w:ascii="Times New Roman" w:hAnsi="Times New Roman" w:cs="Times New Roman"/>
          <w:sz w:val="24"/>
          <w:szCs w:val="24"/>
        </w:rPr>
      </w:pPr>
      <w:proofErr w:type="gramStart"/>
      <w:r w:rsidRPr="009A1A92">
        <w:rPr>
          <w:rFonts w:ascii="Times New Roman" w:hAnsi="Times New Roman" w:cs="Times New Roman"/>
          <w:sz w:val="24"/>
          <w:szCs w:val="24"/>
        </w:rPr>
        <w:t>Peki</w:t>
      </w:r>
      <w:proofErr w:type="gramEnd"/>
      <w:r w:rsidRPr="009A1A92">
        <w:rPr>
          <w:rFonts w:ascii="Times New Roman" w:hAnsi="Times New Roman" w:cs="Times New Roman"/>
          <w:sz w:val="24"/>
          <w:szCs w:val="24"/>
        </w:rPr>
        <w:t xml:space="preserve"> bütün bu gerçeklere rağmen barajlar savunulduğu gibi temiz enerji mi? </w:t>
      </w:r>
    </w:p>
    <w:p w:rsidR="009A1A92" w:rsidRPr="009A1A92" w:rsidRDefault="009A1A92" w:rsidP="009A1A92">
      <w:pPr>
        <w:pStyle w:val="AralkYok"/>
        <w:rPr>
          <w:rFonts w:ascii="Times New Roman" w:hAnsi="Times New Roman" w:cs="Times New Roman"/>
          <w:sz w:val="24"/>
          <w:szCs w:val="24"/>
        </w:rPr>
      </w:pPr>
    </w:p>
    <w:p w:rsidR="009A1A92" w:rsidRPr="009A1A92" w:rsidRDefault="009A1A92" w:rsidP="009A1A92">
      <w:pPr>
        <w:pStyle w:val="AralkYok"/>
        <w:rPr>
          <w:rFonts w:ascii="Times New Roman" w:hAnsi="Times New Roman" w:cs="Times New Roman"/>
          <w:sz w:val="24"/>
          <w:szCs w:val="24"/>
        </w:rPr>
      </w:pPr>
      <w:r w:rsidRPr="009A1A92">
        <w:rPr>
          <w:rFonts w:ascii="Times New Roman" w:hAnsi="Times New Roman" w:cs="Times New Roman"/>
          <w:sz w:val="24"/>
          <w:szCs w:val="24"/>
        </w:rPr>
        <w:t xml:space="preserve">Yıllardır Yaşar Kemal, Sezen Aksu ve Tarkan gibi birçok ünlü ve on binlerce insan "Hasankeyf Yok Olmasın" diye mücadele ediyor. Şimdi de 30'dan fazla belgesele imza atmış ve BBC, CNN gibi uluslararası televizyonlarla çalışan Kanadalı yönetmen </w:t>
      </w:r>
      <w:proofErr w:type="spellStart"/>
      <w:r w:rsidRPr="009A1A92">
        <w:rPr>
          <w:rFonts w:ascii="Times New Roman" w:hAnsi="Times New Roman" w:cs="Times New Roman"/>
          <w:sz w:val="24"/>
          <w:szCs w:val="24"/>
        </w:rPr>
        <w:t>Todd</w:t>
      </w:r>
      <w:proofErr w:type="spellEnd"/>
      <w:r w:rsidRPr="009A1A92">
        <w:rPr>
          <w:rFonts w:ascii="Times New Roman" w:hAnsi="Times New Roman" w:cs="Times New Roman"/>
          <w:sz w:val="24"/>
          <w:szCs w:val="24"/>
        </w:rPr>
        <w:t xml:space="preserve"> </w:t>
      </w:r>
      <w:proofErr w:type="spellStart"/>
      <w:r w:rsidRPr="009A1A92">
        <w:rPr>
          <w:rFonts w:ascii="Times New Roman" w:hAnsi="Times New Roman" w:cs="Times New Roman"/>
          <w:sz w:val="24"/>
          <w:szCs w:val="24"/>
        </w:rPr>
        <w:t>Southgate</w:t>
      </w:r>
      <w:proofErr w:type="spellEnd"/>
      <w:r w:rsidRPr="009A1A92">
        <w:rPr>
          <w:rFonts w:ascii="Times New Roman" w:hAnsi="Times New Roman" w:cs="Times New Roman"/>
          <w:sz w:val="24"/>
          <w:szCs w:val="24"/>
        </w:rPr>
        <w:t xml:space="preserve">, Hasankeyf ve Amazon'un ortak </w:t>
      </w:r>
      <w:proofErr w:type="gramStart"/>
      <w:r w:rsidRPr="009A1A92">
        <w:rPr>
          <w:rFonts w:ascii="Times New Roman" w:hAnsi="Times New Roman" w:cs="Times New Roman"/>
          <w:sz w:val="24"/>
          <w:szCs w:val="24"/>
        </w:rPr>
        <w:t>hikayesini</w:t>
      </w:r>
      <w:proofErr w:type="gramEnd"/>
      <w:r w:rsidRPr="009A1A92">
        <w:rPr>
          <w:rFonts w:ascii="Times New Roman" w:hAnsi="Times New Roman" w:cs="Times New Roman"/>
          <w:sz w:val="24"/>
          <w:szCs w:val="24"/>
        </w:rPr>
        <w:t xml:space="preserve"> konu alan bir belgesel hazırladı. Belgeseli Mehmet Ali Alabora seslendirdi.</w:t>
      </w:r>
    </w:p>
    <w:p w:rsidR="009A1A92" w:rsidRPr="009A1A92" w:rsidRDefault="009A1A92" w:rsidP="009A1A92">
      <w:pPr>
        <w:pStyle w:val="AralkYok"/>
        <w:rPr>
          <w:rFonts w:ascii="Times New Roman" w:hAnsi="Times New Roman" w:cs="Times New Roman"/>
          <w:sz w:val="24"/>
          <w:szCs w:val="24"/>
        </w:rPr>
      </w:pPr>
    </w:p>
    <w:p w:rsidR="009A1A92" w:rsidRPr="009A1A92" w:rsidRDefault="009A1A92" w:rsidP="009A1A92">
      <w:pPr>
        <w:pStyle w:val="AralkYok"/>
        <w:rPr>
          <w:rFonts w:ascii="Times New Roman" w:hAnsi="Times New Roman" w:cs="Times New Roman"/>
          <w:sz w:val="24"/>
          <w:szCs w:val="24"/>
        </w:rPr>
      </w:pPr>
      <w:r w:rsidRPr="009A1A92">
        <w:rPr>
          <w:rFonts w:ascii="Times New Roman" w:hAnsi="Times New Roman" w:cs="Times New Roman"/>
          <w:sz w:val="24"/>
          <w:szCs w:val="24"/>
        </w:rPr>
        <w:t>Sosyal medyada üç günde 25.000 izlenme sayısına ulaşan filmin Irak, İran, Avrupa ülkeleri, Latin ülkeleri ve Amerika'da da gösterimleri yapılacak.</w:t>
      </w:r>
    </w:p>
    <w:p w:rsidR="009A1A92" w:rsidRPr="009A1A92" w:rsidRDefault="009A1A92" w:rsidP="009A1A92">
      <w:pPr>
        <w:pStyle w:val="AralkYok"/>
        <w:rPr>
          <w:rFonts w:ascii="Times New Roman" w:hAnsi="Times New Roman" w:cs="Times New Roman"/>
          <w:sz w:val="24"/>
          <w:szCs w:val="24"/>
        </w:rPr>
      </w:pPr>
    </w:p>
    <w:p w:rsidR="009A1A92" w:rsidRPr="009A1A92" w:rsidRDefault="009A1A92" w:rsidP="009A1A92">
      <w:pPr>
        <w:pStyle w:val="AralkYok"/>
        <w:rPr>
          <w:rFonts w:ascii="Times New Roman" w:hAnsi="Times New Roman" w:cs="Times New Roman"/>
          <w:sz w:val="24"/>
          <w:szCs w:val="24"/>
        </w:rPr>
      </w:pPr>
      <w:r w:rsidRPr="009A1A92">
        <w:rPr>
          <w:rFonts w:ascii="Times New Roman" w:hAnsi="Times New Roman" w:cs="Times New Roman"/>
          <w:sz w:val="24"/>
          <w:szCs w:val="24"/>
        </w:rPr>
        <w:t xml:space="preserve">Baraj projeleriyle tehdit altında olan, Brezilya’nın görkemli Amazon ormanlarında ve Mezopotamya’nın bereketli ovalarında binlerce yıldır varlığını koruyan yerel halkların, kültürlerin ve doğal hayatın ortak </w:t>
      </w:r>
      <w:proofErr w:type="gramStart"/>
      <w:r w:rsidRPr="009A1A92">
        <w:rPr>
          <w:rFonts w:ascii="Times New Roman" w:hAnsi="Times New Roman" w:cs="Times New Roman"/>
          <w:sz w:val="24"/>
          <w:szCs w:val="24"/>
        </w:rPr>
        <w:t>hikayesi</w:t>
      </w:r>
      <w:proofErr w:type="gramEnd"/>
      <w:r w:rsidRPr="009A1A92">
        <w:rPr>
          <w:rFonts w:ascii="Times New Roman" w:hAnsi="Times New Roman" w:cs="Times New Roman"/>
          <w:sz w:val="24"/>
          <w:szCs w:val="24"/>
        </w:rPr>
        <w:t xml:space="preserve"> için </w:t>
      </w:r>
      <w:proofErr w:type="spellStart"/>
      <w:r w:rsidRPr="009A1A92">
        <w:rPr>
          <w:rFonts w:ascii="Times New Roman" w:hAnsi="Times New Roman" w:cs="Times New Roman"/>
          <w:sz w:val="24"/>
          <w:szCs w:val="24"/>
        </w:rPr>
        <w:t>Damocracy</w:t>
      </w:r>
      <w:proofErr w:type="spellEnd"/>
      <w:r w:rsidRPr="009A1A92">
        <w:rPr>
          <w:rFonts w:ascii="Times New Roman" w:hAnsi="Times New Roman" w:cs="Times New Roman"/>
          <w:sz w:val="24"/>
          <w:szCs w:val="24"/>
        </w:rPr>
        <w:t xml:space="preserve"> filmini siz de izleyin ve çevrenizle paylaşın. Barajların "temiz" enerji olmadığını tüm dünyaya birlikte gösterelim. </w:t>
      </w: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A1A92"/>
    <w:rsid w:val="00083F0C"/>
    <w:rsid w:val="00294EBF"/>
    <w:rsid w:val="003B3966"/>
    <w:rsid w:val="00425F90"/>
    <w:rsid w:val="00782AED"/>
    <w:rsid w:val="007E22F6"/>
    <w:rsid w:val="009A1A92"/>
    <w:rsid w:val="00A615C1"/>
    <w:rsid w:val="00CB0EE8"/>
    <w:rsid w:val="00CB7CA4"/>
    <w:rsid w:val="00DD4DF3"/>
    <w:rsid w:val="00E31493"/>
    <w:rsid w:val="00E4174A"/>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1228</Characters>
  <Application>Microsoft Office Word</Application>
  <DocSecurity>0</DocSecurity>
  <Lines>10</Lines>
  <Paragraphs>2</Paragraphs>
  <ScaleCrop>false</ScaleCrop>
  <Company>Toshiba</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2013-04-20T15:31:00Z</dcterms:created>
  <dcterms:modified xsi:type="dcterms:W3CDTF">2013-04-20T15:35:00Z</dcterms:modified>
</cp:coreProperties>
</file>