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97" w:rsidRPr="00E51197" w:rsidRDefault="00E51197" w:rsidP="00E51197">
      <w:pPr>
        <w:pStyle w:val="AralkYok"/>
        <w:rPr>
          <w:rFonts w:ascii="Times New Roman" w:hAnsi="Times New Roman" w:cs="Times New Roman"/>
          <w:b/>
          <w:sz w:val="40"/>
          <w:szCs w:val="40"/>
        </w:rPr>
      </w:pPr>
      <w:r w:rsidRPr="00E51197">
        <w:rPr>
          <w:rFonts w:ascii="Times New Roman" w:hAnsi="Times New Roman" w:cs="Times New Roman"/>
          <w:b/>
          <w:sz w:val="40"/>
          <w:szCs w:val="40"/>
        </w:rPr>
        <w:t>Burdur Gölü’ne Sadakat Yolculuğu’nda Buluşalım!</w:t>
      </w:r>
    </w:p>
    <w:p w:rsidR="00E51197" w:rsidRPr="00E51197" w:rsidRDefault="00E51197" w:rsidP="00E51197">
      <w:pPr>
        <w:pStyle w:val="AralkYok"/>
        <w:rPr>
          <w:rFonts w:ascii="Times New Roman" w:hAnsi="Times New Roman" w:cs="Times New Roman"/>
          <w:sz w:val="24"/>
          <w:szCs w:val="24"/>
        </w:rPr>
      </w:pPr>
    </w:p>
    <w:p w:rsidR="00E51197" w:rsidRPr="00E51197" w:rsidRDefault="00E51197" w:rsidP="00E51197">
      <w:pPr>
        <w:pStyle w:val="AralkYok"/>
        <w:rPr>
          <w:rFonts w:ascii="Times New Roman" w:hAnsi="Times New Roman" w:cs="Times New Roman"/>
          <w:sz w:val="24"/>
          <w:szCs w:val="24"/>
        </w:rPr>
      </w:pPr>
      <w:r w:rsidRPr="00E51197">
        <w:rPr>
          <w:rFonts w:ascii="Times New Roman" w:hAnsi="Times New Roman" w:cs="Times New Roman"/>
          <w:sz w:val="24"/>
          <w:szCs w:val="24"/>
        </w:rPr>
        <w:t xml:space="preserve">16 Mart’ta </w:t>
      </w:r>
      <w:r w:rsidRPr="00E51197">
        <w:rPr>
          <w:rFonts w:ascii="Times New Roman" w:hAnsi="Times New Roman" w:cs="Times New Roman"/>
          <w:i/>
          <w:sz w:val="24"/>
          <w:szCs w:val="24"/>
        </w:rPr>
        <w:t>Atlas Dergisi</w:t>
      </w:r>
      <w:r w:rsidRPr="00E51197">
        <w:rPr>
          <w:rFonts w:ascii="Times New Roman" w:hAnsi="Times New Roman" w:cs="Times New Roman"/>
          <w:sz w:val="24"/>
          <w:szCs w:val="24"/>
        </w:rPr>
        <w:t xml:space="preserve"> ile birlikte, Burdur Gölü’ne Sadakat Yolculuğu düzenliyoruz. Türkiye’nin her yanından katılımlarla Burdur Gölü’ne sadakatimizi göstermek için 16 Mart 2013 Cumartesi günü saat </w:t>
      </w:r>
      <w:proofErr w:type="gramStart"/>
      <w:r w:rsidRPr="00E51197">
        <w:rPr>
          <w:rFonts w:ascii="Times New Roman" w:hAnsi="Times New Roman" w:cs="Times New Roman"/>
          <w:sz w:val="24"/>
          <w:szCs w:val="24"/>
        </w:rPr>
        <w:t>12</w:t>
      </w:r>
      <w:r>
        <w:rPr>
          <w:rFonts w:ascii="Times New Roman" w:hAnsi="Times New Roman" w:cs="Times New Roman"/>
          <w:sz w:val="24"/>
          <w:szCs w:val="24"/>
        </w:rPr>
        <w:t>:</w:t>
      </w:r>
      <w:r w:rsidRPr="00E51197">
        <w:rPr>
          <w:rFonts w:ascii="Times New Roman" w:hAnsi="Times New Roman" w:cs="Times New Roman"/>
          <w:sz w:val="24"/>
          <w:szCs w:val="24"/>
        </w:rPr>
        <w:t>30’da</w:t>
      </w:r>
      <w:proofErr w:type="gramEnd"/>
      <w:r w:rsidRPr="00E51197">
        <w:rPr>
          <w:rFonts w:ascii="Times New Roman" w:hAnsi="Times New Roman" w:cs="Times New Roman"/>
          <w:sz w:val="24"/>
          <w:szCs w:val="24"/>
        </w:rPr>
        <w:t xml:space="preserve"> Burdur Cumhuriyet Meydanı’nda buluşacağız.</w:t>
      </w:r>
    </w:p>
    <w:p w:rsidR="00E51197" w:rsidRPr="00E51197" w:rsidRDefault="00E51197" w:rsidP="00E51197">
      <w:pPr>
        <w:pStyle w:val="AralkYok"/>
        <w:rPr>
          <w:rFonts w:ascii="Times New Roman" w:hAnsi="Times New Roman" w:cs="Times New Roman"/>
          <w:sz w:val="24"/>
          <w:szCs w:val="24"/>
        </w:rPr>
      </w:pPr>
    </w:p>
    <w:p w:rsidR="00E51197" w:rsidRPr="00E51197" w:rsidRDefault="00E51197" w:rsidP="00E51197">
      <w:pPr>
        <w:pStyle w:val="AralkYok"/>
        <w:rPr>
          <w:rFonts w:ascii="Times New Roman" w:hAnsi="Times New Roman" w:cs="Times New Roman"/>
          <w:sz w:val="24"/>
          <w:szCs w:val="24"/>
        </w:rPr>
      </w:pPr>
      <w:r w:rsidRPr="00E51197">
        <w:rPr>
          <w:rFonts w:ascii="Times New Roman" w:hAnsi="Times New Roman" w:cs="Times New Roman"/>
          <w:sz w:val="24"/>
          <w:szCs w:val="24"/>
        </w:rPr>
        <w:t>Cumhuriyet Meydanı’nda, metrelerce uzanan insan zincirleriyle, derelerin Burdur Gölü’yle buluşmasını simgeleyen dev bir koreografi oluşturacağız. Bel</w:t>
      </w:r>
      <w:r>
        <w:rPr>
          <w:rFonts w:ascii="Times New Roman" w:hAnsi="Times New Roman" w:cs="Times New Roman"/>
          <w:sz w:val="24"/>
          <w:szCs w:val="24"/>
        </w:rPr>
        <w:t>geleyeceğimiz bu koreografi ile</w:t>
      </w:r>
      <w:r w:rsidRPr="00E51197">
        <w:rPr>
          <w:rFonts w:ascii="Times New Roman" w:hAnsi="Times New Roman" w:cs="Times New Roman"/>
          <w:sz w:val="24"/>
          <w:szCs w:val="24"/>
        </w:rPr>
        <w:t xml:space="preserve"> Burdur Gölü’nün eski günlerine kavuşması için gölü besleyen derelere kurulu barajlardan su bırakılması çağrısında bulunacağız. Amacımız önlem alınmaması halinde yok olacak olan Burdur Gölü’ne ve gölün hayat verdiği canlıların yaşadığı dramatik tabloya bir kez daha dikkat çekmek.</w:t>
      </w:r>
    </w:p>
    <w:p w:rsidR="00E51197" w:rsidRPr="00E51197" w:rsidRDefault="00E51197" w:rsidP="00E51197">
      <w:pPr>
        <w:pStyle w:val="AralkYok"/>
        <w:rPr>
          <w:rFonts w:ascii="Times New Roman" w:hAnsi="Times New Roman" w:cs="Times New Roman"/>
          <w:sz w:val="24"/>
          <w:szCs w:val="24"/>
        </w:rPr>
      </w:pPr>
    </w:p>
    <w:p w:rsidR="00E51197" w:rsidRDefault="00E51197" w:rsidP="00E51197">
      <w:pPr>
        <w:pStyle w:val="AralkYok"/>
        <w:rPr>
          <w:rFonts w:ascii="Times New Roman" w:hAnsi="Times New Roman" w:cs="Times New Roman"/>
          <w:sz w:val="24"/>
          <w:szCs w:val="24"/>
        </w:rPr>
      </w:pPr>
      <w:r w:rsidRPr="00E51197">
        <w:rPr>
          <w:rFonts w:ascii="Times New Roman" w:hAnsi="Times New Roman" w:cs="Times New Roman"/>
          <w:sz w:val="24"/>
          <w:szCs w:val="24"/>
        </w:rPr>
        <w:t>Siz de sadakat yolculuğuna katılın,</w:t>
      </w:r>
    </w:p>
    <w:p w:rsidR="00E51197" w:rsidRPr="00E51197" w:rsidRDefault="00E51197" w:rsidP="00E51197">
      <w:pPr>
        <w:pStyle w:val="AralkYok"/>
        <w:rPr>
          <w:rFonts w:ascii="Times New Roman" w:hAnsi="Times New Roman" w:cs="Times New Roman"/>
          <w:sz w:val="24"/>
          <w:szCs w:val="24"/>
        </w:rPr>
      </w:pPr>
      <w:r w:rsidRPr="00E51197">
        <w:rPr>
          <w:rFonts w:ascii="Times New Roman" w:hAnsi="Times New Roman" w:cs="Times New Roman"/>
          <w:sz w:val="24"/>
          <w:szCs w:val="24"/>
        </w:rPr>
        <w:t>Bu tarihi fotoğrafta yerinizi alın,</w:t>
      </w:r>
    </w:p>
    <w:p w:rsidR="00E51197" w:rsidRPr="00E51197" w:rsidRDefault="00E51197" w:rsidP="00E51197">
      <w:pPr>
        <w:pStyle w:val="AralkYok"/>
        <w:rPr>
          <w:rFonts w:ascii="Times New Roman" w:hAnsi="Times New Roman" w:cs="Times New Roman"/>
          <w:sz w:val="24"/>
          <w:szCs w:val="24"/>
        </w:rPr>
      </w:pPr>
      <w:r w:rsidRPr="00E51197">
        <w:rPr>
          <w:rFonts w:ascii="Times New Roman" w:hAnsi="Times New Roman" w:cs="Times New Roman"/>
          <w:sz w:val="24"/>
          <w:szCs w:val="24"/>
        </w:rPr>
        <w:t xml:space="preserve">Burdur Gölü’nün yaşamasına destek verin! </w:t>
      </w:r>
    </w:p>
    <w:p w:rsidR="00E51197" w:rsidRPr="00E51197" w:rsidRDefault="00E51197" w:rsidP="00E51197">
      <w:pPr>
        <w:pStyle w:val="AralkYok"/>
        <w:rPr>
          <w:rFonts w:ascii="Times New Roman" w:hAnsi="Times New Roman" w:cs="Times New Roman"/>
          <w:sz w:val="24"/>
          <w:szCs w:val="24"/>
        </w:rPr>
      </w:pPr>
    </w:p>
    <w:p w:rsidR="00E51197" w:rsidRPr="00E51197" w:rsidRDefault="00E51197" w:rsidP="00E51197">
      <w:pPr>
        <w:pStyle w:val="AralkYok"/>
        <w:rPr>
          <w:rFonts w:ascii="Times New Roman" w:hAnsi="Times New Roman" w:cs="Times New Roman"/>
          <w:sz w:val="24"/>
          <w:szCs w:val="24"/>
        </w:rPr>
      </w:pPr>
      <w:r w:rsidRPr="00E51197">
        <w:rPr>
          <w:rFonts w:ascii="Times New Roman" w:hAnsi="Times New Roman" w:cs="Times New Roman"/>
          <w:sz w:val="24"/>
          <w:szCs w:val="24"/>
        </w:rPr>
        <w:t>Katılım ve ayrıntılı bilgi için:</w:t>
      </w:r>
    </w:p>
    <w:p w:rsidR="00E51197" w:rsidRPr="00E51197" w:rsidRDefault="00E51197" w:rsidP="00E51197">
      <w:pPr>
        <w:pStyle w:val="AralkYok"/>
        <w:rPr>
          <w:rFonts w:ascii="Times New Roman" w:hAnsi="Times New Roman" w:cs="Times New Roman"/>
          <w:sz w:val="24"/>
          <w:szCs w:val="24"/>
        </w:rPr>
      </w:pPr>
      <w:r w:rsidRPr="00E51197">
        <w:rPr>
          <w:rFonts w:ascii="Times New Roman" w:hAnsi="Times New Roman" w:cs="Times New Roman"/>
          <w:sz w:val="24"/>
          <w:szCs w:val="24"/>
        </w:rPr>
        <w:t xml:space="preserve">Buğrahan </w:t>
      </w:r>
      <w:proofErr w:type="spellStart"/>
      <w:r w:rsidRPr="00E51197">
        <w:rPr>
          <w:rFonts w:ascii="Times New Roman" w:hAnsi="Times New Roman" w:cs="Times New Roman"/>
          <w:sz w:val="24"/>
          <w:szCs w:val="24"/>
        </w:rPr>
        <w:t>Doğangil</w:t>
      </w:r>
      <w:proofErr w:type="spellEnd"/>
      <w:r w:rsidRPr="00E51197">
        <w:rPr>
          <w:rFonts w:ascii="Times New Roman" w:hAnsi="Times New Roman" w:cs="Times New Roman"/>
          <w:sz w:val="24"/>
          <w:szCs w:val="24"/>
        </w:rPr>
        <w:t>, Doğa Derneği Burdur Saha Sorumlusu</w:t>
      </w:r>
    </w:p>
    <w:p w:rsidR="00E51197" w:rsidRPr="00E51197" w:rsidRDefault="00E51197" w:rsidP="00E51197">
      <w:pPr>
        <w:pStyle w:val="AralkYok"/>
        <w:rPr>
          <w:rFonts w:ascii="Times New Roman" w:hAnsi="Times New Roman" w:cs="Times New Roman"/>
          <w:sz w:val="24"/>
          <w:szCs w:val="24"/>
        </w:rPr>
      </w:pPr>
      <w:r w:rsidRPr="00E51197">
        <w:rPr>
          <w:rFonts w:ascii="Times New Roman" w:hAnsi="Times New Roman" w:cs="Times New Roman"/>
          <w:sz w:val="24"/>
          <w:szCs w:val="24"/>
        </w:rPr>
        <w:t>0506 677 80 36, burdurgolu@dogadernegi.org</w:t>
      </w:r>
    </w:p>
    <w:p w:rsidR="00E51197" w:rsidRPr="00E51197" w:rsidRDefault="00E51197" w:rsidP="00E51197">
      <w:pPr>
        <w:pStyle w:val="AralkYok"/>
        <w:rPr>
          <w:rFonts w:ascii="Times New Roman" w:hAnsi="Times New Roman" w:cs="Times New Roman"/>
          <w:sz w:val="24"/>
          <w:szCs w:val="24"/>
        </w:rPr>
      </w:pPr>
      <w:r w:rsidRPr="00E51197">
        <w:rPr>
          <w:rFonts w:ascii="Times New Roman" w:hAnsi="Times New Roman" w:cs="Times New Roman"/>
          <w:sz w:val="24"/>
          <w:szCs w:val="24"/>
        </w:rPr>
        <w:t>#</w:t>
      </w:r>
      <w:proofErr w:type="spellStart"/>
      <w:r w:rsidRPr="00E51197">
        <w:rPr>
          <w:rFonts w:ascii="Times New Roman" w:hAnsi="Times New Roman" w:cs="Times New Roman"/>
          <w:sz w:val="24"/>
          <w:szCs w:val="24"/>
        </w:rPr>
        <w:t>GölYoksaBurdurdaYok</w:t>
      </w:r>
      <w:proofErr w:type="spellEnd"/>
    </w:p>
    <w:p w:rsidR="00E51197" w:rsidRPr="00E51197" w:rsidRDefault="00E51197" w:rsidP="00E51197">
      <w:pPr>
        <w:pStyle w:val="AralkYok"/>
        <w:rPr>
          <w:rFonts w:ascii="Times New Roman" w:hAnsi="Times New Roman" w:cs="Times New Roman"/>
          <w:sz w:val="24"/>
          <w:szCs w:val="24"/>
        </w:rPr>
      </w:pPr>
    </w:p>
    <w:p w:rsidR="00E51197" w:rsidRPr="00E51197" w:rsidRDefault="00E51197" w:rsidP="00E51197">
      <w:pPr>
        <w:pStyle w:val="AralkYok"/>
        <w:rPr>
          <w:rFonts w:ascii="Times New Roman" w:hAnsi="Times New Roman" w:cs="Times New Roman"/>
          <w:b/>
          <w:sz w:val="24"/>
          <w:szCs w:val="24"/>
        </w:rPr>
      </w:pPr>
      <w:r w:rsidRPr="00E51197">
        <w:rPr>
          <w:rFonts w:ascii="Times New Roman" w:hAnsi="Times New Roman" w:cs="Times New Roman"/>
          <w:b/>
          <w:sz w:val="24"/>
          <w:szCs w:val="24"/>
        </w:rPr>
        <w:t>Neden Burdur Gölü’ne Sadakat Yolculuğu’na Çıkıyoruz?</w:t>
      </w:r>
    </w:p>
    <w:p w:rsidR="00E51197" w:rsidRDefault="00E51197" w:rsidP="00E51197">
      <w:pPr>
        <w:pStyle w:val="AralkYok"/>
        <w:rPr>
          <w:rFonts w:ascii="Times New Roman" w:hAnsi="Times New Roman" w:cs="Times New Roman"/>
          <w:sz w:val="24"/>
          <w:szCs w:val="24"/>
        </w:rPr>
      </w:pPr>
    </w:p>
    <w:p w:rsidR="00A615C1" w:rsidRPr="00425F90" w:rsidRDefault="00E51197" w:rsidP="00E51197">
      <w:pPr>
        <w:pStyle w:val="AralkYok"/>
        <w:rPr>
          <w:rFonts w:ascii="Times New Roman" w:hAnsi="Times New Roman" w:cs="Times New Roman"/>
          <w:sz w:val="24"/>
          <w:szCs w:val="24"/>
        </w:rPr>
      </w:pPr>
      <w:r w:rsidRPr="00E51197">
        <w:rPr>
          <w:rFonts w:ascii="Times New Roman" w:hAnsi="Times New Roman" w:cs="Times New Roman"/>
          <w:sz w:val="24"/>
          <w:szCs w:val="24"/>
        </w:rPr>
        <w:t xml:space="preserve">Türkiye’nin 13 uluslararası öneme sahip </w:t>
      </w:r>
      <w:proofErr w:type="spellStart"/>
      <w:r w:rsidRPr="00E51197">
        <w:rPr>
          <w:rFonts w:ascii="Times New Roman" w:hAnsi="Times New Roman" w:cs="Times New Roman"/>
          <w:sz w:val="24"/>
          <w:szCs w:val="24"/>
        </w:rPr>
        <w:t>Ramsar</w:t>
      </w:r>
      <w:proofErr w:type="spellEnd"/>
      <w:r w:rsidRPr="00E51197">
        <w:rPr>
          <w:rFonts w:ascii="Times New Roman" w:hAnsi="Times New Roman" w:cs="Times New Roman"/>
          <w:sz w:val="24"/>
          <w:szCs w:val="24"/>
        </w:rPr>
        <w:t xml:space="preserve"> Alanı’ndan ve 305 Önemli Doğa Alanı’ndan biri olan Burdur Gölü, son 35 yılda alanının yaklaşık üçte birini kaybetti ve su seviyesi 12 metre düştü. Gölü besleyen yer üstü sularının baraj ve göletlerde tutulması, yer altı sularının ise sondaj kuyularıyla aşırı miktarlarda çekilmesi gölün sonunu hazırlıyor. Göl, sanılanın aksine yağışların azalması nedeniyle değil, göle giden suların aşırı kullanımı nedeniyle kuruyor. Gölün kurtuluşu ise, tarımda aşırı su kullanımını azaltarak barajlardan göle kademeli olarak su bırakılması ve gölü besleyen derelerin yeniden gölü beslemesinin sağlanması ile mümkün. Eğer acilen bu önlemler alınmazsa, Burdur Gölü </w:t>
      </w:r>
      <w:proofErr w:type="gramStart"/>
      <w:r w:rsidRPr="00E51197">
        <w:rPr>
          <w:rFonts w:ascii="Times New Roman" w:hAnsi="Times New Roman" w:cs="Times New Roman"/>
          <w:sz w:val="24"/>
          <w:szCs w:val="24"/>
        </w:rPr>
        <w:t>ekolojik</w:t>
      </w:r>
      <w:proofErr w:type="gramEnd"/>
      <w:r w:rsidRPr="00E51197">
        <w:rPr>
          <w:rFonts w:ascii="Times New Roman" w:hAnsi="Times New Roman" w:cs="Times New Roman"/>
          <w:sz w:val="24"/>
          <w:szCs w:val="24"/>
        </w:rPr>
        <w:t xml:space="preserve"> işlevlerini yitirerek cansız bir su kuyusuna dönüşecek.</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51197"/>
    <w:rsid w:val="00083F0C"/>
    <w:rsid w:val="001D7A62"/>
    <w:rsid w:val="00294EBF"/>
    <w:rsid w:val="003B3966"/>
    <w:rsid w:val="00425F90"/>
    <w:rsid w:val="00782AED"/>
    <w:rsid w:val="007E22F6"/>
    <w:rsid w:val="00A615C1"/>
    <w:rsid w:val="00CB7CA4"/>
    <w:rsid w:val="00DD4DF3"/>
    <w:rsid w:val="00E31493"/>
    <w:rsid w:val="00E51197"/>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1572</Characters>
  <Application>Microsoft Office Word</Application>
  <DocSecurity>0</DocSecurity>
  <Lines>13</Lines>
  <Paragraphs>3</Paragraphs>
  <ScaleCrop>false</ScaleCrop>
  <Company>Toshiba</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2013-03-10T22:09:00Z</dcterms:created>
  <dcterms:modified xsi:type="dcterms:W3CDTF">2013-03-10T22:11:00Z</dcterms:modified>
</cp:coreProperties>
</file>