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74" w:rsidRPr="00814074" w:rsidRDefault="00814074" w:rsidP="00814074">
      <w:pPr>
        <w:pStyle w:val="AralkYok"/>
        <w:rPr>
          <w:rFonts w:ascii="Times New Roman" w:hAnsi="Times New Roman" w:cs="Times New Roman"/>
          <w:b/>
          <w:sz w:val="40"/>
          <w:szCs w:val="40"/>
        </w:rPr>
      </w:pPr>
      <w:r w:rsidRPr="00814074">
        <w:rPr>
          <w:rFonts w:ascii="Times New Roman" w:hAnsi="Times New Roman" w:cs="Times New Roman"/>
          <w:b/>
          <w:sz w:val="40"/>
          <w:szCs w:val="40"/>
        </w:rPr>
        <w:t xml:space="preserve">Şubat Ayında Doğa Derneği </w:t>
      </w:r>
    </w:p>
    <w:p w:rsidR="00814074" w:rsidRDefault="00814074" w:rsidP="00814074">
      <w:pPr>
        <w:pStyle w:val="AralkYok"/>
        <w:rPr>
          <w:rFonts w:ascii="Times New Roman" w:hAnsi="Times New Roman" w:cs="Times New Roman"/>
          <w:sz w:val="24"/>
          <w:szCs w:val="24"/>
        </w:rPr>
      </w:pPr>
    </w:p>
    <w:p w:rsidR="00814074" w:rsidRPr="00814074" w:rsidRDefault="00814074" w:rsidP="00814074">
      <w:pPr>
        <w:pStyle w:val="AralkYok"/>
        <w:rPr>
          <w:rFonts w:ascii="Times New Roman" w:hAnsi="Times New Roman" w:cs="Times New Roman"/>
          <w:b/>
          <w:sz w:val="24"/>
          <w:szCs w:val="24"/>
        </w:rPr>
      </w:pPr>
      <w:r w:rsidRPr="00814074">
        <w:rPr>
          <w:rFonts w:ascii="Times New Roman" w:hAnsi="Times New Roman" w:cs="Times New Roman"/>
          <w:b/>
          <w:sz w:val="24"/>
          <w:szCs w:val="24"/>
        </w:rPr>
        <w:t xml:space="preserve">2 Şubat Dünya Sulak Alanlar Günü'nü Kutladık </w:t>
      </w:r>
    </w:p>
    <w:p w:rsidR="00814074" w:rsidRPr="00814074" w:rsidRDefault="00814074" w:rsidP="00814074">
      <w:pPr>
        <w:pStyle w:val="AralkYok"/>
        <w:rPr>
          <w:rFonts w:ascii="Times New Roman" w:hAnsi="Times New Roman" w:cs="Times New Roman"/>
          <w:sz w:val="24"/>
          <w:szCs w:val="24"/>
        </w:rPr>
      </w:pPr>
    </w:p>
    <w:p w:rsidR="00814074" w:rsidRP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Dünya yüzölçümünün yüzde 16’sını kaplayan, yeryüzündeki aktif olarak içilebilir tatlı su kaynaklarının yaklaşık % 90’ını karşılayan sulak alanlara insanlar tüm dünyada şükranlarını sundu. Doğa Derneği gönüllüleri de bu kutlamalara çeşitli etkinlikler ve sulak alanların Türkiye’deki durumu üzerine açıklamalarla katıldı.</w:t>
      </w:r>
    </w:p>
    <w:p w:rsidR="00814074" w:rsidRPr="00814074" w:rsidRDefault="00814074" w:rsidP="00814074">
      <w:pPr>
        <w:pStyle w:val="AralkYok"/>
        <w:rPr>
          <w:rFonts w:ascii="Times New Roman" w:hAnsi="Times New Roman" w:cs="Times New Roman"/>
          <w:sz w:val="24"/>
          <w:szCs w:val="24"/>
        </w:rPr>
      </w:pPr>
    </w:p>
    <w:p w:rsidR="00814074" w:rsidRP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Sulak alanlar açısından çok büyük bir öneme ve zenginliğe sahip olan Türkiye’de son 40 yılda 1 milyon 300 bin hektar yani Marmara Denizi büyüklüğünde sulak alan geri dönüşü olmayacak biçimde zarar gördü ve geriye yaklaşık 1 milyon hektarlık sulak alan kaldı.</w:t>
      </w:r>
    </w:p>
    <w:p w:rsidR="00814074" w:rsidRPr="00814074" w:rsidRDefault="00814074" w:rsidP="00814074">
      <w:pPr>
        <w:pStyle w:val="AralkYok"/>
        <w:rPr>
          <w:rFonts w:ascii="Times New Roman" w:hAnsi="Times New Roman" w:cs="Times New Roman"/>
          <w:sz w:val="24"/>
          <w:szCs w:val="24"/>
        </w:rPr>
      </w:pPr>
    </w:p>
    <w:p w:rsid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 xml:space="preserve">Sulak alanlar temiz içme suyu kaynağı olmalarının ötesinde; yeryüzündeki karbonun depolanarak iklim değişikliği ile mücadele edilmesi, özellikle su kuşları ve diğer yaban hayvanları için beslenme-barınma alanları oluşturmaları ve sağladıkları </w:t>
      </w:r>
      <w:proofErr w:type="gramStart"/>
      <w:r w:rsidRPr="00814074">
        <w:rPr>
          <w:rFonts w:ascii="Times New Roman" w:hAnsi="Times New Roman" w:cs="Times New Roman"/>
          <w:sz w:val="24"/>
          <w:szCs w:val="24"/>
        </w:rPr>
        <w:t>ekolojik</w:t>
      </w:r>
      <w:proofErr w:type="gramEnd"/>
      <w:r w:rsidRPr="00814074">
        <w:rPr>
          <w:rFonts w:ascii="Times New Roman" w:hAnsi="Times New Roman" w:cs="Times New Roman"/>
          <w:sz w:val="24"/>
          <w:szCs w:val="24"/>
        </w:rPr>
        <w:t xml:space="preserve"> ürünlerle balıkçılık-su ürünleri, tarım, yerleşim, enerji, turizm gibi birçok sektörün ayakta durmasına olanak sağlıyor. </w:t>
      </w:r>
    </w:p>
    <w:p w:rsidR="00814074" w:rsidRDefault="00814074" w:rsidP="00814074">
      <w:pPr>
        <w:pStyle w:val="AralkYok"/>
        <w:rPr>
          <w:rFonts w:ascii="Times New Roman" w:hAnsi="Times New Roman" w:cs="Times New Roman"/>
          <w:sz w:val="24"/>
          <w:szCs w:val="24"/>
        </w:rPr>
      </w:pPr>
    </w:p>
    <w:p w:rsidR="00814074" w:rsidRPr="00814074" w:rsidRDefault="00814074" w:rsidP="00814074">
      <w:pPr>
        <w:pStyle w:val="AralkYok"/>
        <w:rPr>
          <w:rFonts w:ascii="Times New Roman" w:hAnsi="Times New Roman" w:cs="Times New Roman"/>
          <w:b/>
          <w:sz w:val="24"/>
          <w:szCs w:val="24"/>
        </w:rPr>
      </w:pPr>
      <w:r w:rsidRPr="00814074">
        <w:rPr>
          <w:rFonts w:ascii="Times New Roman" w:hAnsi="Times New Roman" w:cs="Times New Roman"/>
          <w:b/>
          <w:sz w:val="24"/>
          <w:szCs w:val="24"/>
        </w:rPr>
        <w:t>Ödüllü Yönetmenden Burdur Gölü için</w:t>
      </w:r>
      <w:r w:rsidRPr="00814074">
        <w:rPr>
          <w:rFonts w:ascii="Times New Roman" w:hAnsi="Times New Roman" w:cs="Times New Roman"/>
          <w:b/>
          <w:sz w:val="24"/>
          <w:szCs w:val="24"/>
        </w:rPr>
        <w:t xml:space="preserve"> </w:t>
      </w:r>
      <w:r w:rsidRPr="00814074">
        <w:rPr>
          <w:rFonts w:ascii="Times New Roman" w:hAnsi="Times New Roman" w:cs="Times New Roman"/>
          <w:b/>
          <w:sz w:val="24"/>
          <w:szCs w:val="24"/>
        </w:rPr>
        <w:t xml:space="preserve">Acı Uyarı!       </w:t>
      </w:r>
    </w:p>
    <w:p w:rsidR="00814074" w:rsidRPr="00814074" w:rsidRDefault="00814074" w:rsidP="00814074">
      <w:pPr>
        <w:pStyle w:val="AralkYok"/>
        <w:rPr>
          <w:rFonts w:ascii="Times New Roman" w:hAnsi="Times New Roman" w:cs="Times New Roman"/>
          <w:sz w:val="24"/>
          <w:szCs w:val="24"/>
        </w:rPr>
      </w:pPr>
    </w:p>
    <w:p w:rsidR="00814074" w:rsidRP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 xml:space="preserve">Doğa Derneği 2 Şubat Dünya Sulak Alanlar Günü çerçevesinde Burdur’da, hızla kuruyan Burdur Gölü ile 1960’lı yıllardan itibaren kurutulan Aral Gölü’nün ortak öyküsünü tartışmaya açan bir etkinlik düzenledi. Etkinliğe katılan ödüllü “Çölün Mavi Gözü: Aral” belgeselinin yönetmeni Kemal Öner ve Doğa Derneği’nden uzmanlar, bir zamanlar dünyanın dördüncü en büyük gölü olan ve Özbekistan ile Kazakistan sınırında yer alan Aral Gölü’nün yanlış su ve tarım politikaları nedeniyle kuruduğunu, önlem alınmazsa Burdur Gölü’nün de aynı kaderi paylaşacağı uyarısında bulundular. Kuruma tehlikesi altında olan Burdur Gölü ve diğer sulak alanlarımızı korumak için tarımda kullanılan suyun azaltılması ve gölleri besleyen derelerin akışlarının plansız bir biçimde baraj ve gölet inşa edilerek kesilmemesi gerektiği belirtildi.    </w:t>
      </w:r>
    </w:p>
    <w:p w:rsidR="00814074" w:rsidRDefault="00814074" w:rsidP="00814074">
      <w:pPr>
        <w:pStyle w:val="AralkYok"/>
        <w:rPr>
          <w:rFonts w:ascii="Times New Roman" w:hAnsi="Times New Roman" w:cs="Times New Roman"/>
          <w:sz w:val="24"/>
          <w:szCs w:val="24"/>
        </w:rPr>
      </w:pPr>
    </w:p>
    <w:p w:rsidR="00814074" w:rsidRPr="00814074" w:rsidRDefault="00814074" w:rsidP="00814074">
      <w:pPr>
        <w:pStyle w:val="AralkYok"/>
        <w:rPr>
          <w:rFonts w:ascii="Times New Roman" w:hAnsi="Times New Roman" w:cs="Times New Roman"/>
          <w:b/>
          <w:sz w:val="24"/>
          <w:szCs w:val="24"/>
        </w:rPr>
      </w:pPr>
      <w:r w:rsidRPr="00814074">
        <w:rPr>
          <w:rFonts w:ascii="Times New Roman" w:hAnsi="Times New Roman" w:cs="Times New Roman"/>
          <w:b/>
          <w:sz w:val="24"/>
          <w:szCs w:val="24"/>
        </w:rPr>
        <w:t xml:space="preserve">Hasankeyf'i Korumak için Restorasyon Yetmez </w:t>
      </w:r>
    </w:p>
    <w:p w:rsidR="00814074" w:rsidRDefault="00814074" w:rsidP="00814074">
      <w:pPr>
        <w:pStyle w:val="AralkYok"/>
        <w:rPr>
          <w:rFonts w:ascii="Times New Roman" w:hAnsi="Times New Roman" w:cs="Times New Roman"/>
          <w:sz w:val="24"/>
          <w:szCs w:val="24"/>
        </w:rPr>
      </w:pPr>
    </w:p>
    <w:p w:rsidR="00814074" w:rsidRP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 xml:space="preserve">Hasankeyf’teki İmam Abdullah Türbesi’nin restore edilerek törenle açılması üzerine, bu </w:t>
      </w:r>
      <w:proofErr w:type="gramStart"/>
      <w:r w:rsidRPr="00814074">
        <w:rPr>
          <w:rFonts w:ascii="Times New Roman" w:hAnsi="Times New Roman" w:cs="Times New Roman"/>
          <w:sz w:val="24"/>
          <w:szCs w:val="24"/>
        </w:rPr>
        <w:t>eserlerin</w:t>
      </w:r>
      <w:proofErr w:type="gramEnd"/>
      <w:r w:rsidRPr="00814074">
        <w:rPr>
          <w:rFonts w:ascii="Times New Roman" w:hAnsi="Times New Roman" w:cs="Times New Roman"/>
          <w:sz w:val="24"/>
          <w:szCs w:val="24"/>
        </w:rPr>
        <w:t xml:space="preserve"> sular altında bırakılmasına göz yumulmamasını ve </w:t>
      </w:r>
      <w:proofErr w:type="spellStart"/>
      <w:r w:rsidRPr="00814074">
        <w:rPr>
          <w:rFonts w:ascii="Times New Roman" w:hAnsi="Times New Roman" w:cs="Times New Roman"/>
          <w:sz w:val="24"/>
          <w:szCs w:val="24"/>
        </w:rPr>
        <w:t>Ilısu</w:t>
      </w:r>
      <w:proofErr w:type="spellEnd"/>
      <w:r w:rsidRPr="00814074">
        <w:rPr>
          <w:rFonts w:ascii="Times New Roman" w:hAnsi="Times New Roman" w:cs="Times New Roman"/>
          <w:sz w:val="24"/>
          <w:szCs w:val="24"/>
        </w:rPr>
        <w:t xml:space="preserve"> baraj projesinin iptal edilmesini talep ettik.</w:t>
      </w:r>
    </w:p>
    <w:p w:rsidR="00814074" w:rsidRPr="00814074" w:rsidRDefault="00814074" w:rsidP="00814074">
      <w:pPr>
        <w:pStyle w:val="AralkYok"/>
        <w:rPr>
          <w:rFonts w:ascii="Times New Roman" w:hAnsi="Times New Roman" w:cs="Times New Roman"/>
          <w:sz w:val="24"/>
          <w:szCs w:val="24"/>
        </w:rPr>
      </w:pPr>
    </w:p>
    <w:p w:rsidR="00814074" w:rsidRP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 xml:space="preserve">Hasankeyf kazı başkanı </w:t>
      </w:r>
      <w:proofErr w:type="spellStart"/>
      <w:r w:rsidRPr="00814074">
        <w:rPr>
          <w:rFonts w:ascii="Times New Roman" w:hAnsi="Times New Roman" w:cs="Times New Roman"/>
          <w:sz w:val="24"/>
          <w:szCs w:val="24"/>
        </w:rPr>
        <w:t>Abdüsselam</w:t>
      </w:r>
      <w:proofErr w:type="spellEnd"/>
      <w:r w:rsidRPr="00814074">
        <w:rPr>
          <w:rFonts w:ascii="Times New Roman" w:hAnsi="Times New Roman" w:cs="Times New Roman"/>
          <w:sz w:val="24"/>
          <w:szCs w:val="24"/>
        </w:rPr>
        <w:t xml:space="preserve"> </w:t>
      </w:r>
      <w:proofErr w:type="spellStart"/>
      <w:r w:rsidRPr="00814074">
        <w:rPr>
          <w:rFonts w:ascii="Times New Roman" w:hAnsi="Times New Roman" w:cs="Times New Roman"/>
          <w:sz w:val="24"/>
          <w:szCs w:val="24"/>
        </w:rPr>
        <w:t>Uluçam’ın</w:t>
      </w:r>
      <w:proofErr w:type="spellEnd"/>
      <w:r w:rsidRPr="00814074">
        <w:rPr>
          <w:rFonts w:ascii="Times New Roman" w:hAnsi="Times New Roman" w:cs="Times New Roman"/>
          <w:sz w:val="24"/>
          <w:szCs w:val="24"/>
        </w:rPr>
        <w:t xml:space="preserve"> raporlarına göre Hasankeyf’te günümüze kadar toplam 63 adet taşınmaz kültür varlığı tespit edildi. Bu tescilli eserler son yıllarda büyük bir hızla restore edilmeye başlandı. Ancak bu eserlerin </w:t>
      </w:r>
      <w:proofErr w:type="spellStart"/>
      <w:r w:rsidRPr="00814074">
        <w:rPr>
          <w:rFonts w:ascii="Times New Roman" w:hAnsi="Times New Roman" w:cs="Times New Roman"/>
          <w:sz w:val="24"/>
          <w:szCs w:val="24"/>
        </w:rPr>
        <w:t>Ilısu</w:t>
      </w:r>
      <w:proofErr w:type="spellEnd"/>
      <w:r w:rsidRPr="00814074">
        <w:rPr>
          <w:rFonts w:ascii="Times New Roman" w:hAnsi="Times New Roman" w:cs="Times New Roman"/>
          <w:sz w:val="24"/>
          <w:szCs w:val="24"/>
        </w:rPr>
        <w:t xml:space="preserve"> baraj projesi nedeniyle sular altında kalacak olmasına Doğa Derneği başta olmak üzere birçok sivil toplum örgütü tepki gösteriyor.  </w:t>
      </w:r>
    </w:p>
    <w:p w:rsidR="00814074" w:rsidRP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 xml:space="preserve"> </w:t>
      </w:r>
    </w:p>
    <w:p w:rsidR="00814074" w:rsidRPr="00814074" w:rsidRDefault="00814074" w:rsidP="00814074">
      <w:pPr>
        <w:pStyle w:val="AralkYok"/>
        <w:rPr>
          <w:rFonts w:ascii="Times New Roman" w:hAnsi="Times New Roman" w:cs="Times New Roman"/>
          <w:b/>
          <w:sz w:val="24"/>
          <w:szCs w:val="24"/>
        </w:rPr>
      </w:pPr>
      <w:r w:rsidRPr="00814074">
        <w:rPr>
          <w:rFonts w:ascii="Times New Roman" w:hAnsi="Times New Roman" w:cs="Times New Roman"/>
          <w:b/>
          <w:sz w:val="24"/>
          <w:szCs w:val="24"/>
        </w:rPr>
        <w:t xml:space="preserve">Doğa için ses ver </w:t>
      </w:r>
    </w:p>
    <w:p w:rsidR="00814074" w:rsidRPr="00814074" w:rsidRDefault="00814074" w:rsidP="00814074">
      <w:pPr>
        <w:pStyle w:val="AralkYok"/>
        <w:rPr>
          <w:rFonts w:ascii="Times New Roman" w:hAnsi="Times New Roman" w:cs="Times New Roman"/>
          <w:sz w:val="24"/>
          <w:szCs w:val="24"/>
        </w:rPr>
      </w:pPr>
    </w:p>
    <w:p w:rsidR="00814074" w:rsidRP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Çevre ve doğa koruma konusunda çalışan 108 sivil toplum kuruluşu tarafından oluşturulan Tabiat Kanunu İzleme Girişimi’nin başlattığı imza kampanyasına katılan yaklaşık 40.000 kişi, Kanun Tasarısı’nın TBMM Gündemi’nden geri çekilmesini talep ediyor.</w:t>
      </w:r>
    </w:p>
    <w:p w:rsidR="00814074" w:rsidRPr="00814074" w:rsidRDefault="00814074" w:rsidP="00814074">
      <w:pPr>
        <w:pStyle w:val="AralkYok"/>
        <w:rPr>
          <w:rFonts w:ascii="Times New Roman" w:hAnsi="Times New Roman" w:cs="Times New Roman"/>
          <w:sz w:val="24"/>
          <w:szCs w:val="24"/>
        </w:rPr>
      </w:pPr>
    </w:p>
    <w:p w:rsidR="00814074" w:rsidRP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lastRenderedPageBreak/>
        <w:t>Kanun Tasarısı’nın mevcut haliyle TBMM’den geçmesi durumunda, ülkemizdeki ormanlar, sulak alanlar, kıyılar ve bütün diğer doğal alanlar geri dönüşü olmayacak tahribatlara karşı savunmasız kalacak.</w:t>
      </w:r>
    </w:p>
    <w:p w:rsidR="00814074" w:rsidRPr="00814074" w:rsidRDefault="00814074" w:rsidP="00814074">
      <w:pPr>
        <w:pStyle w:val="AralkYok"/>
        <w:rPr>
          <w:rFonts w:ascii="Times New Roman" w:hAnsi="Times New Roman" w:cs="Times New Roman"/>
          <w:sz w:val="24"/>
          <w:szCs w:val="24"/>
        </w:rPr>
      </w:pPr>
    </w:p>
    <w:p w:rsidR="00814074" w:rsidRP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Gelişmeleri takip etmek için</w:t>
      </w:r>
      <w:r>
        <w:rPr>
          <w:rFonts w:ascii="Times New Roman" w:hAnsi="Times New Roman" w:cs="Times New Roman"/>
          <w:sz w:val="24"/>
          <w:szCs w:val="24"/>
        </w:rPr>
        <w:t xml:space="preserve">: </w:t>
      </w:r>
      <w:proofErr w:type="spellStart"/>
      <w:r w:rsidRPr="00814074">
        <w:rPr>
          <w:rFonts w:ascii="Times New Roman" w:hAnsi="Times New Roman" w:cs="Times New Roman"/>
          <w:sz w:val="24"/>
          <w:szCs w:val="24"/>
        </w:rPr>
        <w:t>tabiatkanunu</w:t>
      </w:r>
      <w:proofErr w:type="spellEnd"/>
      <w:r w:rsidRPr="00814074">
        <w:rPr>
          <w:rFonts w:ascii="Times New Roman" w:hAnsi="Times New Roman" w:cs="Times New Roman"/>
          <w:sz w:val="24"/>
          <w:szCs w:val="24"/>
        </w:rPr>
        <w:t>.</w:t>
      </w:r>
      <w:proofErr w:type="spellStart"/>
      <w:r w:rsidRPr="00814074">
        <w:rPr>
          <w:rFonts w:ascii="Times New Roman" w:hAnsi="Times New Roman" w:cs="Times New Roman"/>
          <w:sz w:val="24"/>
          <w:szCs w:val="24"/>
        </w:rPr>
        <w:t>wordpress</w:t>
      </w:r>
      <w:proofErr w:type="spellEnd"/>
      <w:r w:rsidRPr="00814074">
        <w:rPr>
          <w:rFonts w:ascii="Times New Roman" w:hAnsi="Times New Roman" w:cs="Times New Roman"/>
          <w:sz w:val="24"/>
          <w:szCs w:val="24"/>
        </w:rPr>
        <w:t xml:space="preserve">.com </w:t>
      </w:r>
    </w:p>
    <w:p w:rsidR="00814074" w:rsidRDefault="00814074" w:rsidP="00814074">
      <w:pPr>
        <w:pStyle w:val="AralkYok"/>
        <w:rPr>
          <w:rFonts w:ascii="Times New Roman" w:hAnsi="Times New Roman" w:cs="Times New Roman"/>
          <w:sz w:val="24"/>
          <w:szCs w:val="24"/>
        </w:rPr>
      </w:pPr>
    </w:p>
    <w:p w:rsidR="00814074" w:rsidRPr="00814074" w:rsidRDefault="00814074" w:rsidP="00814074">
      <w:pPr>
        <w:pStyle w:val="AralkYok"/>
        <w:rPr>
          <w:rFonts w:ascii="Times New Roman" w:hAnsi="Times New Roman" w:cs="Times New Roman"/>
          <w:b/>
          <w:sz w:val="24"/>
          <w:szCs w:val="24"/>
        </w:rPr>
      </w:pPr>
      <w:r w:rsidRPr="00814074">
        <w:rPr>
          <w:rFonts w:ascii="Times New Roman" w:hAnsi="Times New Roman" w:cs="Times New Roman"/>
          <w:b/>
          <w:sz w:val="24"/>
          <w:szCs w:val="24"/>
        </w:rPr>
        <w:t xml:space="preserve">Kısa </w:t>
      </w:r>
      <w:proofErr w:type="spellStart"/>
      <w:r w:rsidRPr="00814074">
        <w:rPr>
          <w:rFonts w:ascii="Times New Roman" w:hAnsi="Times New Roman" w:cs="Times New Roman"/>
          <w:b/>
          <w:sz w:val="24"/>
          <w:szCs w:val="24"/>
        </w:rPr>
        <w:t>Kısa</w:t>
      </w:r>
      <w:proofErr w:type="spellEnd"/>
      <w:proofErr w:type="gramStart"/>
      <w:r w:rsidRPr="00814074">
        <w:rPr>
          <w:rFonts w:ascii="Times New Roman" w:hAnsi="Times New Roman" w:cs="Times New Roman"/>
          <w:b/>
          <w:sz w:val="24"/>
          <w:szCs w:val="24"/>
        </w:rPr>
        <w:t>..</w:t>
      </w:r>
      <w:proofErr w:type="gramEnd"/>
      <w:r w:rsidRPr="00814074">
        <w:rPr>
          <w:rFonts w:ascii="Times New Roman" w:hAnsi="Times New Roman" w:cs="Times New Roman"/>
          <w:b/>
          <w:sz w:val="24"/>
          <w:szCs w:val="24"/>
        </w:rPr>
        <w:t xml:space="preserve"> </w:t>
      </w:r>
    </w:p>
    <w:p w:rsidR="00814074" w:rsidRPr="00814074" w:rsidRDefault="00814074" w:rsidP="00814074">
      <w:pPr>
        <w:pStyle w:val="AralkYok"/>
        <w:rPr>
          <w:rFonts w:ascii="Times New Roman" w:hAnsi="Times New Roman" w:cs="Times New Roman"/>
          <w:sz w:val="24"/>
          <w:szCs w:val="24"/>
        </w:rPr>
      </w:pPr>
    </w:p>
    <w:p w:rsidR="00814074" w:rsidRP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Doğa Derneği çalışanları Beypazarı Doğa Evi'nde buluştu. Üç gün süren toplantılarda geçtiğimiz yılın değerlendirmesi yapıldı ve önümüzdeki yılın ana faaliyetleri hakkında kararlar alındı.</w:t>
      </w:r>
    </w:p>
    <w:p w:rsidR="00814074" w:rsidRP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 xml:space="preserve">    </w:t>
      </w:r>
    </w:p>
    <w:p w:rsidR="00814074" w:rsidRP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Dünya Sulak Alanlar Günü'nü üye ve gönüllülerimiz ile birlikte İstanbul’da Küçükçekmece Gölü'nde kuş gözlemi yaparak geçirdik.</w:t>
      </w:r>
    </w:p>
    <w:p w:rsidR="00814074" w:rsidRP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 xml:space="preserve">  </w:t>
      </w:r>
    </w:p>
    <w:p w:rsid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 xml:space="preserve">İzmir’de "Şehirden Deltaya" yürüyüşü yaptık. İzmir Körfezi ve Limanı Rehabilitasyon Projesi kapsamında yapılacak dip taramalarından çıkarılacak çamurun, barındırdığı canlılar özellikle de flamingolar açısından Akdeniz havzasının en önemli sulak alanlarından biri olan Gediz Deltası’nda depolanmak istenmesine karşı tepkimizi gösterdik.   </w:t>
      </w:r>
    </w:p>
    <w:p w:rsidR="00814074" w:rsidRPr="00814074" w:rsidRDefault="00814074" w:rsidP="00814074">
      <w:pPr>
        <w:pStyle w:val="AralkYok"/>
        <w:rPr>
          <w:rFonts w:ascii="Times New Roman" w:hAnsi="Times New Roman" w:cs="Times New Roman"/>
          <w:sz w:val="24"/>
          <w:szCs w:val="24"/>
        </w:rPr>
      </w:pPr>
    </w:p>
    <w:p w:rsidR="00814074" w:rsidRP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 xml:space="preserve">Şanlıurfa ve Birecikli kuş gözlemciler Fırat Nehri boyunca Kış Ortası Su Kuşu Sayımlarını (KOSKS) gerçekleştirdi. Sayımlar sırasında bölge köylerde poster, broşür ve bilgilendirme çalışmaları yapıldı.  </w:t>
      </w:r>
    </w:p>
    <w:p w:rsidR="00814074" w:rsidRP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 xml:space="preserve">      </w:t>
      </w:r>
    </w:p>
    <w:p w:rsid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 xml:space="preserve">Hasankeyf ofisimize gelen ziyaretçilerin daha fazla bilgi almasını sağlamak için iki metrelik büyük bir tabela hazırladık. Bu tabela Hasankeyf ve Dicle Vadisi'nin önemini ve </w:t>
      </w:r>
      <w:proofErr w:type="spellStart"/>
      <w:r w:rsidRPr="00814074">
        <w:rPr>
          <w:rFonts w:ascii="Times New Roman" w:hAnsi="Times New Roman" w:cs="Times New Roman"/>
          <w:sz w:val="24"/>
          <w:szCs w:val="24"/>
        </w:rPr>
        <w:t>Ilısu</w:t>
      </w:r>
      <w:proofErr w:type="spellEnd"/>
      <w:r w:rsidRPr="00814074">
        <w:rPr>
          <w:rFonts w:ascii="Times New Roman" w:hAnsi="Times New Roman" w:cs="Times New Roman"/>
          <w:sz w:val="24"/>
          <w:szCs w:val="24"/>
        </w:rPr>
        <w:t xml:space="preserve"> Barajı'nın olumsuz etkilerini anlatıyor. Yeni tabelamızı Mart ayı içerisinde yerleştirmiş olacağız.    </w:t>
      </w:r>
    </w:p>
    <w:p w:rsidR="00814074" w:rsidRPr="00814074" w:rsidRDefault="00814074" w:rsidP="00814074">
      <w:pPr>
        <w:pStyle w:val="AralkYok"/>
        <w:rPr>
          <w:rFonts w:ascii="Times New Roman" w:hAnsi="Times New Roman" w:cs="Times New Roman"/>
          <w:sz w:val="24"/>
          <w:szCs w:val="24"/>
        </w:rPr>
      </w:pPr>
    </w:p>
    <w:p w:rsidR="00814074" w:rsidRPr="00814074" w:rsidRDefault="00814074" w:rsidP="00814074">
      <w:pPr>
        <w:pStyle w:val="AralkYok"/>
        <w:rPr>
          <w:rFonts w:ascii="Times New Roman" w:hAnsi="Times New Roman" w:cs="Times New Roman"/>
          <w:sz w:val="24"/>
          <w:szCs w:val="24"/>
        </w:rPr>
      </w:pPr>
      <w:r w:rsidRPr="00814074">
        <w:rPr>
          <w:rFonts w:ascii="Times New Roman" w:hAnsi="Times New Roman" w:cs="Times New Roman"/>
          <w:sz w:val="24"/>
          <w:szCs w:val="24"/>
        </w:rPr>
        <w:t xml:space="preserve">Nesli tehlike altındaki tepeli karabatak ve yelkovan kuşunun </w:t>
      </w:r>
      <w:proofErr w:type="gramStart"/>
      <w:r w:rsidRPr="00814074">
        <w:rPr>
          <w:rFonts w:ascii="Times New Roman" w:hAnsi="Times New Roman" w:cs="Times New Roman"/>
          <w:sz w:val="24"/>
          <w:szCs w:val="24"/>
        </w:rPr>
        <w:t>envanter</w:t>
      </w:r>
      <w:proofErr w:type="gramEnd"/>
      <w:r w:rsidRPr="00814074">
        <w:rPr>
          <w:rFonts w:ascii="Times New Roman" w:hAnsi="Times New Roman" w:cs="Times New Roman"/>
          <w:sz w:val="24"/>
          <w:szCs w:val="24"/>
        </w:rPr>
        <w:t xml:space="preserve"> çalışmasını yapmak amacıyla yürütülen “Karadeniz Deniz Kuşları” projesi kapsamında uzman ekibimiz Sinop’tan Hopa’ya kadar arazi çalışması yaptılar.</w:t>
      </w:r>
    </w:p>
    <w:p w:rsidR="00814074" w:rsidRPr="00814074" w:rsidRDefault="00814074" w:rsidP="00814074">
      <w:pPr>
        <w:pStyle w:val="AralkYok"/>
        <w:rPr>
          <w:rFonts w:ascii="Times New Roman" w:hAnsi="Times New Roman" w:cs="Times New Roman"/>
          <w:sz w:val="24"/>
          <w:szCs w:val="24"/>
        </w:rPr>
      </w:pPr>
    </w:p>
    <w:p w:rsidR="00A615C1" w:rsidRPr="00425F90" w:rsidRDefault="00814074" w:rsidP="00782AED">
      <w:pPr>
        <w:pStyle w:val="AralkYok"/>
        <w:rPr>
          <w:rFonts w:ascii="Times New Roman" w:hAnsi="Times New Roman" w:cs="Times New Roman"/>
          <w:sz w:val="24"/>
          <w:szCs w:val="24"/>
        </w:rPr>
      </w:pPr>
      <w:r w:rsidRPr="00814074">
        <w:rPr>
          <w:rFonts w:ascii="Times New Roman" w:hAnsi="Times New Roman" w:cs="Times New Roman"/>
          <w:sz w:val="24"/>
          <w:szCs w:val="24"/>
        </w:rPr>
        <w:t>Proje kapsamında Türkiye, Romanya ve Bulgaristan’da dağılım gösteren bu türler Karadeniz’de ilk defa denizel ortamlarında araştırılarak denizel Önemli Doğa Alanları (ÖDA) ve Önemli Kuş Alanları (ÖKA) araştırma yöntemlerine göre sınıflandırılacak ve haritalanacak.</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14074"/>
    <w:rsid w:val="00083F0C"/>
    <w:rsid w:val="00294EBF"/>
    <w:rsid w:val="003B3966"/>
    <w:rsid w:val="00425F90"/>
    <w:rsid w:val="00782AED"/>
    <w:rsid w:val="007E22F6"/>
    <w:rsid w:val="00814074"/>
    <w:rsid w:val="00A615C1"/>
    <w:rsid w:val="00CB7CA4"/>
    <w:rsid w:val="00DD302A"/>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703</Words>
  <Characters>4009</Characters>
  <Application>Microsoft Office Word</Application>
  <DocSecurity>0</DocSecurity>
  <Lines>33</Lines>
  <Paragraphs>9</Paragraphs>
  <ScaleCrop>false</ScaleCrop>
  <Company>Toshiba</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2013-03-07T05:25:00Z</dcterms:created>
  <dcterms:modified xsi:type="dcterms:W3CDTF">2013-03-07T05:30:00Z</dcterms:modified>
</cp:coreProperties>
</file>