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AA" w:rsidRPr="000C5EAA" w:rsidRDefault="000C5EAA" w:rsidP="000C5EA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Varoluş</w:t>
      </w:r>
      <w:r w:rsidRPr="000C5EAA">
        <w:rPr>
          <w:rFonts w:ascii="Times New Roman" w:hAnsi="Times New Roman" w:cs="Times New Roman"/>
          <w:b/>
          <w:sz w:val="40"/>
          <w:szCs w:val="40"/>
        </w:rPr>
        <w:t xml:space="preserve">un Sırrı </w:t>
      </w:r>
      <w:r w:rsidRPr="000C5EAA">
        <w:rPr>
          <w:rFonts w:ascii="Times New Roman" w:hAnsi="Times New Roman" w:cs="Times New Roman"/>
          <w:b/>
          <w:i/>
          <w:sz w:val="40"/>
          <w:szCs w:val="40"/>
        </w:rPr>
        <w:t>“Öbür Yanım”</w:t>
      </w:r>
      <w:r>
        <w:rPr>
          <w:rFonts w:ascii="Times New Roman" w:hAnsi="Times New Roman" w:cs="Times New Roman"/>
          <w:b/>
          <w:sz w:val="40"/>
          <w:szCs w:val="40"/>
        </w:rPr>
        <w:t xml:space="preserve"> Adlı Belgeselde Aralanıyor</w:t>
      </w:r>
    </w:p>
    <w:p w:rsidR="000C5EAA" w:rsidRPr="000C5EAA" w:rsidRDefault="000C5EAA" w:rsidP="000C5E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EAA" w:rsidRPr="000C5EAA" w:rsidRDefault="000C5EAA" w:rsidP="000C5E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EAA">
        <w:rPr>
          <w:rFonts w:ascii="Times New Roman" w:hAnsi="Times New Roman" w:cs="Times New Roman"/>
          <w:i/>
          <w:sz w:val="24"/>
          <w:szCs w:val="24"/>
        </w:rPr>
        <w:t>TRT Belgesel ve Drama Programları Müdürlüğü</w:t>
      </w:r>
      <w:r w:rsidRPr="000C5EAA">
        <w:rPr>
          <w:rFonts w:ascii="Times New Roman" w:hAnsi="Times New Roman" w:cs="Times New Roman"/>
          <w:sz w:val="24"/>
          <w:szCs w:val="24"/>
        </w:rPr>
        <w:t xml:space="preserve"> tarafından, 2009 Sedat </w:t>
      </w:r>
      <w:proofErr w:type="spellStart"/>
      <w:r w:rsidRPr="000C5EAA">
        <w:rPr>
          <w:rFonts w:ascii="Times New Roman" w:hAnsi="Times New Roman" w:cs="Times New Roman"/>
          <w:sz w:val="24"/>
          <w:szCs w:val="24"/>
        </w:rPr>
        <w:t>Simavi</w:t>
      </w:r>
      <w:proofErr w:type="spellEnd"/>
      <w:r w:rsidRPr="000C5EAA">
        <w:rPr>
          <w:rFonts w:ascii="Times New Roman" w:hAnsi="Times New Roman" w:cs="Times New Roman"/>
          <w:sz w:val="24"/>
          <w:szCs w:val="24"/>
        </w:rPr>
        <w:t xml:space="preserve"> Ödüllü</w:t>
      </w:r>
    </w:p>
    <w:p w:rsidR="000C5EAA" w:rsidRPr="000C5EAA" w:rsidRDefault="000C5EAA" w:rsidP="000C5E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EAA">
        <w:rPr>
          <w:rFonts w:ascii="Times New Roman" w:hAnsi="Times New Roman" w:cs="Times New Roman"/>
          <w:sz w:val="24"/>
          <w:szCs w:val="24"/>
        </w:rPr>
        <w:t>Taha Feyizli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EAA">
        <w:rPr>
          <w:rFonts w:ascii="Times New Roman" w:hAnsi="Times New Roman" w:cs="Times New Roman"/>
          <w:sz w:val="24"/>
          <w:szCs w:val="24"/>
        </w:rPr>
        <w:t>yönetmenliğinde</w:t>
      </w:r>
      <w:r w:rsidR="00DF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hazırlanan </w:t>
      </w:r>
      <w:r w:rsidRPr="000C5EAA">
        <w:rPr>
          <w:rFonts w:ascii="Times New Roman" w:hAnsi="Times New Roman" w:cs="Times New Roman"/>
          <w:i/>
          <w:sz w:val="24"/>
          <w:szCs w:val="24"/>
        </w:rPr>
        <w:t>“Öbür Yanım, Doğdum! Sevdiklerimin Oldum”</w:t>
      </w:r>
      <w:r w:rsidRPr="000C5EAA">
        <w:rPr>
          <w:rFonts w:ascii="Times New Roman" w:hAnsi="Times New Roman" w:cs="Times New Roman"/>
          <w:sz w:val="24"/>
          <w:szCs w:val="24"/>
        </w:rPr>
        <w:t xml:space="preserve"> başlıklı ikinci bölümünde, üç büyük semavi dinin ışığımda varoluşun sırrını ve varoluşun kültürel izlerini sorguluyor.</w:t>
      </w:r>
    </w:p>
    <w:p w:rsidR="000C5EAA" w:rsidRPr="000C5EAA" w:rsidRDefault="000C5EAA" w:rsidP="000C5E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EAA" w:rsidRPr="000C5EAA" w:rsidRDefault="000C5EAA" w:rsidP="000C5E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EAA">
        <w:rPr>
          <w:rFonts w:ascii="Times New Roman" w:hAnsi="Times New Roman" w:cs="Times New Roman"/>
          <w:sz w:val="24"/>
          <w:szCs w:val="24"/>
        </w:rPr>
        <w:t>Müslümanlık,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EAA">
        <w:rPr>
          <w:rFonts w:ascii="Times New Roman" w:hAnsi="Times New Roman" w:cs="Times New Roman"/>
          <w:sz w:val="24"/>
          <w:szCs w:val="24"/>
        </w:rPr>
        <w:t>Hristiyanlık</w:t>
      </w:r>
      <w:proofErr w:type="spellEnd"/>
      <w:r w:rsidRPr="000C5EAA">
        <w:rPr>
          <w:rFonts w:ascii="Times New Roman" w:hAnsi="Times New Roman" w:cs="Times New Roman"/>
          <w:sz w:val="24"/>
          <w:szCs w:val="24"/>
        </w:rPr>
        <w:t xml:space="preserve"> ve Yahudiliğin doğum </w:t>
      </w:r>
      <w:proofErr w:type="gramStart"/>
      <w:r w:rsidRPr="000C5EAA">
        <w:rPr>
          <w:rFonts w:ascii="Times New Roman" w:hAnsi="Times New Roman" w:cs="Times New Roman"/>
          <w:sz w:val="24"/>
          <w:szCs w:val="24"/>
        </w:rPr>
        <w:t>ritüellerinden</w:t>
      </w:r>
      <w:proofErr w:type="gramEnd"/>
      <w:r w:rsidRPr="000C5EAA">
        <w:rPr>
          <w:rFonts w:ascii="Times New Roman" w:hAnsi="Times New Roman" w:cs="Times New Roman"/>
          <w:sz w:val="24"/>
          <w:szCs w:val="24"/>
        </w:rPr>
        <w:t xml:space="preserve"> yola çıkılarak hazırlanan belgeselin “Doğum” başlıklı ikinci bölümde, alışkanlıkların kültüre dönüşme süreci ve insanın varoluş serüveni ele alınıyor.</w:t>
      </w:r>
    </w:p>
    <w:p w:rsidR="000C5EAA" w:rsidRPr="000C5EAA" w:rsidRDefault="000C5EAA" w:rsidP="000C5E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EAA" w:rsidRPr="000C5EAA" w:rsidRDefault="000C5EAA" w:rsidP="000C5E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EAA">
        <w:rPr>
          <w:rFonts w:ascii="Times New Roman" w:hAnsi="Times New Roman" w:cs="Times New Roman"/>
          <w:sz w:val="24"/>
          <w:szCs w:val="24"/>
        </w:rPr>
        <w:t xml:space="preserve">Toplumların ve insanın kültür-tarih belleği olarak da büyük önem taşıyan din kavramından hareketle, üç büyük semavi dinin vaftiz, kulağa ezan, kırklama gibi kimi benzer </w:t>
      </w:r>
      <w:proofErr w:type="gramStart"/>
      <w:r w:rsidRPr="000C5EAA">
        <w:rPr>
          <w:rFonts w:ascii="Times New Roman" w:hAnsi="Times New Roman" w:cs="Times New Roman"/>
          <w:sz w:val="24"/>
          <w:szCs w:val="24"/>
        </w:rPr>
        <w:t>ritüelleri</w:t>
      </w:r>
      <w:proofErr w:type="gramEnd"/>
      <w:r w:rsidRPr="000C5EAA">
        <w:rPr>
          <w:rFonts w:ascii="Times New Roman" w:hAnsi="Times New Roman" w:cs="Times New Roman"/>
          <w:sz w:val="24"/>
          <w:szCs w:val="24"/>
        </w:rPr>
        <w:t xml:space="preserve"> rehberliğinde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EAA">
        <w:rPr>
          <w:rFonts w:ascii="Times New Roman" w:hAnsi="Times New Roman" w:cs="Times New Roman"/>
          <w:sz w:val="24"/>
          <w:szCs w:val="24"/>
        </w:rPr>
        <w:t xml:space="preserve">“Doğum” gerçeği felsefi ve kültürel anlamda sorgulanırken bir cevap aranıyor; İnsan! </w:t>
      </w:r>
      <w:proofErr w:type="gramStart"/>
      <w:r w:rsidRPr="000C5EAA">
        <w:rPr>
          <w:rFonts w:ascii="Times New Roman" w:hAnsi="Times New Roman" w:cs="Times New Roman"/>
          <w:sz w:val="24"/>
          <w:szCs w:val="24"/>
        </w:rPr>
        <w:t>doğarken</w:t>
      </w:r>
      <w:proofErr w:type="gramEnd"/>
      <w:r w:rsidRPr="000C5EAA">
        <w:rPr>
          <w:rFonts w:ascii="Times New Roman" w:hAnsi="Times New Roman" w:cs="Times New Roman"/>
          <w:sz w:val="24"/>
          <w:szCs w:val="24"/>
        </w:rPr>
        <w:t xml:space="preserve"> mi yoksa ölürken mi “insan” sıfatını hak ediyor?</w:t>
      </w:r>
    </w:p>
    <w:p w:rsidR="000C5EAA" w:rsidRPr="000C5EAA" w:rsidRDefault="000C5EAA" w:rsidP="000C5EA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5EAA" w:rsidRPr="000C5EAA" w:rsidRDefault="000C5EAA" w:rsidP="000C5E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EAA">
        <w:rPr>
          <w:rFonts w:ascii="Times New Roman" w:hAnsi="Times New Roman" w:cs="Times New Roman"/>
          <w:sz w:val="24"/>
          <w:szCs w:val="24"/>
        </w:rPr>
        <w:t>İLETİŞİM:</w:t>
      </w:r>
    </w:p>
    <w:p w:rsidR="000C5EAA" w:rsidRPr="000C5EAA" w:rsidRDefault="000C5EAA" w:rsidP="000C5E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EAA">
        <w:rPr>
          <w:rFonts w:ascii="Times New Roman" w:hAnsi="Times New Roman" w:cs="Times New Roman"/>
          <w:sz w:val="24"/>
          <w:szCs w:val="24"/>
        </w:rPr>
        <w:t>+ 90 312 4632579-0312 4632580</w:t>
      </w:r>
    </w:p>
    <w:p w:rsidR="000C5EAA" w:rsidRPr="000C5EAA" w:rsidRDefault="000C5EAA" w:rsidP="000C5E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EAA">
        <w:rPr>
          <w:rFonts w:ascii="Times New Roman" w:hAnsi="Times New Roman" w:cs="Times New Roman"/>
          <w:sz w:val="24"/>
          <w:szCs w:val="24"/>
        </w:rPr>
        <w:t xml:space="preserve">+90 </w:t>
      </w:r>
      <w:proofErr w:type="gramStart"/>
      <w:r w:rsidRPr="000C5EAA">
        <w:rPr>
          <w:rFonts w:ascii="Times New Roman" w:hAnsi="Times New Roman" w:cs="Times New Roman"/>
          <w:sz w:val="24"/>
          <w:szCs w:val="24"/>
        </w:rPr>
        <w:t>5336554118</w:t>
      </w:r>
      <w:proofErr w:type="gramEnd"/>
    </w:p>
    <w:p w:rsidR="000C5EAA" w:rsidRPr="000C5EAA" w:rsidRDefault="000C5EAA" w:rsidP="000C5E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EAA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0C5EAA">
        <w:rPr>
          <w:rFonts w:ascii="Times New Roman" w:hAnsi="Times New Roman" w:cs="Times New Roman"/>
          <w:sz w:val="24"/>
          <w:szCs w:val="24"/>
        </w:rPr>
        <w:t>trt</w:t>
      </w:r>
      <w:proofErr w:type="spellEnd"/>
      <w:r w:rsidRPr="000C5EAA">
        <w:rPr>
          <w:rFonts w:ascii="Times New Roman" w:hAnsi="Times New Roman" w:cs="Times New Roman"/>
          <w:sz w:val="24"/>
          <w:szCs w:val="24"/>
        </w:rPr>
        <w:t>.net.t</w:t>
      </w:r>
    </w:p>
    <w:p w:rsidR="000C5EAA" w:rsidRPr="000C5EAA" w:rsidRDefault="000C5EAA" w:rsidP="000C5EA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5EAA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0C5EAA">
        <w:rPr>
          <w:rFonts w:ascii="Times New Roman" w:hAnsi="Times New Roman" w:cs="Times New Roman"/>
          <w:sz w:val="24"/>
          <w:szCs w:val="24"/>
        </w:rPr>
        <w:t>trt</w:t>
      </w:r>
      <w:proofErr w:type="spellEnd"/>
      <w:r w:rsidRPr="000C5EAA">
        <w:rPr>
          <w:rFonts w:ascii="Times New Roman" w:hAnsi="Times New Roman" w:cs="Times New Roman"/>
          <w:sz w:val="24"/>
          <w:szCs w:val="24"/>
        </w:rPr>
        <w:t>.net.tr/belgesel</w:t>
      </w:r>
    </w:p>
    <w:sectPr w:rsidR="000C5EAA" w:rsidRPr="000C5EAA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C5EAA"/>
    <w:rsid w:val="00083F0C"/>
    <w:rsid w:val="000C5EAA"/>
    <w:rsid w:val="00294EBF"/>
    <w:rsid w:val="003B3966"/>
    <w:rsid w:val="00425F90"/>
    <w:rsid w:val="00782AED"/>
    <w:rsid w:val="007E22F6"/>
    <w:rsid w:val="00A615C1"/>
    <w:rsid w:val="00CB7CA4"/>
    <w:rsid w:val="00DB1A36"/>
    <w:rsid w:val="00DD4DF3"/>
    <w:rsid w:val="00DF7A3F"/>
    <w:rsid w:val="00E31493"/>
    <w:rsid w:val="00E61C94"/>
    <w:rsid w:val="00F7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841</Characters>
  <Application>Microsoft Office Word</Application>
  <DocSecurity>0</DocSecurity>
  <Lines>7</Lines>
  <Paragraphs>1</Paragraphs>
  <ScaleCrop>false</ScaleCrop>
  <Company>Toshiba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2013-02-21T17:31:00Z</dcterms:created>
  <dcterms:modified xsi:type="dcterms:W3CDTF">2013-02-21T17:50:00Z</dcterms:modified>
</cp:coreProperties>
</file>