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rsidR="00D509ED" w:rsidRPr="00604303" w:rsidRDefault="00D509ED" w:rsidP="00604303">
      <w:pPr>
        <w:jc w:val="center"/>
        <w:rPr>
          <w:rFonts w:ascii="Times New Roman" w:hAnsi="Times New Roman" w:cs="Times New Roman"/>
          <w:sz w:val="28"/>
          <w:szCs w:val="26"/>
        </w:rPr>
      </w:pPr>
      <w:r w:rsidRPr="00604303">
        <w:rPr>
          <w:rFonts w:ascii="Times New Roman" w:hAnsi="Times New Roman" w:cs="Times New Roman"/>
          <w:sz w:val="28"/>
          <w:szCs w:val="26"/>
        </w:rPr>
        <w:t>Türkiye’nin en üretken sanatçılarından İhsan Yüce’nin 1929’da başlayan ve 1991 yılında son bulan hayatını bütün yönleriyle ele alan “Bir Yeşilçam Hikâyesi İhsan Yüce” belgeseli, 17 Mayıs Çarşamba günü ilk gösterimi ile Şişli Belediyesi Nazım Hikmet Kültür ve Sanat Evi’nde olacak.</w:t>
      </w:r>
    </w:p>
    <w:p w:rsidR="00D509ED" w:rsidRPr="006E6039" w:rsidRDefault="00D509ED" w:rsidP="006E6039">
      <w:pPr>
        <w:rPr>
          <w:b/>
          <w:sz w:val="56"/>
        </w:rPr>
      </w:pPr>
      <w:r w:rsidRPr="006E6039">
        <w:rPr>
          <w:b/>
          <w:sz w:val="56"/>
        </w:rPr>
        <w:t>Şimdi Sıra O’nun Hikâyesinde…</w:t>
      </w:r>
    </w:p>
    <w:p w:rsidR="00D509ED" w:rsidRDefault="00D509ED" w:rsidP="00290A4B">
      <w:pPr>
        <w:rPr>
          <w:rFonts w:ascii="Times New Roman" w:hAnsi="Times New Roman" w:cs="Times New Roman"/>
          <w:sz w:val="26"/>
          <w:szCs w:val="26"/>
        </w:rPr>
      </w:pPr>
    </w:p>
    <w:p w:rsidR="008256E8" w:rsidRPr="008256E8" w:rsidRDefault="008256E8" w:rsidP="008256E8">
      <w:pPr>
        <w:keepNext/>
        <w:framePr w:dropCap="drop" w:lines="3" w:wrap="around" w:vAnchor="text" w:hAnchor="text"/>
        <w:spacing w:after="0" w:line="949" w:lineRule="exact"/>
        <w:textAlignment w:val="baseline"/>
        <w:rPr>
          <w:rFonts w:ascii="Times New Roman" w:hAnsi="Times New Roman" w:cs="Times New Roman"/>
          <w:position w:val="-10"/>
          <w:sz w:val="121"/>
          <w:szCs w:val="26"/>
        </w:rPr>
      </w:pPr>
      <w:r w:rsidRPr="008256E8">
        <w:rPr>
          <w:rFonts w:ascii="Times New Roman" w:hAnsi="Times New Roman" w:cs="Times New Roman"/>
          <w:position w:val="-10"/>
          <w:sz w:val="121"/>
          <w:szCs w:val="26"/>
        </w:rPr>
        <w:t>O</w:t>
      </w:r>
    </w:p>
    <w:p w:rsidR="007B4BD2" w:rsidRPr="00AE608B" w:rsidRDefault="00290A4B" w:rsidP="00290A4B">
      <w:pPr>
        <w:rPr>
          <w:rFonts w:ascii="Times New Roman" w:hAnsi="Times New Roman" w:cs="Times New Roman"/>
          <w:sz w:val="26"/>
          <w:szCs w:val="26"/>
        </w:rPr>
      </w:pPr>
      <w:r w:rsidRPr="00AE608B">
        <w:rPr>
          <w:rFonts w:ascii="Times New Roman" w:hAnsi="Times New Roman" w:cs="Times New Roman"/>
          <w:sz w:val="26"/>
          <w:szCs w:val="26"/>
        </w:rPr>
        <w:t>yuncu, senarist, yönetmen, şair,</w:t>
      </w:r>
      <w:r w:rsidR="007B4BD2" w:rsidRPr="00AE608B">
        <w:rPr>
          <w:rFonts w:ascii="Times New Roman" w:hAnsi="Times New Roman" w:cs="Times New Roman"/>
          <w:sz w:val="26"/>
          <w:szCs w:val="26"/>
        </w:rPr>
        <w:t xml:space="preserve"> ressam</w:t>
      </w:r>
      <w:r w:rsidRPr="00AE608B">
        <w:rPr>
          <w:rFonts w:ascii="Times New Roman" w:hAnsi="Times New Roman" w:cs="Times New Roman"/>
          <w:sz w:val="26"/>
          <w:szCs w:val="26"/>
        </w:rPr>
        <w:t>… Bu sıfatlar Yeşilçam’ın en üretken sanatçılarından İhsan Yüce’ye ait. Ama sadece bu kadar d</w:t>
      </w:r>
      <w:r w:rsidR="007B4BD2" w:rsidRPr="00AE608B">
        <w:rPr>
          <w:rFonts w:ascii="Times New Roman" w:hAnsi="Times New Roman" w:cs="Times New Roman"/>
          <w:sz w:val="26"/>
          <w:szCs w:val="26"/>
        </w:rPr>
        <w:t xml:space="preserve">eğil; </w:t>
      </w:r>
      <w:r w:rsidRPr="00AE608B">
        <w:rPr>
          <w:rFonts w:ascii="Times New Roman" w:hAnsi="Times New Roman" w:cs="Times New Roman"/>
          <w:sz w:val="26"/>
          <w:szCs w:val="26"/>
        </w:rPr>
        <w:t xml:space="preserve">iyi bir baba, eş, </w:t>
      </w:r>
      <w:r w:rsidR="007B4BD2" w:rsidRPr="00AE608B">
        <w:rPr>
          <w:rFonts w:ascii="Times New Roman" w:hAnsi="Times New Roman" w:cs="Times New Roman"/>
          <w:sz w:val="26"/>
          <w:szCs w:val="26"/>
        </w:rPr>
        <w:t xml:space="preserve">komşu, dost, aktivist tanımlamalarını da en çok hak edendir. </w:t>
      </w:r>
    </w:p>
    <w:p w:rsidR="00290A4B" w:rsidRPr="00AE608B" w:rsidRDefault="007B4BD2" w:rsidP="007B4BD2">
      <w:pPr>
        <w:rPr>
          <w:rFonts w:ascii="Times New Roman" w:hAnsi="Times New Roman" w:cs="Times New Roman"/>
          <w:sz w:val="26"/>
          <w:szCs w:val="26"/>
        </w:rPr>
      </w:pPr>
      <w:r w:rsidRPr="00AE608B">
        <w:rPr>
          <w:rFonts w:ascii="Times New Roman" w:hAnsi="Times New Roman" w:cs="Times New Roman"/>
          <w:sz w:val="26"/>
          <w:szCs w:val="26"/>
        </w:rPr>
        <w:t xml:space="preserve">Usta şair Can Yücel, dostu İhsan Yüce’yi şöyle anlatmıştı; </w:t>
      </w:r>
      <w:r w:rsidR="00AE608B">
        <w:rPr>
          <w:rFonts w:ascii="Times New Roman" w:hAnsi="Times New Roman" w:cs="Times New Roman"/>
          <w:sz w:val="26"/>
          <w:szCs w:val="26"/>
        </w:rPr>
        <w:t>“</w:t>
      </w:r>
      <w:r w:rsidRPr="00AE608B">
        <w:rPr>
          <w:rFonts w:ascii="Times New Roman" w:hAnsi="Times New Roman" w:cs="Times New Roman"/>
          <w:sz w:val="26"/>
          <w:szCs w:val="26"/>
        </w:rPr>
        <w:t xml:space="preserve">İhsan Yüce’nin hayatı, Türkiye’nin </w:t>
      </w:r>
      <w:r w:rsidR="00AE608B" w:rsidRPr="00AE608B">
        <w:rPr>
          <w:rFonts w:ascii="Times New Roman" w:hAnsi="Times New Roman" w:cs="Times New Roman"/>
          <w:sz w:val="26"/>
          <w:szCs w:val="26"/>
        </w:rPr>
        <w:t>hikâyesi</w:t>
      </w:r>
      <w:r w:rsidRPr="00AE608B">
        <w:rPr>
          <w:rFonts w:ascii="Times New Roman" w:hAnsi="Times New Roman" w:cs="Times New Roman"/>
          <w:sz w:val="26"/>
          <w:szCs w:val="26"/>
        </w:rPr>
        <w:t xml:space="preserve"> gibidir. 62 yıllık ömründe hepimizin </w:t>
      </w:r>
      <w:r w:rsidR="00AE608B" w:rsidRPr="00AE608B">
        <w:rPr>
          <w:rFonts w:ascii="Times New Roman" w:hAnsi="Times New Roman" w:cs="Times New Roman"/>
          <w:sz w:val="26"/>
          <w:szCs w:val="26"/>
        </w:rPr>
        <w:t>hikâyesini</w:t>
      </w:r>
      <w:r w:rsidRPr="00AE608B">
        <w:rPr>
          <w:rFonts w:ascii="Times New Roman" w:hAnsi="Times New Roman" w:cs="Times New Roman"/>
          <w:sz w:val="26"/>
          <w:szCs w:val="26"/>
        </w:rPr>
        <w:t xml:space="preserve"> anlatmıştır ama onun </w:t>
      </w:r>
      <w:r w:rsidR="00AE608B" w:rsidRPr="00AE608B">
        <w:rPr>
          <w:rFonts w:ascii="Times New Roman" w:hAnsi="Times New Roman" w:cs="Times New Roman"/>
          <w:sz w:val="26"/>
          <w:szCs w:val="26"/>
        </w:rPr>
        <w:t>hikâyesini</w:t>
      </w:r>
      <w:r w:rsidRPr="00AE608B">
        <w:rPr>
          <w:rFonts w:ascii="Times New Roman" w:hAnsi="Times New Roman" w:cs="Times New Roman"/>
          <w:sz w:val="26"/>
          <w:szCs w:val="26"/>
        </w:rPr>
        <w:t xml:space="preserve"> anlatan henüz çıkmadı.” </w:t>
      </w:r>
    </w:p>
    <w:p w:rsidR="00ED20E9" w:rsidRPr="00AE608B" w:rsidRDefault="00ED20E9" w:rsidP="007B4BD2">
      <w:pPr>
        <w:rPr>
          <w:rFonts w:ascii="Times New Roman" w:hAnsi="Times New Roman" w:cs="Times New Roman"/>
          <w:sz w:val="26"/>
          <w:szCs w:val="26"/>
        </w:rPr>
      </w:pPr>
      <w:r w:rsidRPr="00AE608B">
        <w:rPr>
          <w:rFonts w:ascii="Times New Roman" w:hAnsi="Times New Roman" w:cs="Times New Roman"/>
          <w:sz w:val="26"/>
          <w:szCs w:val="26"/>
        </w:rPr>
        <w:t xml:space="preserve">169 filmde oynayan, 59 filmin senaryosunu yazan, 10 filmin yönetmenliğini yapan, Anadolu’yu bir baştan bir başa 11 defa dolaşan, sayısız tiyatro oyununda oynayan, pek çok büyük değeri Türk sinemasına kazandıran İhsan Yüce’nin hayatı sonunda beyaz perdeye taşındı. </w:t>
      </w:r>
    </w:p>
    <w:p w:rsidR="002F0904" w:rsidRPr="00AE608B" w:rsidRDefault="002F0904" w:rsidP="007B4BD2">
      <w:pPr>
        <w:rPr>
          <w:rFonts w:ascii="Times New Roman" w:hAnsi="Times New Roman" w:cs="Times New Roman"/>
          <w:b/>
          <w:sz w:val="26"/>
          <w:szCs w:val="26"/>
        </w:rPr>
      </w:pPr>
      <w:r w:rsidRPr="00AE608B">
        <w:rPr>
          <w:rFonts w:ascii="Times New Roman" w:hAnsi="Times New Roman" w:cs="Times New Roman"/>
          <w:b/>
          <w:sz w:val="26"/>
          <w:szCs w:val="26"/>
        </w:rPr>
        <w:t>İhsan Yüce’nin Belgeseli Bitti</w:t>
      </w:r>
    </w:p>
    <w:p w:rsidR="006A6EE2" w:rsidRPr="00AE608B" w:rsidRDefault="00840D01" w:rsidP="007B4BD2">
      <w:pPr>
        <w:rPr>
          <w:rFonts w:ascii="Times New Roman" w:hAnsi="Times New Roman" w:cs="Times New Roman"/>
          <w:sz w:val="26"/>
          <w:szCs w:val="26"/>
        </w:rPr>
      </w:pPr>
      <w:r w:rsidRPr="00AE608B">
        <w:rPr>
          <w:rFonts w:ascii="Times New Roman" w:hAnsi="Times New Roman" w:cs="Times New Roman"/>
          <w:sz w:val="26"/>
          <w:szCs w:val="26"/>
        </w:rPr>
        <w:t>B</w:t>
      </w:r>
      <w:r w:rsidR="00ED20E9" w:rsidRPr="00AE608B">
        <w:rPr>
          <w:rFonts w:ascii="Times New Roman" w:hAnsi="Times New Roman" w:cs="Times New Roman"/>
          <w:sz w:val="26"/>
          <w:szCs w:val="26"/>
        </w:rPr>
        <w:t xml:space="preserve">üyük ustanın 1929’da başlayan ve 1991 yılında son bulan hayatını </w:t>
      </w:r>
      <w:r w:rsidR="002329B3" w:rsidRPr="00AE608B">
        <w:rPr>
          <w:rFonts w:ascii="Times New Roman" w:hAnsi="Times New Roman" w:cs="Times New Roman"/>
          <w:sz w:val="26"/>
          <w:szCs w:val="26"/>
        </w:rPr>
        <w:t xml:space="preserve">bütün yönleriyle </w:t>
      </w:r>
      <w:r w:rsidRPr="00AE608B">
        <w:rPr>
          <w:rFonts w:ascii="Times New Roman" w:hAnsi="Times New Roman" w:cs="Times New Roman"/>
          <w:sz w:val="26"/>
          <w:szCs w:val="26"/>
        </w:rPr>
        <w:t xml:space="preserve">ele alan “Bir Yeşilçam </w:t>
      </w:r>
      <w:r w:rsidR="00AE608B" w:rsidRPr="00AE608B">
        <w:rPr>
          <w:rFonts w:ascii="Times New Roman" w:hAnsi="Times New Roman" w:cs="Times New Roman"/>
          <w:sz w:val="26"/>
          <w:szCs w:val="26"/>
        </w:rPr>
        <w:t>Hikâyesi</w:t>
      </w:r>
      <w:r w:rsidRPr="00AE608B">
        <w:rPr>
          <w:rFonts w:ascii="Times New Roman" w:hAnsi="Times New Roman" w:cs="Times New Roman"/>
          <w:sz w:val="26"/>
          <w:szCs w:val="26"/>
        </w:rPr>
        <w:t xml:space="preserve"> İhsan Yüce” belgeseli 17 Mayıs Çarşamba günü ilk gösterimi ile Şişli Belediyesi Nazım Hikmet Kültür ve Sanat Evi’nde olacak. </w:t>
      </w:r>
    </w:p>
    <w:p w:rsidR="000C5A10" w:rsidRPr="00AE608B" w:rsidRDefault="00AE11A6" w:rsidP="007B4BD2">
      <w:pPr>
        <w:rPr>
          <w:rFonts w:ascii="Times New Roman" w:hAnsi="Times New Roman" w:cs="Times New Roman"/>
          <w:sz w:val="26"/>
          <w:szCs w:val="26"/>
        </w:rPr>
      </w:pPr>
      <w:r w:rsidRPr="00AE608B">
        <w:rPr>
          <w:rFonts w:ascii="Times New Roman" w:hAnsi="Times New Roman" w:cs="Times New Roman"/>
          <w:sz w:val="26"/>
          <w:szCs w:val="26"/>
        </w:rPr>
        <w:t xml:space="preserve">İhsan Yüce’nin hayatına yakından tanıklık eden 21 anlatıcının “büyük </w:t>
      </w:r>
      <w:r w:rsidR="00AE608B" w:rsidRPr="00AE608B">
        <w:rPr>
          <w:rFonts w:ascii="Times New Roman" w:hAnsi="Times New Roman" w:cs="Times New Roman"/>
          <w:sz w:val="26"/>
          <w:szCs w:val="26"/>
        </w:rPr>
        <w:t>sanatçıyı</w:t>
      </w:r>
      <w:r w:rsidR="00AE608B">
        <w:rPr>
          <w:rFonts w:ascii="Times New Roman" w:hAnsi="Times New Roman" w:cs="Times New Roman"/>
          <w:sz w:val="26"/>
          <w:szCs w:val="26"/>
        </w:rPr>
        <w:t>”</w:t>
      </w:r>
      <w:r w:rsidRPr="00AE608B">
        <w:rPr>
          <w:rFonts w:ascii="Times New Roman" w:hAnsi="Times New Roman" w:cs="Times New Roman"/>
          <w:sz w:val="26"/>
          <w:szCs w:val="26"/>
        </w:rPr>
        <w:t xml:space="preserve"> anlattıkları belgeselde, unutulmaz filmlerden unutulmaz sahneler ve insan hikayeleri yer alıyor.  Sadece Kemal Sunal için yazdığı 50’</w:t>
      </w:r>
      <w:r w:rsidR="000C5A10" w:rsidRPr="00AE608B">
        <w:rPr>
          <w:rFonts w:ascii="Times New Roman" w:hAnsi="Times New Roman" w:cs="Times New Roman"/>
          <w:sz w:val="26"/>
          <w:szCs w:val="26"/>
        </w:rPr>
        <w:t xml:space="preserve">i aşkın senaryo, sadece O’nunla oynadığı </w:t>
      </w:r>
      <w:r w:rsidR="00AE608B" w:rsidRPr="00AE608B">
        <w:rPr>
          <w:rFonts w:ascii="Times New Roman" w:hAnsi="Times New Roman" w:cs="Times New Roman"/>
          <w:sz w:val="26"/>
          <w:szCs w:val="26"/>
        </w:rPr>
        <w:t>filmler</w:t>
      </w:r>
      <w:r w:rsidR="000C5A10" w:rsidRPr="00AE608B">
        <w:rPr>
          <w:rFonts w:ascii="Times New Roman" w:hAnsi="Times New Roman" w:cs="Times New Roman"/>
          <w:sz w:val="26"/>
          <w:szCs w:val="26"/>
        </w:rPr>
        <w:t xml:space="preserve"> ki bu yapımların hepsi hal</w:t>
      </w:r>
      <w:r w:rsidR="007C1EEF" w:rsidRPr="00AE608B">
        <w:rPr>
          <w:rFonts w:ascii="Times New Roman" w:hAnsi="Times New Roman" w:cs="Times New Roman"/>
          <w:sz w:val="26"/>
          <w:szCs w:val="26"/>
        </w:rPr>
        <w:t xml:space="preserve">a </w:t>
      </w:r>
      <w:r w:rsidR="002F0904" w:rsidRPr="00AE608B">
        <w:rPr>
          <w:rFonts w:ascii="Times New Roman" w:hAnsi="Times New Roman" w:cs="Times New Roman"/>
          <w:sz w:val="26"/>
          <w:szCs w:val="26"/>
        </w:rPr>
        <w:t>belleklerimizde ilk günkü tazeliği ile</w:t>
      </w:r>
      <w:r w:rsidR="007C1EEF" w:rsidRPr="00AE608B">
        <w:rPr>
          <w:rFonts w:ascii="Times New Roman" w:hAnsi="Times New Roman" w:cs="Times New Roman"/>
          <w:sz w:val="26"/>
          <w:szCs w:val="26"/>
        </w:rPr>
        <w:t xml:space="preserve"> duruyor. Tıpkı, Türkan Şoray ile Bulut Aras’ın başrollerini paylaştığı ve </w:t>
      </w:r>
      <w:r w:rsidR="000C5A10" w:rsidRPr="00AE608B">
        <w:rPr>
          <w:rFonts w:ascii="Times New Roman" w:hAnsi="Times New Roman" w:cs="Times New Roman"/>
          <w:sz w:val="26"/>
          <w:szCs w:val="26"/>
        </w:rPr>
        <w:t xml:space="preserve">İstanbul’daki bir gecekonduda geçen </w:t>
      </w:r>
      <w:r w:rsidR="007C1EEF" w:rsidRPr="00AE608B">
        <w:rPr>
          <w:rFonts w:ascii="Times New Roman" w:hAnsi="Times New Roman" w:cs="Times New Roman"/>
          <w:sz w:val="26"/>
          <w:szCs w:val="26"/>
        </w:rPr>
        <w:t>“Sultan” filmindeki Muhtar tiplemesi gibi…</w:t>
      </w:r>
      <w:r w:rsidR="000C5A10" w:rsidRPr="00AE608B">
        <w:rPr>
          <w:rFonts w:ascii="Times New Roman" w:hAnsi="Times New Roman" w:cs="Times New Roman"/>
          <w:sz w:val="26"/>
          <w:szCs w:val="26"/>
        </w:rPr>
        <w:t xml:space="preserve"> </w:t>
      </w:r>
    </w:p>
    <w:p w:rsidR="002F0904" w:rsidRPr="00AE608B" w:rsidRDefault="007C1EEF" w:rsidP="007B4BD2">
      <w:pPr>
        <w:rPr>
          <w:rFonts w:ascii="Times New Roman" w:hAnsi="Times New Roman" w:cs="Times New Roman"/>
          <w:sz w:val="26"/>
          <w:szCs w:val="26"/>
        </w:rPr>
      </w:pPr>
      <w:r w:rsidRPr="00AE608B">
        <w:rPr>
          <w:rFonts w:ascii="Times New Roman" w:hAnsi="Times New Roman" w:cs="Times New Roman"/>
          <w:sz w:val="26"/>
          <w:szCs w:val="26"/>
        </w:rPr>
        <w:t>Türkiye’</w:t>
      </w:r>
      <w:r w:rsidR="002F0904" w:rsidRPr="00AE608B">
        <w:rPr>
          <w:rFonts w:ascii="Times New Roman" w:hAnsi="Times New Roman" w:cs="Times New Roman"/>
          <w:sz w:val="26"/>
          <w:szCs w:val="26"/>
        </w:rPr>
        <w:t>nin gerçekliklerini aktarmada komediyi güçlü bir enstrüman olarak kullanan İhsan Yüce’nin, dram ağırlıklı filmleri</w:t>
      </w:r>
      <w:r w:rsidR="00AE608B">
        <w:rPr>
          <w:rFonts w:ascii="Times New Roman" w:hAnsi="Times New Roman" w:cs="Times New Roman"/>
          <w:sz w:val="26"/>
          <w:szCs w:val="26"/>
        </w:rPr>
        <w:t xml:space="preserve"> olan</w:t>
      </w:r>
      <w:r w:rsidR="002F0904" w:rsidRPr="00AE608B">
        <w:rPr>
          <w:rFonts w:ascii="Times New Roman" w:hAnsi="Times New Roman" w:cs="Times New Roman"/>
          <w:sz w:val="26"/>
          <w:szCs w:val="26"/>
        </w:rPr>
        <w:t xml:space="preserve"> “Bedrana, </w:t>
      </w:r>
      <w:r w:rsidR="00AE608B" w:rsidRPr="00AE608B">
        <w:rPr>
          <w:rFonts w:ascii="Times New Roman" w:hAnsi="Times New Roman" w:cs="Times New Roman"/>
          <w:sz w:val="26"/>
          <w:szCs w:val="26"/>
        </w:rPr>
        <w:t>Fırat’ın</w:t>
      </w:r>
      <w:r w:rsidR="002F0904" w:rsidRPr="00AE608B">
        <w:rPr>
          <w:rFonts w:ascii="Times New Roman" w:hAnsi="Times New Roman" w:cs="Times New Roman"/>
          <w:sz w:val="26"/>
          <w:szCs w:val="26"/>
        </w:rPr>
        <w:t xml:space="preserve"> Cinleri, Bebek, Ah Güzel İstanbul, Çark ve Güneşli Bataklık” belgeselde yer verilen yapımlar arasında </w:t>
      </w:r>
      <w:r w:rsidR="00AE608B">
        <w:rPr>
          <w:rFonts w:ascii="Times New Roman" w:hAnsi="Times New Roman" w:cs="Times New Roman"/>
          <w:sz w:val="26"/>
          <w:szCs w:val="26"/>
        </w:rPr>
        <w:t>bulunuyor.</w:t>
      </w:r>
    </w:p>
    <w:p w:rsidR="00E25CCF" w:rsidRDefault="002F0904">
      <w:pPr>
        <w:rPr>
          <w:rFonts w:ascii="Times New Roman" w:hAnsi="Times New Roman" w:cs="Times New Roman"/>
          <w:sz w:val="26"/>
          <w:szCs w:val="26"/>
        </w:rPr>
      </w:pPr>
      <w:r w:rsidRPr="00AE608B">
        <w:rPr>
          <w:rFonts w:ascii="Times New Roman" w:hAnsi="Times New Roman" w:cs="Times New Roman"/>
          <w:sz w:val="26"/>
          <w:szCs w:val="26"/>
        </w:rPr>
        <w:t xml:space="preserve">Yönetmenliğini Özgür </w:t>
      </w:r>
      <w:proofErr w:type="spellStart"/>
      <w:r w:rsidRPr="00AE608B">
        <w:rPr>
          <w:rFonts w:ascii="Times New Roman" w:hAnsi="Times New Roman" w:cs="Times New Roman"/>
          <w:sz w:val="26"/>
          <w:szCs w:val="26"/>
        </w:rPr>
        <w:t>Güzelgül’ün</w:t>
      </w:r>
      <w:proofErr w:type="spellEnd"/>
      <w:r w:rsidRPr="00AE608B">
        <w:rPr>
          <w:rFonts w:ascii="Times New Roman" w:hAnsi="Times New Roman" w:cs="Times New Roman"/>
          <w:sz w:val="26"/>
          <w:szCs w:val="26"/>
        </w:rPr>
        <w:t xml:space="preserve"> yaptığı ve bir saat süren belgeselde İhsan Yüce’nin hayatına her açıdan tanıklık yapmamızı sağlayan 21 </w:t>
      </w:r>
      <w:r w:rsidR="00D86BFA" w:rsidRPr="00AE608B">
        <w:rPr>
          <w:rFonts w:ascii="Times New Roman" w:hAnsi="Times New Roman" w:cs="Times New Roman"/>
          <w:sz w:val="26"/>
          <w:szCs w:val="26"/>
        </w:rPr>
        <w:t>anlatıcı</w:t>
      </w:r>
      <w:r w:rsidRPr="00AE608B">
        <w:rPr>
          <w:rFonts w:ascii="Times New Roman" w:hAnsi="Times New Roman" w:cs="Times New Roman"/>
          <w:sz w:val="26"/>
          <w:szCs w:val="26"/>
        </w:rPr>
        <w:t xml:space="preserve"> </w:t>
      </w:r>
      <w:r w:rsidR="00AE608B">
        <w:rPr>
          <w:rFonts w:ascii="Times New Roman" w:hAnsi="Times New Roman" w:cs="Times New Roman"/>
          <w:sz w:val="26"/>
          <w:szCs w:val="26"/>
        </w:rPr>
        <w:t xml:space="preserve">ise </w:t>
      </w:r>
      <w:r w:rsidRPr="00AE608B">
        <w:rPr>
          <w:rFonts w:ascii="Times New Roman" w:hAnsi="Times New Roman" w:cs="Times New Roman"/>
          <w:sz w:val="26"/>
          <w:szCs w:val="26"/>
        </w:rPr>
        <w:t>şöyle:</w:t>
      </w:r>
      <w:r w:rsidR="00AE608B">
        <w:rPr>
          <w:rFonts w:ascii="Times New Roman" w:hAnsi="Times New Roman" w:cs="Times New Roman"/>
          <w:sz w:val="26"/>
          <w:szCs w:val="26"/>
        </w:rPr>
        <w:t xml:space="preserve"> </w:t>
      </w:r>
    </w:p>
    <w:p w:rsidR="00956BEF" w:rsidRPr="00E25CCF" w:rsidRDefault="002F0904">
      <w:pPr>
        <w:rPr>
          <w:rFonts w:ascii="Times New Roman" w:hAnsi="Times New Roman" w:cs="Times New Roman"/>
          <w:b/>
          <w:sz w:val="26"/>
          <w:szCs w:val="26"/>
        </w:rPr>
      </w:pPr>
      <w:proofErr w:type="gramStart"/>
      <w:r w:rsidRPr="00E25CCF">
        <w:rPr>
          <w:rFonts w:ascii="Times New Roman" w:hAnsi="Times New Roman" w:cs="Times New Roman"/>
          <w:b/>
          <w:sz w:val="26"/>
          <w:szCs w:val="26"/>
        </w:rPr>
        <w:t>Aslı Yüce, Mazlum Çimen, Aytaç Arman, Gül Sunal, Atilla Dorsay, Menderes Samancılar, İlyas Salman, Müjdat Gezen, Berhan Şimşek, Cahit Berkay, Tuncay Akça, Çetin Tunca, Korhan Yurtsever, Yusuf Ekşi,  Zerrin Acuner, Barış Zeren, Adil Ali Atalay, Hasan Aras (Travolta Hasan), Tarkan Kaynar, Kadir Çil, Suat Dolu,</w:t>
      </w:r>
      <w:r w:rsidR="00D86BFA" w:rsidRPr="00E25CCF">
        <w:rPr>
          <w:rFonts w:ascii="Times New Roman" w:hAnsi="Times New Roman" w:cs="Times New Roman"/>
          <w:b/>
          <w:sz w:val="26"/>
          <w:szCs w:val="26"/>
        </w:rPr>
        <w:t xml:space="preserve"> Feride Filiz, Yılmaz </w:t>
      </w:r>
      <w:proofErr w:type="spellStart"/>
      <w:r w:rsidR="00D86BFA" w:rsidRPr="00E25CCF">
        <w:rPr>
          <w:rFonts w:ascii="Times New Roman" w:hAnsi="Times New Roman" w:cs="Times New Roman"/>
          <w:b/>
          <w:sz w:val="26"/>
          <w:szCs w:val="26"/>
        </w:rPr>
        <w:t>Atadeniz</w:t>
      </w:r>
      <w:proofErr w:type="spellEnd"/>
      <w:r w:rsidR="00D86BFA" w:rsidRPr="00E25CCF">
        <w:rPr>
          <w:rFonts w:ascii="Times New Roman" w:hAnsi="Times New Roman" w:cs="Times New Roman"/>
          <w:b/>
          <w:sz w:val="26"/>
          <w:szCs w:val="26"/>
        </w:rPr>
        <w:t xml:space="preserve"> VE </w:t>
      </w:r>
      <w:r w:rsidRPr="00E25CCF">
        <w:rPr>
          <w:rFonts w:ascii="Times New Roman" w:hAnsi="Times New Roman" w:cs="Times New Roman"/>
          <w:b/>
          <w:sz w:val="26"/>
          <w:szCs w:val="26"/>
        </w:rPr>
        <w:t>Hikmet Karagöz.</w:t>
      </w:r>
      <w:proofErr w:type="gramEnd"/>
    </w:p>
    <w:p w:rsidR="008256E8" w:rsidRPr="008256E8" w:rsidRDefault="008256E8" w:rsidP="008256E8">
      <w:pPr>
        <w:jc w:val="center"/>
        <w:rPr>
          <w:rFonts w:ascii="Times New Roman" w:hAnsi="Times New Roman" w:cs="Times New Roman"/>
          <w:b/>
          <w:sz w:val="28"/>
          <w:szCs w:val="26"/>
        </w:rPr>
      </w:pPr>
      <w:r w:rsidRPr="008256E8">
        <w:rPr>
          <w:b/>
          <w:noProof/>
          <w:sz w:val="24"/>
          <w:lang w:eastAsia="tr-TR"/>
        </w:rPr>
        <w:lastRenderedPageBreak/>
        <w:drawing>
          <wp:anchor distT="0" distB="0" distL="114300" distR="114300" simplePos="0" relativeHeight="251658240" behindDoc="1" locked="0" layoutInCell="1" allowOverlap="1" wp14:anchorId="195E133F" wp14:editId="4915273C">
            <wp:simplePos x="0" y="0"/>
            <wp:positionH relativeFrom="margin">
              <wp:align>right</wp:align>
            </wp:positionH>
            <wp:positionV relativeFrom="paragraph">
              <wp:posOffset>5080</wp:posOffset>
            </wp:positionV>
            <wp:extent cx="5753100" cy="2219325"/>
            <wp:effectExtent l="0" t="0" r="0" b="9525"/>
            <wp:wrapThrough wrapText="bothSides">
              <wp:wrapPolygon edited="0">
                <wp:start x="286" y="0"/>
                <wp:lineTo x="0" y="371"/>
                <wp:lineTo x="0" y="20951"/>
                <wp:lineTo x="215" y="21507"/>
                <wp:lineTo x="286" y="21507"/>
                <wp:lineTo x="21242" y="21507"/>
                <wp:lineTo x="21314" y="21507"/>
                <wp:lineTo x="21528" y="20951"/>
                <wp:lineTo x="21528" y="371"/>
                <wp:lineTo x="21242" y="0"/>
                <wp:lineTo x="286"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hsan-yüce-2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53100" cy="22193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8256E8">
        <w:rPr>
          <w:rFonts w:ascii="Times New Roman" w:hAnsi="Times New Roman" w:cs="Times New Roman"/>
          <w:b/>
          <w:sz w:val="28"/>
          <w:szCs w:val="26"/>
        </w:rPr>
        <w:t>Künye:</w:t>
      </w:r>
    </w:p>
    <w:p w:rsidR="008256E8" w:rsidRPr="008256E8" w:rsidRDefault="008256E8" w:rsidP="008256E8">
      <w:pPr>
        <w:jc w:val="center"/>
        <w:rPr>
          <w:b/>
          <w:sz w:val="24"/>
        </w:rPr>
      </w:pPr>
      <w:r w:rsidRPr="008256E8">
        <w:rPr>
          <w:b/>
          <w:sz w:val="24"/>
        </w:rPr>
        <w:t xml:space="preserve">Yönetmen: Özgür </w:t>
      </w:r>
      <w:proofErr w:type="spellStart"/>
      <w:r w:rsidRPr="008256E8">
        <w:rPr>
          <w:b/>
          <w:sz w:val="24"/>
        </w:rPr>
        <w:t>Güzelgül</w:t>
      </w:r>
      <w:proofErr w:type="spellEnd"/>
    </w:p>
    <w:p w:rsidR="008256E8" w:rsidRPr="008256E8" w:rsidRDefault="008256E8" w:rsidP="008256E8">
      <w:pPr>
        <w:jc w:val="center"/>
        <w:rPr>
          <w:b/>
          <w:sz w:val="24"/>
        </w:rPr>
      </w:pPr>
      <w:r w:rsidRPr="008256E8">
        <w:rPr>
          <w:b/>
          <w:sz w:val="24"/>
        </w:rPr>
        <w:t xml:space="preserve">G. Yönetmeni: Perihan Yücel </w:t>
      </w:r>
      <w:proofErr w:type="spellStart"/>
      <w:r w:rsidRPr="008256E8">
        <w:rPr>
          <w:b/>
          <w:sz w:val="24"/>
        </w:rPr>
        <w:t>Güzelgül</w:t>
      </w:r>
      <w:proofErr w:type="spellEnd"/>
    </w:p>
    <w:p w:rsidR="008256E8" w:rsidRDefault="008256E8" w:rsidP="008256E8">
      <w:pPr>
        <w:jc w:val="center"/>
        <w:rPr>
          <w:b/>
          <w:sz w:val="24"/>
        </w:rPr>
      </w:pPr>
      <w:r w:rsidRPr="008256E8">
        <w:rPr>
          <w:b/>
          <w:sz w:val="24"/>
        </w:rPr>
        <w:t xml:space="preserve">Kurgu: </w:t>
      </w:r>
      <w:r w:rsidR="006C3E55">
        <w:rPr>
          <w:b/>
          <w:sz w:val="24"/>
        </w:rPr>
        <w:t>Serdar Canik</w:t>
      </w:r>
    </w:p>
    <w:p w:rsidR="006C3E55" w:rsidRPr="008256E8" w:rsidRDefault="006C3E55" w:rsidP="008256E8">
      <w:pPr>
        <w:jc w:val="center"/>
        <w:rPr>
          <w:b/>
          <w:sz w:val="24"/>
        </w:rPr>
      </w:pPr>
      <w:r>
        <w:rPr>
          <w:b/>
          <w:sz w:val="24"/>
        </w:rPr>
        <w:t>Grafik: Özgün Özdemir</w:t>
      </w:r>
    </w:p>
    <w:p w:rsidR="008256E8" w:rsidRPr="008256E8" w:rsidRDefault="008256E8" w:rsidP="008256E8">
      <w:pPr>
        <w:jc w:val="center"/>
        <w:rPr>
          <w:b/>
          <w:sz w:val="24"/>
        </w:rPr>
      </w:pPr>
      <w:r w:rsidRPr="008256E8">
        <w:rPr>
          <w:b/>
          <w:sz w:val="24"/>
        </w:rPr>
        <w:t>Müzik: Barış Çetin</w:t>
      </w:r>
    </w:p>
    <w:p w:rsidR="008256E8" w:rsidRPr="008256E8" w:rsidRDefault="008256E8" w:rsidP="008256E8">
      <w:pPr>
        <w:jc w:val="center"/>
        <w:rPr>
          <w:b/>
          <w:sz w:val="24"/>
        </w:rPr>
      </w:pPr>
      <w:r w:rsidRPr="008256E8">
        <w:rPr>
          <w:b/>
          <w:sz w:val="24"/>
        </w:rPr>
        <w:t>Yapım Yılı: 2017</w:t>
      </w:r>
      <w:bookmarkStart w:id="0" w:name="_GoBack"/>
      <w:bookmarkEnd w:id="0"/>
    </w:p>
    <w:p w:rsidR="008256E8" w:rsidRPr="008256E8" w:rsidRDefault="008256E8" w:rsidP="008256E8">
      <w:pPr>
        <w:jc w:val="center"/>
        <w:rPr>
          <w:b/>
          <w:sz w:val="24"/>
        </w:rPr>
      </w:pPr>
      <w:r w:rsidRPr="008256E8">
        <w:rPr>
          <w:b/>
          <w:sz w:val="24"/>
        </w:rPr>
        <w:t>Süre: 60 Dk.</w:t>
      </w:r>
    </w:p>
    <w:p w:rsidR="008256E8" w:rsidRDefault="008256E8"/>
    <w:sectPr w:rsidR="008256E8" w:rsidSect="008256E8">
      <w:pgSz w:w="11906" w:h="16838"/>
      <w:pgMar w:top="1417" w:right="1417" w:bottom="1417" w:left="1417"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4CF"/>
    <w:rsid w:val="000C5A10"/>
    <w:rsid w:val="002329B3"/>
    <w:rsid w:val="00290A4B"/>
    <w:rsid w:val="002A04CF"/>
    <w:rsid w:val="002F0904"/>
    <w:rsid w:val="00604303"/>
    <w:rsid w:val="006A6EE2"/>
    <w:rsid w:val="006C3E55"/>
    <w:rsid w:val="006E6039"/>
    <w:rsid w:val="007B4BD2"/>
    <w:rsid w:val="007C1EEF"/>
    <w:rsid w:val="008256E8"/>
    <w:rsid w:val="00840D01"/>
    <w:rsid w:val="00956BEF"/>
    <w:rsid w:val="00AE11A6"/>
    <w:rsid w:val="00AE608B"/>
    <w:rsid w:val="00D509ED"/>
    <w:rsid w:val="00D86BFA"/>
    <w:rsid w:val="00E25CCF"/>
    <w:rsid w:val="00ED20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48C6E"/>
  <w15:chartTrackingRefBased/>
  <w15:docId w15:val="{36729AB4-AFFA-42C0-B4E9-76C79E72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A4B"/>
    <w:pPr>
      <w:spacing w:line="254" w:lineRule="auto"/>
    </w:pPr>
  </w:style>
  <w:style w:type="paragraph" w:styleId="Balk1">
    <w:name w:val="heading 1"/>
    <w:basedOn w:val="Normal"/>
    <w:next w:val="Normal"/>
    <w:link w:val="Balk1Char"/>
    <w:uiPriority w:val="9"/>
    <w:qFormat/>
    <w:rsid w:val="008256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8256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8256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unhideWhenUsed/>
    <w:qFormat/>
    <w:rsid w:val="008256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290A4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290A4B"/>
    <w:rPr>
      <w:rFonts w:eastAsiaTheme="minorEastAsia"/>
      <w:lang w:eastAsia="tr-TR"/>
    </w:rPr>
  </w:style>
  <w:style w:type="paragraph" w:styleId="GlAlnt">
    <w:name w:val="Intense Quote"/>
    <w:basedOn w:val="Normal"/>
    <w:next w:val="Normal"/>
    <w:link w:val="GlAlntChar"/>
    <w:uiPriority w:val="30"/>
    <w:qFormat/>
    <w:rsid w:val="002F0904"/>
    <w:pPr>
      <w:pBdr>
        <w:top w:val="single" w:sz="4" w:space="10" w:color="5B9BD5" w:themeColor="accent1"/>
        <w:bottom w:val="single" w:sz="4" w:space="10" w:color="5B9BD5" w:themeColor="accent1"/>
      </w:pBdr>
      <w:spacing w:before="360" w:after="360" w:line="259" w:lineRule="auto"/>
      <w:ind w:left="864" w:right="864"/>
      <w:jc w:val="center"/>
    </w:pPr>
    <w:rPr>
      <w:i/>
      <w:iCs/>
      <w:color w:val="5B9BD5" w:themeColor="accent1"/>
    </w:rPr>
  </w:style>
  <w:style w:type="character" w:customStyle="1" w:styleId="GlAlntChar">
    <w:name w:val="Güçlü Alıntı Char"/>
    <w:basedOn w:val="VarsaylanParagrafYazTipi"/>
    <w:link w:val="GlAlnt"/>
    <w:uiPriority w:val="30"/>
    <w:rsid w:val="002F0904"/>
    <w:rPr>
      <w:i/>
      <w:iCs/>
      <w:color w:val="5B9BD5" w:themeColor="accent1"/>
    </w:rPr>
  </w:style>
  <w:style w:type="character" w:styleId="GlVurgulama">
    <w:name w:val="Intense Emphasis"/>
    <w:basedOn w:val="VarsaylanParagrafYazTipi"/>
    <w:uiPriority w:val="21"/>
    <w:qFormat/>
    <w:rsid w:val="008256E8"/>
    <w:rPr>
      <w:i/>
      <w:iCs/>
      <w:color w:val="5B9BD5" w:themeColor="accent1"/>
    </w:rPr>
  </w:style>
  <w:style w:type="paragraph" w:styleId="Alnt">
    <w:name w:val="Quote"/>
    <w:basedOn w:val="Normal"/>
    <w:next w:val="Normal"/>
    <w:link w:val="AlntChar"/>
    <w:uiPriority w:val="29"/>
    <w:qFormat/>
    <w:rsid w:val="008256E8"/>
    <w:pPr>
      <w:spacing w:before="20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8256E8"/>
    <w:rPr>
      <w:i/>
      <w:iCs/>
      <w:color w:val="404040" w:themeColor="text1" w:themeTint="BF"/>
    </w:rPr>
  </w:style>
  <w:style w:type="character" w:styleId="HafifBavuru">
    <w:name w:val="Subtle Reference"/>
    <w:basedOn w:val="VarsaylanParagrafYazTipi"/>
    <w:uiPriority w:val="31"/>
    <w:qFormat/>
    <w:rsid w:val="008256E8"/>
    <w:rPr>
      <w:smallCaps/>
      <w:color w:val="5A5A5A" w:themeColor="text1" w:themeTint="A5"/>
    </w:rPr>
  </w:style>
  <w:style w:type="character" w:styleId="GlBavuru">
    <w:name w:val="Intense Reference"/>
    <w:basedOn w:val="VarsaylanParagrafYazTipi"/>
    <w:uiPriority w:val="32"/>
    <w:qFormat/>
    <w:rsid w:val="008256E8"/>
    <w:rPr>
      <w:b/>
      <w:bCs/>
      <w:smallCaps/>
      <w:color w:val="5B9BD5" w:themeColor="accent1"/>
      <w:spacing w:val="5"/>
    </w:rPr>
  </w:style>
  <w:style w:type="character" w:styleId="Vurgu">
    <w:name w:val="Emphasis"/>
    <w:basedOn w:val="VarsaylanParagrafYazTipi"/>
    <w:uiPriority w:val="20"/>
    <w:qFormat/>
    <w:rsid w:val="008256E8"/>
    <w:rPr>
      <w:i/>
      <w:iCs/>
    </w:rPr>
  </w:style>
  <w:style w:type="character" w:customStyle="1" w:styleId="Balk1Char">
    <w:name w:val="Başlık 1 Char"/>
    <w:basedOn w:val="VarsaylanParagrafYazTipi"/>
    <w:link w:val="Balk1"/>
    <w:uiPriority w:val="9"/>
    <w:rsid w:val="008256E8"/>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8256E8"/>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8256E8"/>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8256E8"/>
    <w:rPr>
      <w:rFonts w:asciiTheme="majorHAnsi" w:eastAsiaTheme="majorEastAsia" w:hAnsiTheme="majorHAnsi" w:cstheme="majorBidi"/>
      <w:i/>
      <w:iCs/>
      <w:color w:val="2E74B5" w:themeColor="accent1" w:themeShade="BF"/>
    </w:rPr>
  </w:style>
  <w:style w:type="character" w:styleId="KitapBal">
    <w:name w:val="Book Title"/>
    <w:basedOn w:val="VarsaylanParagrafYazTipi"/>
    <w:uiPriority w:val="33"/>
    <w:qFormat/>
    <w:rsid w:val="008256E8"/>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3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36DDA-7994-44EB-9BAC-371047568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402</Words>
  <Characters>2297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istanbull</dc:creator>
  <cp:keywords/>
  <dc:description/>
  <cp:lastModifiedBy>istanbull</cp:lastModifiedBy>
  <cp:revision>11</cp:revision>
  <dcterms:created xsi:type="dcterms:W3CDTF">2017-05-15T10:08:00Z</dcterms:created>
  <dcterms:modified xsi:type="dcterms:W3CDTF">2017-05-15T13:08:00Z</dcterms:modified>
</cp:coreProperties>
</file>