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F35BF1" w14:textId="77777777" w:rsidR="0048659F" w:rsidRDefault="0048659F">
      <w:pPr>
        <w:rPr>
          <w:color w:val="313131"/>
          <w:sz w:val="24"/>
          <w:szCs w:val="24"/>
        </w:rPr>
      </w:pPr>
    </w:p>
    <w:p w14:paraId="027DF6C6" w14:textId="3FAEDCC0" w:rsidR="0048659F" w:rsidRPr="00222D9E" w:rsidRDefault="00000000">
      <w:pPr>
        <w:jc w:val="center"/>
        <w:rPr>
          <w:b/>
          <w:color w:val="313131"/>
          <w:sz w:val="36"/>
          <w:szCs w:val="36"/>
        </w:rPr>
      </w:pPr>
      <w:r w:rsidRPr="00222D9E">
        <w:rPr>
          <w:b/>
          <w:color w:val="313131"/>
          <w:sz w:val="36"/>
          <w:szCs w:val="36"/>
        </w:rPr>
        <w:t>SİNEMADA KAHKAHA DOLU BİR MACERA</w:t>
      </w:r>
      <w:r w:rsidR="005D62ED">
        <w:rPr>
          <w:b/>
          <w:color w:val="313131"/>
          <w:sz w:val="36"/>
          <w:szCs w:val="36"/>
        </w:rPr>
        <w:t>,</w:t>
      </w:r>
    </w:p>
    <w:p w14:paraId="3570C606" w14:textId="77777777" w:rsidR="0048659F" w:rsidRPr="00222D9E" w:rsidRDefault="00000000">
      <w:pPr>
        <w:jc w:val="center"/>
        <w:rPr>
          <w:b/>
          <w:color w:val="313131"/>
          <w:sz w:val="36"/>
          <w:szCs w:val="36"/>
        </w:rPr>
      </w:pPr>
      <w:r w:rsidRPr="00222D9E">
        <w:rPr>
          <w:b/>
          <w:color w:val="313131"/>
          <w:sz w:val="36"/>
          <w:szCs w:val="36"/>
        </w:rPr>
        <w:t xml:space="preserve"> ‘ZORLA GÜVENLİK’ FİLMİ 21 MART’TA SİNEMALARDA!</w:t>
      </w:r>
    </w:p>
    <w:p w14:paraId="4269AD14" w14:textId="77777777" w:rsidR="0048659F" w:rsidRPr="00222D9E" w:rsidRDefault="0048659F">
      <w:pPr>
        <w:rPr>
          <w:b/>
          <w:color w:val="313131"/>
          <w:sz w:val="24"/>
          <w:szCs w:val="24"/>
        </w:rPr>
      </w:pPr>
    </w:p>
    <w:p w14:paraId="0921ABCF" w14:textId="49ADBAFD" w:rsidR="0048659F" w:rsidRPr="00222D9E" w:rsidRDefault="00000000">
      <w:pPr>
        <w:rPr>
          <w:b/>
          <w:sz w:val="24"/>
          <w:szCs w:val="24"/>
          <w:u w:val="single"/>
        </w:rPr>
      </w:pPr>
      <w:r w:rsidRPr="005D62ED">
        <w:rPr>
          <w:b/>
          <w:sz w:val="24"/>
          <w:szCs w:val="24"/>
          <w:u w:val="single"/>
        </w:rPr>
        <w:t xml:space="preserve">Zorla Güvenlik | </w:t>
      </w:r>
      <w:r w:rsidR="00222D9E" w:rsidRPr="005D62ED">
        <w:rPr>
          <w:b/>
          <w:sz w:val="24"/>
          <w:szCs w:val="24"/>
          <w:u w:val="single"/>
        </w:rPr>
        <w:t>Fragman:</w:t>
      </w:r>
      <w:r w:rsidR="00222D9E" w:rsidRPr="00BA4702">
        <w:rPr>
          <w:bCs/>
          <w:sz w:val="24"/>
          <w:szCs w:val="24"/>
          <w:u w:val="single"/>
        </w:rPr>
        <w:t xml:space="preserve"> </w:t>
      </w:r>
      <w:hyperlink r:id="rId6" w:history="1">
        <w:r w:rsidR="00222D9E" w:rsidRPr="005D62ED">
          <w:rPr>
            <w:b/>
            <w:color w:val="4F81BD" w:themeColor="accent1"/>
            <w:sz w:val="24"/>
            <w:szCs w:val="24"/>
            <w:u w:val="single"/>
          </w:rPr>
          <w:t>https://www.youtube.com/watch?v=skvLcEI1l7g</w:t>
        </w:r>
      </w:hyperlink>
      <w:r w:rsidRPr="00222D9E">
        <w:rPr>
          <w:b/>
          <w:sz w:val="24"/>
          <w:szCs w:val="24"/>
          <w:u w:val="single"/>
        </w:rPr>
        <w:t xml:space="preserve"> | 21</w:t>
      </w:r>
      <w:r w:rsidRPr="00BA4702">
        <w:rPr>
          <w:bCs/>
          <w:sz w:val="24"/>
          <w:szCs w:val="24"/>
          <w:u w:val="single"/>
        </w:rPr>
        <w:t xml:space="preserve"> </w:t>
      </w:r>
      <w:r w:rsidRPr="00222D9E">
        <w:rPr>
          <w:b/>
          <w:sz w:val="24"/>
          <w:szCs w:val="24"/>
          <w:u w:val="single"/>
        </w:rPr>
        <w:t>Mart’ta Sinemalarda</w:t>
      </w:r>
    </w:p>
    <w:p w14:paraId="6BC8D7AC" w14:textId="77777777" w:rsidR="0048659F" w:rsidRPr="00222D9E" w:rsidRDefault="0048659F">
      <w:pPr>
        <w:rPr>
          <w:b/>
          <w:color w:val="313131"/>
          <w:sz w:val="24"/>
          <w:szCs w:val="24"/>
        </w:rPr>
      </w:pPr>
    </w:p>
    <w:p w14:paraId="2FDD4C92" w14:textId="7F7978FE" w:rsidR="0048659F" w:rsidRPr="00222D9E" w:rsidRDefault="00000000">
      <w:pPr>
        <w:rPr>
          <w:sz w:val="24"/>
          <w:szCs w:val="24"/>
        </w:rPr>
      </w:pPr>
      <w:r w:rsidRPr="00222D9E">
        <w:rPr>
          <w:sz w:val="24"/>
          <w:szCs w:val="24"/>
        </w:rPr>
        <w:t>Yapımını 29</w:t>
      </w:r>
      <w:r w:rsidR="00222D9E">
        <w:rPr>
          <w:sz w:val="24"/>
          <w:szCs w:val="24"/>
        </w:rPr>
        <w:t>on</w:t>
      </w:r>
      <w:r w:rsidRPr="00222D9E">
        <w:rPr>
          <w:sz w:val="24"/>
          <w:szCs w:val="24"/>
        </w:rPr>
        <w:t xml:space="preserve"> </w:t>
      </w:r>
      <w:proofErr w:type="spellStart"/>
      <w:r w:rsidRPr="00222D9E">
        <w:rPr>
          <w:sz w:val="24"/>
          <w:szCs w:val="24"/>
        </w:rPr>
        <w:t>Productions</w:t>
      </w:r>
      <w:proofErr w:type="spellEnd"/>
      <w:r w:rsidRPr="00222D9E">
        <w:rPr>
          <w:sz w:val="24"/>
          <w:szCs w:val="24"/>
        </w:rPr>
        <w:t xml:space="preserve"> ile </w:t>
      </w:r>
      <w:proofErr w:type="spellStart"/>
      <w:r w:rsidRPr="00222D9E">
        <w:rPr>
          <w:sz w:val="24"/>
          <w:szCs w:val="24"/>
        </w:rPr>
        <w:t>Berton</w:t>
      </w:r>
      <w:proofErr w:type="spellEnd"/>
      <w:r w:rsidRPr="00222D9E">
        <w:rPr>
          <w:sz w:val="24"/>
          <w:szCs w:val="24"/>
        </w:rPr>
        <w:t xml:space="preserve"> Medya’nın üstlendiği, 21 Mart’ta sinema salonlarında yerini almaya hazırlanan ‘Zorla Güvenlik’ filminin fragmanı yayınlandı. Hikâyesi Serdar Şen’e ait olan ‘Zorla Güvenlik’ filminin senaryosunu Ozan </w:t>
      </w:r>
      <w:proofErr w:type="spellStart"/>
      <w:r w:rsidRPr="00222D9E">
        <w:rPr>
          <w:sz w:val="24"/>
          <w:szCs w:val="24"/>
        </w:rPr>
        <w:t>Sertdemir</w:t>
      </w:r>
      <w:proofErr w:type="spellEnd"/>
      <w:r w:rsidRPr="00222D9E">
        <w:rPr>
          <w:sz w:val="24"/>
          <w:szCs w:val="24"/>
        </w:rPr>
        <w:t xml:space="preserve"> kaleme alırken, yönetmenliğini ise Caner Çetiner üstleniyor. Bol kahkahalı dakikalarla her yaştan seyirciyi eğlenceli bir maceraya çıkaracak olan </w:t>
      </w:r>
      <w:r w:rsidRPr="00222D9E">
        <w:rPr>
          <w:b/>
          <w:sz w:val="24"/>
          <w:szCs w:val="24"/>
        </w:rPr>
        <w:t>‘Zorla Güvenlik’</w:t>
      </w:r>
      <w:r w:rsidRPr="00222D9E">
        <w:rPr>
          <w:sz w:val="24"/>
          <w:szCs w:val="24"/>
        </w:rPr>
        <w:t xml:space="preserve"> başarılı oyuncu kadrosu ile sosyal medya fenomenlerini beyazperdeye taşıyor.</w:t>
      </w:r>
    </w:p>
    <w:p w14:paraId="57CF56E1" w14:textId="77777777" w:rsidR="0048659F" w:rsidRPr="00222D9E" w:rsidRDefault="0048659F">
      <w:pPr>
        <w:rPr>
          <w:sz w:val="24"/>
          <w:szCs w:val="24"/>
        </w:rPr>
      </w:pPr>
    </w:p>
    <w:p w14:paraId="4844C769" w14:textId="77777777" w:rsidR="0048659F" w:rsidRPr="00222D9E" w:rsidRDefault="00000000">
      <w:pPr>
        <w:rPr>
          <w:b/>
          <w:color w:val="313131"/>
          <w:sz w:val="24"/>
          <w:szCs w:val="24"/>
        </w:rPr>
      </w:pPr>
      <w:r w:rsidRPr="00222D9E">
        <w:rPr>
          <w:b/>
          <w:color w:val="313131"/>
          <w:sz w:val="24"/>
          <w:szCs w:val="24"/>
        </w:rPr>
        <w:t>OYUNLARDAN GERÇEK DÜNYAYA: ‘ZORLA GÜVENLİK’ İLE AKSİYON VE KOMEDİ BİR ARADA!</w:t>
      </w:r>
    </w:p>
    <w:p w14:paraId="11A2E08A" w14:textId="77777777" w:rsidR="0048659F" w:rsidRPr="00222D9E" w:rsidRDefault="0048659F">
      <w:pPr>
        <w:rPr>
          <w:b/>
          <w:sz w:val="24"/>
          <w:szCs w:val="24"/>
        </w:rPr>
      </w:pPr>
    </w:p>
    <w:p w14:paraId="308CB5FF" w14:textId="77777777" w:rsidR="0048659F" w:rsidRPr="00222D9E" w:rsidRDefault="00000000">
      <w:pPr>
        <w:rPr>
          <w:color w:val="313131"/>
          <w:sz w:val="24"/>
          <w:szCs w:val="24"/>
        </w:rPr>
      </w:pPr>
      <w:r w:rsidRPr="00222D9E">
        <w:rPr>
          <w:color w:val="040C28"/>
          <w:sz w:val="24"/>
          <w:szCs w:val="24"/>
        </w:rPr>
        <w:t xml:space="preserve">Hayatını bilgisayar oyunlarıyla geçirmiş, hiç çalışmamış olan Aydoğan, annesinin işe girme ısrarlarına karşı direnirken, hayranı olduğu yayıncı Gülfem’in sözlerinden etkilenerek nihayet iş hayatına atılır. Bir alışveriş merkezinde güvenlik görevlisi olarak işe başlayan Aydoğan, yılbaşı gecesi mesaiye kalmasıyla kendisini hiç beklemediği aksiyon dolu bir maceranın içinde bulur. </w:t>
      </w:r>
      <w:r w:rsidRPr="00222D9E">
        <w:rPr>
          <w:color w:val="313131"/>
          <w:sz w:val="24"/>
          <w:szCs w:val="24"/>
        </w:rPr>
        <w:t>Aydoğan daha ilk günden, bir yandan hayranı olduğu fenomenle karşılaşırken, diğer yandan AVM’ye giren davetsiz misafirlerle mücadele etmek zorunda kalır.</w:t>
      </w:r>
    </w:p>
    <w:p w14:paraId="212EC364" w14:textId="77777777" w:rsidR="0048659F" w:rsidRPr="00222D9E" w:rsidRDefault="0048659F">
      <w:pPr>
        <w:rPr>
          <w:color w:val="313131"/>
          <w:sz w:val="24"/>
          <w:szCs w:val="24"/>
        </w:rPr>
      </w:pPr>
    </w:p>
    <w:p w14:paraId="1A0A9F4F" w14:textId="77777777" w:rsidR="0048659F" w:rsidRPr="00222D9E" w:rsidRDefault="00000000">
      <w:pPr>
        <w:rPr>
          <w:color w:val="313131"/>
          <w:sz w:val="24"/>
          <w:szCs w:val="24"/>
        </w:rPr>
      </w:pPr>
      <w:r w:rsidRPr="00222D9E">
        <w:rPr>
          <w:color w:val="313131"/>
          <w:sz w:val="24"/>
          <w:szCs w:val="24"/>
        </w:rPr>
        <w:t>Yanlış anlaşılmalar, aksiyon dolu kovalamacalar ve sürpriz gelişmeler, alışveriş merkezinin içinde temposu hiç düşmeyen bir geceye dönüşüyor. Dijital dünyanın ünlü isimlerinin de dahil olduğu bu eğlenceli hikâye, komedi ve aksiyonu iç içe geçirerek seyirciye tempolu ve bol kahkahalı bir film sunmayı amaçlıyor.</w:t>
      </w:r>
    </w:p>
    <w:p w14:paraId="248E5438" w14:textId="77777777" w:rsidR="0048659F" w:rsidRPr="00222D9E" w:rsidRDefault="0048659F">
      <w:pPr>
        <w:rPr>
          <w:color w:val="040C28"/>
          <w:sz w:val="24"/>
          <w:szCs w:val="24"/>
        </w:rPr>
      </w:pPr>
    </w:p>
    <w:p w14:paraId="0341BCDE" w14:textId="77777777" w:rsidR="0048659F" w:rsidRPr="00222D9E" w:rsidRDefault="00000000">
      <w:pPr>
        <w:rPr>
          <w:b/>
          <w:color w:val="040C28"/>
          <w:sz w:val="24"/>
          <w:szCs w:val="24"/>
        </w:rPr>
      </w:pPr>
      <w:r w:rsidRPr="00222D9E">
        <w:rPr>
          <w:b/>
          <w:color w:val="040C28"/>
          <w:sz w:val="24"/>
          <w:szCs w:val="24"/>
        </w:rPr>
        <w:t xml:space="preserve">Başarılı oyuncular ile sosyal medya fenomenleri, "Zorla </w:t>
      </w:r>
      <w:proofErr w:type="spellStart"/>
      <w:r w:rsidRPr="00222D9E">
        <w:rPr>
          <w:b/>
          <w:color w:val="040C28"/>
          <w:sz w:val="24"/>
          <w:szCs w:val="24"/>
        </w:rPr>
        <w:t>Güvenlik"te</w:t>
      </w:r>
      <w:proofErr w:type="spellEnd"/>
      <w:r w:rsidRPr="00222D9E">
        <w:rPr>
          <w:b/>
          <w:color w:val="040C28"/>
          <w:sz w:val="24"/>
          <w:szCs w:val="24"/>
        </w:rPr>
        <w:t xml:space="preserve"> buluştu.</w:t>
      </w:r>
    </w:p>
    <w:p w14:paraId="0BF73FEF" w14:textId="77777777" w:rsidR="0048659F" w:rsidRPr="00222D9E" w:rsidRDefault="00000000">
      <w:pPr>
        <w:rPr>
          <w:sz w:val="24"/>
          <w:szCs w:val="24"/>
        </w:rPr>
      </w:pPr>
      <w:r w:rsidRPr="00222D9E">
        <w:rPr>
          <w:sz w:val="24"/>
          <w:szCs w:val="24"/>
        </w:rPr>
        <w:t xml:space="preserve">Filmin kadrosunda Evliya Aykan, Hacı Ahmet Ak, </w:t>
      </w:r>
      <w:proofErr w:type="spellStart"/>
      <w:r w:rsidRPr="00222D9E">
        <w:rPr>
          <w:sz w:val="24"/>
          <w:szCs w:val="24"/>
        </w:rPr>
        <w:t>Fester</w:t>
      </w:r>
      <w:proofErr w:type="spellEnd"/>
      <w:r w:rsidRPr="00222D9E">
        <w:rPr>
          <w:sz w:val="24"/>
          <w:szCs w:val="24"/>
        </w:rPr>
        <w:t xml:space="preserve"> </w:t>
      </w:r>
      <w:proofErr w:type="spellStart"/>
      <w:r w:rsidRPr="00222D9E">
        <w:rPr>
          <w:sz w:val="24"/>
          <w:szCs w:val="24"/>
        </w:rPr>
        <w:t>Abdü</w:t>
      </w:r>
      <w:proofErr w:type="spellEnd"/>
      <w:r w:rsidRPr="00222D9E">
        <w:rPr>
          <w:sz w:val="24"/>
          <w:szCs w:val="24"/>
        </w:rPr>
        <w:t xml:space="preserve"> (</w:t>
      </w:r>
      <w:proofErr w:type="spellStart"/>
      <w:r w:rsidRPr="00222D9E">
        <w:rPr>
          <w:sz w:val="24"/>
          <w:szCs w:val="24"/>
        </w:rPr>
        <w:t>delimine</w:t>
      </w:r>
      <w:proofErr w:type="spellEnd"/>
      <w:r w:rsidRPr="00222D9E">
        <w:rPr>
          <w:sz w:val="24"/>
          <w:szCs w:val="24"/>
        </w:rPr>
        <w:t>), Aslı Bekiroğlu, Furkan Rıza Demirel, Hakan Bulut, Şeyma Peçe, Uğur Güner, Tuna Tavus ve Şahin Irmak ile Gülhan Tekin yer alıyor.</w:t>
      </w:r>
    </w:p>
    <w:p w14:paraId="275C588B" w14:textId="77777777" w:rsidR="0048659F" w:rsidRPr="00222D9E" w:rsidRDefault="0048659F">
      <w:pPr>
        <w:rPr>
          <w:sz w:val="24"/>
          <w:szCs w:val="24"/>
        </w:rPr>
      </w:pPr>
    </w:p>
    <w:p w14:paraId="1CBD971E" w14:textId="77777777" w:rsidR="0048659F" w:rsidRPr="00222D9E" w:rsidRDefault="00000000">
      <w:pPr>
        <w:rPr>
          <w:b/>
          <w:sz w:val="24"/>
          <w:szCs w:val="24"/>
        </w:rPr>
      </w:pPr>
      <w:r w:rsidRPr="00222D9E">
        <w:rPr>
          <w:sz w:val="24"/>
          <w:szCs w:val="24"/>
        </w:rPr>
        <w:t>‘Zorla Güvenlik’ 21 Mart’ta sinemalarda…</w:t>
      </w:r>
    </w:p>
    <w:sectPr w:rsidR="0048659F" w:rsidRPr="00222D9E">
      <w:headerReference w:type="default" r:id="rId7"/>
      <w:footerReference w:type="default" r:id="rId8"/>
      <w:headerReference w:type="first" r:id="rId9"/>
      <w:footerReference w:type="first" r:id="rId10"/>
      <w:pgSz w:w="12240" w:h="15840"/>
      <w:pgMar w:top="1797" w:right="1134" w:bottom="765" w:left="1134" w:header="709" w:footer="709"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EB4B5B" w14:textId="77777777" w:rsidR="00896BDC" w:rsidRDefault="00896BDC">
      <w:r>
        <w:separator/>
      </w:r>
    </w:p>
  </w:endnote>
  <w:endnote w:type="continuationSeparator" w:id="0">
    <w:p w14:paraId="03300BD1" w14:textId="77777777" w:rsidR="00896BDC" w:rsidRDefault="00896B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66A002" w14:textId="77777777" w:rsidR="0048659F" w:rsidRDefault="00000000">
    <w:pPr>
      <w:pBdr>
        <w:top w:val="nil"/>
        <w:left w:val="nil"/>
        <w:bottom w:val="nil"/>
        <w:right w:val="nil"/>
        <w:between w:val="nil"/>
      </w:pBdr>
      <w:tabs>
        <w:tab w:val="center" w:pos="4153"/>
        <w:tab w:val="right" w:pos="8306"/>
      </w:tabs>
      <w:rPr>
        <w:color w:val="000000"/>
        <w:sz w:val="16"/>
        <w:szCs w:val="16"/>
      </w:rPr>
    </w:pPr>
    <w:r>
      <w:rPr>
        <w:color w:val="595959"/>
        <w:sz w:val="16"/>
        <w:szCs w:val="16"/>
      </w:rPr>
      <w:t xml:space="preserve">                                                                           </w:t>
    </w:r>
    <w:r>
      <w:rPr>
        <w:b/>
        <w:color w:val="595959"/>
        <w:sz w:val="16"/>
        <w:szCs w:val="16"/>
      </w:rPr>
      <w:t xml:space="preserve">      </w:t>
    </w:r>
    <w:r>
      <w:rPr>
        <w:color w:val="595959"/>
        <w:sz w:val="16"/>
        <w:szCs w:val="16"/>
      </w:rPr>
      <w:t>PPR Medya ve İletişim Anonim Şirketi</w:t>
    </w:r>
  </w:p>
  <w:p w14:paraId="2B156789" w14:textId="77777777" w:rsidR="0048659F" w:rsidRDefault="00000000">
    <w:pPr>
      <w:pBdr>
        <w:top w:val="nil"/>
        <w:left w:val="nil"/>
        <w:bottom w:val="nil"/>
        <w:right w:val="nil"/>
        <w:between w:val="nil"/>
      </w:pBdr>
      <w:tabs>
        <w:tab w:val="center" w:pos="4153"/>
        <w:tab w:val="right" w:pos="8306"/>
      </w:tabs>
      <w:jc w:val="center"/>
      <w:rPr>
        <w:color w:val="000000"/>
        <w:sz w:val="16"/>
        <w:szCs w:val="16"/>
      </w:rPr>
    </w:pPr>
    <w:r>
      <w:rPr>
        <w:color w:val="595959"/>
        <w:sz w:val="16"/>
        <w:szCs w:val="16"/>
      </w:rPr>
      <w:t xml:space="preserve">NEF </w:t>
    </w:r>
    <w:proofErr w:type="gramStart"/>
    <w:r>
      <w:rPr>
        <w:color w:val="595959"/>
        <w:sz w:val="16"/>
        <w:szCs w:val="16"/>
      </w:rPr>
      <w:t>11,  Merkez</w:t>
    </w:r>
    <w:proofErr w:type="gramEnd"/>
    <w:r>
      <w:rPr>
        <w:color w:val="595959"/>
        <w:sz w:val="16"/>
        <w:szCs w:val="16"/>
      </w:rPr>
      <w:t xml:space="preserve"> Mahallesi.  Ayazma Caddesi. No:21 D Blok, Ofis 10</w:t>
    </w:r>
  </w:p>
  <w:p w14:paraId="6F31C184" w14:textId="77777777" w:rsidR="0048659F" w:rsidRDefault="00000000">
    <w:pPr>
      <w:pBdr>
        <w:top w:val="nil"/>
        <w:left w:val="nil"/>
        <w:bottom w:val="nil"/>
        <w:right w:val="nil"/>
        <w:between w:val="nil"/>
      </w:pBdr>
      <w:tabs>
        <w:tab w:val="center" w:pos="4153"/>
        <w:tab w:val="right" w:pos="8306"/>
      </w:tabs>
      <w:jc w:val="center"/>
      <w:rPr>
        <w:color w:val="000000"/>
        <w:sz w:val="16"/>
        <w:szCs w:val="16"/>
      </w:rPr>
    </w:pPr>
    <w:r>
      <w:rPr>
        <w:color w:val="595959"/>
        <w:sz w:val="16"/>
        <w:szCs w:val="16"/>
      </w:rPr>
      <w:t>34406 KAĞITHANE/</w:t>
    </w:r>
    <w:proofErr w:type="gramStart"/>
    <w:r>
      <w:rPr>
        <w:color w:val="595959"/>
        <w:sz w:val="16"/>
        <w:szCs w:val="16"/>
      </w:rPr>
      <w:t>İSTANBUL  TEL</w:t>
    </w:r>
    <w:proofErr w:type="gramEnd"/>
    <w:r>
      <w:rPr>
        <w:color w:val="595959"/>
        <w:sz w:val="16"/>
        <w:szCs w:val="16"/>
      </w:rPr>
      <w:t>: +0212 275 59 15</w:t>
    </w:r>
  </w:p>
  <w:p w14:paraId="62D9E17B" w14:textId="77777777" w:rsidR="0048659F" w:rsidRDefault="0048659F">
    <w:pPr>
      <w:pBdr>
        <w:top w:val="nil"/>
        <w:left w:val="nil"/>
        <w:bottom w:val="nil"/>
        <w:right w:val="nil"/>
        <w:between w:val="nil"/>
      </w:pBdr>
      <w:tabs>
        <w:tab w:val="center" w:pos="4153"/>
        <w:tab w:val="right" w:pos="8306"/>
      </w:tabs>
      <w:jc w:val="center"/>
      <w:rPr>
        <w:color w:val="595959"/>
        <w:sz w:val="16"/>
        <w:szCs w:val="16"/>
      </w:rPr>
    </w:pPr>
    <w:hyperlink r:id="rId1">
      <w:r>
        <w:rPr>
          <w:color w:val="595959"/>
          <w:sz w:val="16"/>
          <w:szCs w:val="16"/>
        </w:rPr>
        <w:t>ppr</w:t>
      </w:r>
    </w:hyperlink>
    <w:hyperlink r:id="rId2">
      <w:r>
        <w:rPr>
          <w:color w:val="595959"/>
          <w:sz w:val="16"/>
          <w:szCs w:val="16"/>
        </w:rPr>
        <w:t>@</w:t>
      </w:r>
    </w:hyperlink>
    <w:hyperlink r:id="rId3">
      <w:r>
        <w:rPr>
          <w:color w:val="595959"/>
          <w:sz w:val="16"/>
          <w:szCs w:val="16"/>
        </w:rPr>
        <w:t>ppr</w:t>
      </w:r>
    </w:hyperlink>
    <w:hyperlink r:id="rId4">
      <w:r>
        <w:rPr>
          <w:color w:val="595959"/>
          <w:sz w:val="16"/>
          <w:szCs w:val="16"/>
        </w:rPr>
        <w:t>.</w:t>
      </w:r>
    </w:hyperlink>
    <w:hyperlink r:id="rId5">
      <w:r>
        <w:rPr>
          <w:color w:val="595959"/>
          <w:sz w:val="16"/>
          <w:szCs w:val="16"/>
        </w:rPr>
        <w:t>com</w:t>
      </w:r>
    </w:hyperlink>
    <w:hyperlink r:id="rId6">
      <w:r>
        <w:rPr>
          <w:color w:val="595959"/>
          <w:sz w:val="16"/>
          <w:szCs w:val="16"/>
        </w:rPr>
        <w:t>.</w:t>
      </w:r>
    </w:hyperlink>
    <w:r>
      <w:rPr>
        <w:color w:val="595959"/>
        <w:sz w:val="16"/>
        <w:szCs w:val="16"/>
      </w:rPr>
      <w:t>tr</w:t>
    </w:r>
  </w:p>
  <w:p w14:paraId="5BAC27B0" w14:textId="77777777" w:rsidR="0048659F" w:rsidRDefault="00000000">
    <w:pPr>
      <w:pBdr>
        <w:top w:val="nil"/>
        <w:left w:val="nil"/>
        <w:bottom w:val="nil"/>
        <w:right w:val="nil"/>
        <w:between w:val="nil"/>
      </w:pBdr>
      <w:tabs>
        <w:tab w:val="center" w:pos="4153"/>
        <w:tab w:val="right" w:pos="8306"/>
      </w:tabs>
      <w:jc w:val="center"/>
      <w:rPr>
        <w:color w:val="000000"/>
        <w:sz w:val="16"/>
        <w:szCs w:val="16"/>
      </w:rPr>
    </w:pPr>
    <w:r>
      <w:rPr>
        <w:color w:val="595959"/>
        <w:sz w:val="16"/>
        <w:szCs w:val="16"/>
      </w:rPr>
      <w:t>www.ppr.com.tr</w:t>
    </w:r>
  </w:p>
  <w:p w14:paraId="767B7C60" w14:textId="77777777" w:rsidR="0048659F" w:rsidRDefault="0048659F">
    <w:pPr>
      <w:pBdr>
        <w:top w:val="nil"/>
        <w:left w:val="nil"/>
        <w:bottom w:val="nil"/>
        <w:right w:val="nil"/>
        <w:between w:val="nil"/>
      </w:pBdr>
      <w:tabs>
        <w:tab w:val="center" w:pos="4153"/>
        <w:tab w:val="right" w:pos="8306"/>
      </w:tabs>
      <w:rPr>
        <w:color w:val="595959"/>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2FF129" w14:textId="77777777" w:rsidR="0048659F" w:rsidRDefault="0048659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5B718B" w14:textId="77777777" w:rsidR="00896BDC" w:rsidRDefault="00896BDC">
      <w:r>
        <w:separator/>
      </w:r>
    </w:p>
  </w:footnote>
  <w:footnote w:type="continuationSeparator" w:id="0">
    <w:p w14:paraId="3DE4299B" w14:textId="77777777" w:rsidR="00896BDC" w:rsidRDefault="00896B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BD11F4" w14:textId="77777777" w:rsidR="0048659F" w:rsidRDefault="00000000">
    <w:pPr>
      <w:pBdr>
        <w:top w:val="none" w:sz="0" w:space="0" w:color="000000"/>
        <w:left w:val="none" w:sz="0" w:space="0" w:color="000000"/>
        <w:bottom w:val="single" w:sz="4" w:space="1" w:color="000000"/>
        <w:right w:val="none" w:sz="0" w:space="0" w:color="000000"/>
        <w:between w:val="nil"/>
      </w:pBdr>
      <w:tabs>
        <w:tab w:val="center" w:pos="4153"/>
        <w:tab w:val="right" w:pos="8306"/>
      </w:tabs>
      <w:rPr>
        <w:color w:val="000000"/>
      </w:rPr>
    </w:pPr>
    <w:r>
      <w:rPr>
        <w:noProof/>
        <w:color w:val="000000"/>
      </w:rPr>
      <w:drawing>
        <wp:inline distT="0" distB="0" distL="114300" distR="114300" wp14:anchorId="1621A2F5" wp14:editId="23753E0A">
          <wp:extent cx="1028700" cy="101917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t="462" b="462"/>
                  <a:stretch>
                    <a:fillRect/>
                  </a:stretch>
                </pic:blipFill>
                <pic:spPr>
                  <a:xfrm>
                    <a:off x="0" y="0"/>
                    <a:ext cx="1028700" cy="1019175"/>
                  </a:xfrm>
                  <a:prstGeom prst="rect">
                    <a:avLst/>
                  </a:prstGeom>
                  <a:ln/>
                </pic:spPr>
              </pic:pic>
            </a:graphicData>
          </a:graphic>
        </wp:inline>
      </w:drawing>
    </w:r>
    <w:r>
      <w:rPr>
        <w:color w:val="000000"/>
      </w:rPr>
      <w:tab/>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3AE3C1" w14:textId="77777777" w:rsidR="0048659F" w:rsidRDefault="0048659F"/>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659F"/>
    <w:rsid w:val="001522C2"/>
    <w:rsid w:val="00222D9E"/>
    <w:rsid w:val="003B1098"/>
    <w:rsid w:val="0048659F"/>
    <w:rsid w:val="005D62ED"/>
    <w:rsid w:val="007878A2"/>
    <w:rsid w:val="00896BDC"/>
    <w:rsid w:val="00BA4702"/>
    <w:rsid w:val="00C23064"/>
    <w:rsid w:val="00EA04B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38DDA"/>
  <w15:docId w15:val="{4A3A5F92-9E4F-4976-82DE-74CF261B8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uiPriority w:val="9"/>
    <w:qFormat/>
    <w:pPr>
      <w:keepNext/>
      <w:keepLines/>
      <w:spacing w:before="480" w:after="120"/>
      <w:outlineLvl w:val="0"/>
    </w:pPr>
    <w:rPr>
      <w:b/>
      <w:sz w:val="48"/>
      <w:szCs w:val="48"/>
    </w:rPr>
  </w:style>
  <w:style w:type="paragraph" w:styleId="Balk2">
    <w:name w:val="heading 2"/>
    <w:basedOn w:val="Normal"/>
    <w:next w:val="Normal"/>
    <w:uiPriority w:val="9"/>
    <w:semiHidden/>
    <w:unhideWhenUsed/>
    <w:qFormat/>
    <w:pPr>
      <w:keepNext/>
      <w:keepLines/>
      <w:spacing w:before="360" w:after="80"/>
      <w:outlineLvl w:val="1"/>
    </w:pPr>
    <w:rPr>
      <w:b/>
      <w:sz w:val="36"/>
      <w:szCs w:val="36"/>
    </w:rPr>
  </w:style>
  <w:style w:type="paragraph" w:styleId="Balk3">
    <w:name w:val="heading 3"/>
    <w:basedOn w:val="Normal"/>
    <w:next w:val="Normal"/>
    <w:uiPriority w:val="9"/>
    <w:semiHidden/>
    <w:unhideWhenUsed/>
    <w:qFormat/>
    <w:pPr>
      <w:keepNext/>
      <w:keepLines/>
      <w:spacing w:before="280" w:after="80"/>
      <w:outlineLvl w:val="2"/>
    </w:pPr>
    <w:rPr>
      <w:b/>
      <w:sz w:val="28"/>
      <w:szCs w:val="28"/>
    </w:rPr>
  </w:style>
  <w:style w:type="paragraph" w:styleId="Balk4">
    <w:name w:val="heading 4"/>
    <w:basedOn w:val="Normal"/>
    <w:next w:val="Normal"/>
    <w:uiPriority w:val="9"/>
    <w:semiHidden/>
    <w:unhideWhenUsed/>
    <w:qFormat/>
    <w:pPr>
      <w:keepNext/>
      <w:keepLines/>
      <w:spacing w:before="240" w:after="40"/>
      <w:outlineLvl w:val="3"/>
    </w:pPr>
    <w:rPr>
      <w:b/>
      <w:sz w:val="24"/>
      <w:szCs w:val="24"/>
    </w:rPr>
  </w:style>
  <w:style w:type="paragraph" w:styleId="Balk5">
    <w:name w:val="heading 5"/>
    <w:basedOn w:val="Normal"/>
    <w:next w:val="Normal"/>
    <w:uiPriority w:val="9"/>
    <w:semiHidden/>
    <w:unhideWhenUsed/>
    <w:qFormat/>
    <w:pPr>
      <w:keepNext/>
      <w:keepLines/>
      <w:spacing w:before="220" w:after="40"/>
      <w:outlineLvl w:val="4"/>
    </w:pPr>
    <w:rPr>
      <w:b/>
      <w:sz w:val="22"/>
      <w:szCs w:val="22"/>
    </w:rPr>
  </w:style>
  <w:style w:type="paragraph" w:styleId="Balk6">
    <w:name w:val="heading 6"/>
    <w:basedOn w:val="Normal"/>
    <w:next w:val="Normal"/>
    <w:uiPriority w:val="9"/>
    <w:semiHidden/>
    <w:unhideWhenUsed/>
    <w:qFormat/>
    <w:pPr>
      <w:keepNext/>
      <w:keepLines/>
      <w:spacing w:before="200" w:after="40"/>
      <w:outlineLvl w:val="5"/>
    </w:pPr>
    <w:rPr>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before="480" w:after="120"/>
    </w:pPr>
    <w:rPr>
      <w:b/>
      <w:sz w:val="72"/>
      <w:szCs w:val="72"/>
    </w:rPr>
  </w:style>
  <w:style w:type="paragraph" w:styleId="Altyaz">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Kpr">
    <w:name w:val="Hyperlink"/>
    <w:basedOn w:val="VarsaylanParagrafYazTipi"/>
    <w:uiPriority w:val="99"/>
    <w:unhideWhenUsed/>
    <w:rsid w:val="00222D9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watch?v=skvLcEI1l7g"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3" Type="http://schemas.openxmlformats.org/officeDocument/2006/relationships/hyperlink" Target="mailto:PPR@PPR.COM.TR" TargetMode="External"/><Relationship Id="rId2" Type="http://schemas.openxmlformats.org/officeDocument/2006/relationships/hyperlink" Target="mailto:PPR@PPR.COM.TR" TargetMode="External"/><Relationship Id="rId1" Type="http://schemas.openxmlformats.org/officeDocument/2006/relationships/hyperlink" Target="mailto:PPR@PPR.COM.TR" TargetMode="External"/><Relationship Id="rId6" Type="http://schemas.openxmlformats.org/officeDocument/2006/relationships/hyperlink" Target="mailto:PPR@PPR.COM.TR" TargetMode="External"/><Relationship Id="rId5" Type="http://schemas.openxmlformats.org/officeDocument/2006/relationships/hyperlink" Target="mailto:PPR@PPR.COM.TR" TargetMode="External"/><Relationship Id="rId4" Type="http://schemas.openxmlformats.org/officeDocument/2006/relationships/hyperlink" Target="mailto:PPR@PPR.COM.T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294</Words>
  <Characters>1677</Characters>
  <Application>Microsoft Office Word</Application>
  <DocSecurity>0</DocSecurity>
  <Lines>13</Lines>
  <Paragraphs>3</Paragraphs>
  <ScaleCrop>false</ScaleCrop>
  <Company/>
  <LinksUpToDate>false</LinksUpToDate>
  <CharactersWithSpaces>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Sadi Cilingir</cp:lastModifiedBy>
  <cp:revision>6</cp:revision>
  <dcterms:created xsi:type="dcterms:W3CDTF">2025-03-20T08:00:00Z</dcterms:created>
  <dcterms:modified xsi:type="dcterms:W3CDTF">2025-03-20T08:20:00Z</dcterms:modified>
</cp:coreProperties>
</file>