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4E48D" w14:textId="77777777" w:rsidR="003C436A" w:rsidRPr="00F73C8D" w:rsidRDefault="003C436A" w:rsidP="00F73C8D">
      <w:pPr>
        <w:rPr>
          <w:sz w:val="24"/>
          <w:szCs w:val="24"/>
        </w:rPr>
      </w:pPr>
    </w:p>
    <w:p w14:paraId="4E90CDEB" w14:textId="300ABB00" w:rsidR="003C436A" w:rsidRPr="00F4665B" w:rsidRDefault="00F4665B" w:rsidP="00F4665B">
      <w:pPr>
        <w:rPr>
          <w:b/>
          <w:sz w:val="40"/>
          <w:szCs w:val="40"/>
          <w:highlight w:val="white"/>
        </w:rPr>
      </w:pPr>
      <w:proofErr w:type="spellStart"/>
      <w:r w:rsidRPr="00F4665B">
        <w:rPr>
          <w:b/>
          <w:sz w:val="40"/>
          <w:szCs w:val="40"/>
          <w:highlight w:val="white"/>
        </w:rPr>
        <w:t>Until</w:t>
      </w:r>
      <w:proofErr w:type="spellEnd"/>
      <w:r w:rsidRPr="00F4665B">
        <w:rPr>
          <w:b/>
          <w:sz w:val="40"/>
          <w:szCs w:val="40"/>
          <w:highlight w:val="white"/>
        </w:rPr>
        <w:t xml:space="preserve"> </w:t>
      </w:r>
      <w:proofErr w:type="spellStart"/>
      <w:r w:rsidRPr="00F4665B">
        <w:rPr>
          <w:b/>
          <w:sz w:val="40"/>
          <w:szCs w:val="40"/>
          <w:highlight w:val="white"/>
        </w:rPr>
        <w:t>Dawn</w:t>
      </w:r>
      <w:proofErr w:type="spellEnd"/>
      <w:r w:rsidRPr="00F4665B">
        <w:rPr>
          <w:b/>
          <w:sz w:val="40"/>
          <w:szCs w:val="40"/>
          <w:highlight w:val="white"/>
        </w:rPr>
        <w:t>: Şafağa Kadar</w:t>
      </w:r>
    </w:p>
    <w:p w14:paraId="24389A66" w14:textId="1842A9B2" w:rsidR="003C436A" w:rsidRPr="00F4665B" w:rsidRDefault="00F4665B" w:rsidP="00F4665B">
      <w:pPr>
        <w:rPr>
          <w:b/>
          <w:sz w:val="32"/>
          <w:szCs w:val="32"/>
          <w:highlight w:val="white"/>
        </w:rPr>
      </w:pPr>
      <w:r w:rsidRPr="00F4665B">
        <w:rPr>
          <w:b/>
          <w:sz w:val="32"/>
          <w:szCs w:val="32"/>
          <w:highlight w:val="white"/>
        </w:rPr>
        <w:t>(</w:t>
      </w:r>
      <w:proofErr w:type="spellStart"/>
      <w:r w:rsidRPr="00F4665B">
        <w:rPr>
          <w:b/>
          <w:sz w:val="32"/>
          <w:szCs w:val="32"/>
          <w:highlight w:val="white"/>
        </w:rPr>
        <w:t>Until</w:t>
      </w:r>
      <w:proofErr w:type="spellEnd"/>
      <w:r w:rsidRPr="00F4665B">
        <w:rPr>
          <w:b/>
          <w:sz w:val="32"/>
          <w:szCs w:val="32"/>
          <w:highlight w:val="white"/>
        </w:rPr>
        <w:t xml:space="preserve"> </w:t>
      </w:r>
      <w:proofErr w:type="spellStart"/>
      <w:r w:rsidRPr="00F4665B">
        <w:rPr>
          <w:b/>
          <w:sz w:val="32"/>
          <w:szCs w:val="32"/>
          <w:highlight w:val="white"/>
        </w:rPr>
        <w:t>Dawn</w:t>
      </w:r>
      <w:proofErr w:type="spellEnd"/>
      <w:r w:rsidRPr="00F4665B">
        <w:rPr>
          <w:b/>
          <w:sz w:val="32"/>
          <w:szCs w:val="32"/>
          <w:highlight w:val="white"/>
        </w:rPr>
        <w:t>)</w:t>
      </w:r>
    </w:p>
    <w:p w14:paraId="2A87EF5B" w14:textId="77777777" w:rsidR="003C436A" w:rsidRPr="00F73C8D" w:rsidRDefault="003C436A" w:rsidP="00F4665B">
      <w:pPr>
        <w:rPr>
          <w:b/>
          <w:sz w:val="24"/>
          <w:szCs w:val="24"/>
          <w:highlight w:val="white"/>
        </w:rPr>
      </w:pPr>
    </w:p>
    <w:p w14:paraId="3BF647A8" w14:textId="63AAEA1E" w:rsidR="003C436A" w:rsidRPr="00F4665B" w:rsidRDefault="00F4665B" w:rsidP="00F73C8D">
      <w:pPr>
        <w:rPr>
          <w:bCs/>
          <w:sz w:val="24"/>
          <w:szCs w:val="24"/>
          <w:highlight w:val="white"/>
        </w:rPr>
      </w:pPr>
      <w:r>
        <w:rPr>
          <w:b/>
          <w:sz w:val="24"/>
          <w:szCs w:val="24"/>
          <w:highlight w:val="white"/>
        </w:rPr>
        <w:t xml:space="preserve">Gösterim Tarihi: </w:t>
      </w:r>
      <w:r w:rsidRPr="00F4665B">
        <w:rPr>
          <w:bCs/>
          <w:sz w:val="24"/>
          <w:szCs w:val="24"/>
          <w:highlight w:val="white"/>
        </w:rPr>
        <w:t>25 Nisan 2025</w:t>
      </w:r>
    </w:p>
    <w:p w14:paraId="0C4E35BF" w14:textId="4FBA84E3" w:rsidR="00F4665B" w:rsidRDefault="00F4665B" w:rsidP="00F73C8D">
      <w:pPr>
        <w:rPr>
          <w:b/>
          <w:sz w:val="24"/>
          <w:szCs w:val="24"/>
          <w:highlight w:val="white"/>
        </w:rPr>
      </w:pPr>
      <w:r>
        <w:rPr>
          <w:b/>
          <w:sz w:val="24"/>
          <w:szCs w:val="24"/>
          <w:highlight w:val="white"/>
        </w:rPr>
        <w:t xml:space="preserve">Dağıtım: </w:t>
      </w:r>
      <w:r w:rsidRPr="00F4665B">
        <w:rPr>
          <w:bCs/>
          <w:sz w:val="24"/>
          <w:szCs w:val="24"/>
          <w:highlight w:val="white"/>
        </w:rPr>
        <w:t xml:space="preserve">TME </w:t>
      </w:r>
      <w:proofErr w:type="spellStart"/>
      <w:r w:rsidRPr="00F4665B">
        <w:rPr>
          <w:bCs/>
          <w:sz w:val="24"/>
          <w:szCs w:val="24"/>
          <w:highlight w:val="white"/>
        </w:rPr>
        <w:t>Films</w:t>
      </w:r>
      <w:proofErr w:type="spellEnd"/>
    </w:p>
    <w:p w14:paraId="393DC8E8" w14:textId="3E7508BE" w:rsidR="00F4665B" w:rsidRPr="00F4665B" w:rsidRDefault="00F4665B" w:rsidP="00F73C8D">
      <w:pPr>
        <w:rPr>
          <w:bCs/>
          <w:sz w:val="24"/>
          <w:szCs w:val="24"/>
          <w:highlight w:val="white"/>
        </w:rPr>
      </w:pPr>
      <w:r>
        <w:rPr>
          <w:b/>
          <w:sz w:val="24"/>
          <w:szCs w:val="24"/>
          <w:highlight w:val="white"/>
        </w:rPr>
        <w:t xml:space="preserve">İthalat: </w:t>
      </w:r>
      <w:r w:rsidRPr="00F4665B">
        <w:rPr>
          <w:bCs/>
          <w:sz w:val="24"/>
          <w:szCs w:val="24"/>
          <w:highlight w:val="white"/>
        </w:rPr>
        <w:t xml:space="preserve">Sony </w:t>
      </w:r>
      <w:proofErr w:type="spellStart"/>
      <w:r w:rsidRPr="00F4665B">
        <w:rPr>
          <w:bCs/>
          <w:sz w:val="24"/>
          <w:szCs w:val="24"/>
          <w:highlight w:val="white"/>
        </w:rPr>
        <w:t>Pictures</w:t>
      </w:r>
      <w:proofErr w:type="spellEnd"/>
    </w:p>
    <w:p w14:paraId="553768D4" w14:textId="79EB232D" w:rsidR="003C436A" w:rsidRPr="00F73C8D" w:rsidRDefault="00000000" w:rsidP="00F73C8D">
      <w:pPr>
        <w:rPr>
          <w:sz w:val="24"/>
          <w:szCs w:val="24"/>
          <w:highlight w:val="white"/>
        </w:rPr>
      </w:pPr>
      <w:r w:rsidRPr="00F73C8D">
        <w:rPr>
          <w:b/>
          <w:sz w:val="24"/>
          <w:szCs w:val="24"/>
          <w:highlight w:val="white"/>
        </w:rPr>
        <w:t>Süre</w:t>
      </w:r>
      <w:r w:rsidRPr="00F73C8D">
        <w:rPr>
          <w:sz w:val="24"/>
          <w:szCs w:val="24"/>
          <w:highlight w:val="white"/>
        </w:rPr>
        <w:t xml:space="preserve">: 103 </w:t>
      </w:r>
      <w:r w:rsidR="00F4665B">
        <w:rPr>
          <w:sz w:val="24"/>
          <w:szCs w:val="24"/>
          <w:highlight w:val="white"/>
        </w:rPr>
        <w:t>d</w:t>
      </w:r>
      <w:r w:rsidRPr="00F73C8D">
        <w:rPr>
          <w:sz w:val="24"/>
          <w:szCs w:val="24"/>
          <w:highlight w:val="white"/>
        </w:rPr>
        <w:t>akika</w:t>
      </w:r>
    </w:p>
    <w:p w14:paraId="735E54A4" w14:textId="77777777" w:rsidR="00F4665B" w:rsidRDefault="00F4665B" w:rsidP="00F4665B">
      <w:pPr>
        <w:rPr>
          <w:sz w:val="24"/>
          <w:szCs w:val="24"/>
          <w:highlight w:val="white"/>
        </w:rPr>
      </w:pPr>
      <w:r w:rsidRPr="0098239E">
        <w:rPr>
          <w:b/>
          <w:bCs/>
          <w:sz w:val="24"/>
          <w:szCs w:val="24"/>
          <w:highlight w:val="white"/>
        </w:rPr>
        <w:t>Senaryo:</w:t>
      </w:r>
      <w:r w:rsidRPr="00F73C8D">
        <w:rPr>
          <w:sz w:val="24"/>
          <w:szCs w:val="24"/>
          <w:highlight w:val="white"/>
        </w:rPr>
        <w:t xml:space="preserve"> Gary </w:t>
      </w:r>
      <w:proofErr w:type="spellStart"/>
      <w:r w:rsidRPr="00F73C8D">
        <w:rPr>
          <w:sz w:val="24"/>
          <w:szCs w:val="24"/>
          <w:highlight w:val="white"/>
        </w:rPr>
        <w:t>Dauberman</w:t>
      </w:r>
      <w:proofErr w:type="spellEnd"/>
      <w:r>
        <w:rPr>
          <w:sz w:val="24"/>
          <w:szCs w:val="24"/>
          <w:highlight w:val="white"/>
        </w:rPr>
        <w:t xml:space="preserve">, </w:t>
      </w:r>
      <w:r w:rsidRPr="00F73C8D">
        <w:rPr>
          <w:sz w:val="24"/>
          <w:szCs w:val="24"/>
          <w:highlight w:val="white"/>
        </w:rPr>
        <w:t xml:space="preserve">Blair </w:t>
      </w:r>
      <w:proofErr w:type="spellStart"/>
      <w:r w:rsidRPr="00F73C8D">
        <w:rPr>
          <w:sz w:val="24"/>
          <w:szCs w:val="24"/>
          <w:highlight w:val="white"/>
        </w:rPr>
        <w:t>Butler</w:t>
      </w:r>
      <w:proofErr w:type="spellEnd"/>
    </w:p>
    <w:p w14:paraId="00F1DED0" w14:textId="64A1E872" w:rsidR="003C436A" w:rsidRDefault="00000000" w:rsidP="00F73C8D">
      <w:r w:rsidRPr="00F73C8D">
        <w:rPr>
          <w:b/>
          <w:sz w:val="24"/>
          <w:szCs w:val="24"/>
          <w:highlight w:val="white"/>
        </w:rPr>
        <w:t xml:space="preserve">Fragman: </w:t>
      </w:r>
      <w:hyperlink r:id="rId6" w:history="1">
        <w:r w:rsidR="00F73C8D" w:rsidRPr="0063476A">
          <w:rPr>
            <w:rStyle w:val="Kpr"/>
            <w:sz w:val="24"/>
            <w:szCs w:val="24"/>
          </w:rPr>
          <w:t>https://www.youtube.com/watch?v=8Wr4oNobXVU</w:t>
        </w:r>
      </w:hyperlink>
    </w:p>
    <w:p w14:paraId="79FC85FC" w14:textId="0D0FB61D" w:rsidR="00F4665B" w:rsidRDefault="00F4665B" w:rsidP="00F73C8D">
      <w:pPr>
        <w:rPr>
          <w:sz w:val="24"/>
          <w:szCs w:val="24"/>
        </w:rPr>
      </w:pPr>
      <w:r w:rsidRPr="00F4665B">
        <w:rPr>
          <w:b/>
          <w:bCs/>
          <w:sz w:val="24"/>
          <w:szCs w:val="24"/>
        </w:rPr>
        <w:t>Yönetmen:</w:t>
      </w:r>
      <w:r w:rsidRPr="00F4665B">
        <w:rPr>
          <w:sz w:val="24"/>
          <w:szCs w:val="24"/>
        </w:rPr>
        <w:t xml:space="preserve"> David F. </w:t>
      </w:r>
      <w:proofErr w:type="spellStart"/>
      <w:r w:rsidRPr="00F4665B">
        <w:rPr>
          <w:sz w:val="24"/>
          <w:szCs w:val="24"/>
        </w:rPr>
        <w:t>Sandberg</w:t>
      </w:r>
      <w:proofErr w:type="spellEnd"/>
    </w:p>
    <w:p w14:paraId="225599A3" w14:textId="77777777" w:rsidR="00F4665B" w:rsidRDefault="00F4665B" w:rsidP="00F4665B">
      <w:pPr>
        <w:rPr>
          <w:sz w:val="24"/>
          <w:szCs w:val="24"/>
          <w:highlight w:val="white"/>
        </w:rPr>
      </w:pPr>
      <w:r w:rsidRPr="00F4665B">
        <w:rPr>
          <w:b/>
          <w:bCs/>
          <w:sz w:val="24"/>
          <w:szCs w:val="24"/>
        </w:rPr>
        <w:t>Oyuncular:</w:t>
      </w:r>
      <w:r>
        <w:rPr>
          <w:sz w:val="24"/>
          <w:szCs w:val="24"/>
        </w:rPr>
        <w:t xml:space="preserve"> </w:t>
      </w:r>
      <w:proofErr w:type="spellStart"/>
      <w:r w:rsidRPr="00F73C8D">
        <w:rPr>
          <w:sz w:val="24"/>
          <w:szCs w:val="24"/>
          <w:highlight w:val="white"/>
        </w:rPr>
        <w:t>Ella</w:t>
      </w:r>
      <w:proofErr w:type="spellEnd"/>
      <w:r w:rsidRPr="00F73C8D">
        <w:rPr>
          <w:sz w:val="24"/>
          <w:szCs w:val="24"/>
          <w:highlight w:val="white"/>
        </w:rPr>
        <w:t xml:space="preserve"> </w:t>
      </w:r>
      <w:proofErr w:type="spellStart"/>
      <w:r w:rsidRPr="00F73C8D">
        <w:rPr>
          <w:sz w:val="24"/>
          <w:szCs w:val="24"/>
          <w:highlight w:val="white"/>
        </w:rPr>
        <w:t>Rubin</w:t>
      </w:r>
      <w:proofErr w:type="spellEnd"/>
      <w:r w:rsidRPr="00F73C8D">
        <w:rPr>
          <w:sz w:val="24"/>
          <w:szCs w:val="24"/>
          <w:highlight w:val="white"/>
        </w:rPr>
        <w:t xml:space="preserve">, Michael </w:t>
      </w:r>
      <w:proofErr w:type="spellStart"/>
      <w:r w:rsidRPr="00F73C8D">
        <w:rPr>
          <w:sz w:val="24"/>
          <w:szCs w:val="24"/>
          <w:highlight w:val="white"/>
        </w:rPr>
        <w:t>Cimino</w:t>
      </w:r>
      <w:proofErr w:type="spellEnd"/>
      <w:r w:rsidRPr="00F73C8D">
        <w:rPr>
          <w:sz w:val="24"/>
          <w:szCs w:val="24"/>
          <w:highlight w:val="white"/>
        </w:rPr>
        <w:t xml:space="preserve">, Odessa </w:t>
      </w:r>
      <w:proofErr w:type="spellStart"/>
      <w:r w:rsidRPr="00F73C8D">
        <w:rPr>
          <w:sz w:val="24"/>
          <w:szCs w:val="24"/>
          <w:highlight w:val="white"/>
        </w:rPr>
        <w:t>A’zion</w:t>
      </w:r>
      <w:proofErr w:type="spellEnd"/>
      <w:r w:rsidRPr="00F73C8D">
        <w:rPr>
          <w:sz w:val="24"/>
          <w:szCs w:val="24"/>
          <w:highlight w:val="white"/>
        </w:rPr>
        <w:t xml:space="preserve">, </w:t>
      </w:r>
      <w:proofErr w:type="spellStart"/>
      <w:r w:rsidRPr="00F73C8D">
        <w:rPr>
          <w:sz w:val="24"/>
          <w:szCs w:val="24"/>
          <w:highlight w:val="white"/>
        </w:rPr>
        <w:t>Ji-young</w:t>
      </w:r>
      <w:proofErr w:type="spellEnd"/>
      <w:r w:rsidRPr="00F73C8D">
        <w:rPr>
          <w:sz w:val="24"/>
          <w:szCs w:val="24"/>
          <w:highlight w:val="white"/>
        </w:rPr>
        <w:t xml:space="preserve"> </w:t>
      </w:r>
      <w:proofErr w:type="spellStart"/>
      <w:r w:rsidRPr="00F73C8D">
        <w:rPr>
          <w:sz w:val="24"/>
          <w:szCs w:val="24"/>
          <w:highlight w:val="white"/>
        </w:rPr>
        <w:t>Yoo</w:t>
      </w:r>
      <w:proofErr w:type="spellEnd"/>
      <w:r w:rsidRPr="00F73C8D">
        <w:rPr>
          <w:sz w:val="24"/>
          <w:szCs w:val="24"/>
          <w:highlight w:val="white"/>
        </w:rPr>
        <w:t xml:space="preserve">, </w:t>
      </w:r>
      <w:proofErr w:type="spellStart"/>
      <w:r w:rsidRPr="00F73C8D">
        <w:rPr>
          <w:sz w:val="24"/>
          <w:szCs w:val="24"/>
          <w:highlight w:val="white"/>
        </w:rPr>
        <w:t>Belmont</w:t>
      </w:r>
      <w:proofErr w:type="spellEnd"/>
      <w:r w:rsidRPr="00F73C8D">
        <w:rPr>
          <w:sz w:val="24"/>
          <w:szCs w:val="24"/>
          <w:highlight w:val="white"/>
        </w:rPr>
        <w:t xml:space="preserve"> </w:t>
      </w:r>
      <w:proofErr w:type="spellStart"/>
      <w:r w:rsidRPr="00F73C8D">
        <w:rPr>
          <w:sz w:val="24"/>
          <w:szCs w:val="24"/>
          <w:highlight w:val="white"/>
        </w:rPr>
        <w:t>Cameli</w:t>
      </w:r>
      <w:proofErr w:type="spellEnd"/>
      <w:r w:rsidRPr="00F73C8D">
        <w:rPr>
          <w:sz w:val="24"/>
          <w:szCs w:val="24"/>
          <w:highlight w:val="white"/>
        </w:rPr>
        <w:t xml:space="preserve">, </w:t>
      </w:r>
      <w:proofErr w:type="spellStart"/>
      <w:r w:rsidRPr="00F73C8D">
        <w:rPr>
          <w:sz w:val="24"/>
          <w:szCs w:val="24"/>
          <w:highlight w:val="white"/>
        </w:rPr>
        <w:t>Maia</w:t>
      </w:r>
      <w:proofErr w:type="spellEnd"/>
      <w:r w:rsidRPr="00F73C8D">
        <w:rPr>
          <w:sz w:val="24"/>
          <w:szCs w:val="24"/>
          <w:highlight w:val="white"/>
        </w:rPr>
        <w:t xml:space="preserve"> Mitchell</w:t>
      </w:r>
      <w:r>
        <w:rPr>
          <w:sz w:val="24"/>
          <w:szCs w:val="24"/>
          <w:highlight w:val="white"/>
        </w:rPr>
        <w:t xml:space="preserve">, </w:t>
      </w:r>
      <w:r w:rsidRPr="00F73C8D">
        <w:rPr>
          <w:sz w:val="24"/>
          <w:szCs w:val="24"/>
          <w:highlight w:val="white"/>
        </w:rPr>
        <w:t xml:space="preserve">Peter </w:t>
      </w:r>
      <w:proofErr w:type="spellStart"/>
      <w:r w:rsidRPr="00F73C8D">
        <w:rPr>
          <w:sz w:val="24"/>
          <w:szCs w:val="24"/>
          <w:highlight w:val="white"/>
        </w:rPr>
        <w:t>Stormare</w:t>
      </w:r>
      <w:proofErr w:type="spellEnd"/>
    </w:p>
    <w:p w14:paraId="1B253900" w14:textId="77777777" w:rsidR="00F4665B" w:rsidRDefault="00F4665B" w:rsidP="00F73C8D">
      <w:pPr>
        <w:rPr>
          <w:b/>
          <w:sz w:val="24"/>
          <w:szCs w:val="24"/>
          <w:highlight w:val="white"/>
        </w:rPr>
      </w:pPr>
    </w:p>
    <w:p w14:paraId="5A7ED790" w14:textId="4C67216A" w:rsidR="00F4665B" w:rsidRPr="00F73C8D" w:rsidRDefault="00F4665B" w:rsidP="00F73C8D">
      <w:pPr>
        <w:rPr>
          <w:b/>
          <w:sz w:val="24"/>
          <w:szCs w:val="24"/>
          <w:highlight w:val="white"/>
        </w:rPr>
      </w:pPr>
      <w:r>
        <w:rPr>
          <w:b/>
          <w:sz w:val="24"/>
          <w:szCs w:val="24"/>
          <w:highlight w:val="white"/>
        </w:rPr>
        <w:t>Konu:</w:t>
      </w:r>
    </w:p>
    <w:p w14:paraId="59FD8F4D" w14:textId="77777777" w:rsidR="003C436A" w:rsidRPr="00F73C8D" w:rsidRDefault="003C436A" w:rsidP="00F73C8D">
      <w:pPr>
        <w:rPr>
          <w:b/>
          <w:sz w:val="24"/>
          <w:szCs w:val="24"/>
          <w:highlight w:val="white"/>
        </w:rPr>
      </w:pPr>
    </w:p>
    <w:p w14:paraId="63E6FFC5" w14:textId="74196112" w:rsidR="003C436A" w:rsidRPr="00F73C8D" w:rsidRDefault="00000000" w:rsidP="00F73C8D">
      <w:pPr>
        <w:rPr>
          <w:sz w:val="24"/>
          <w:szCs w:val="24"/>
          <w:highlight w:val="white"/>
        </w:rPr>
      </w:pPr>
      <w:r w:rsidRPr="0098239E">
        <w:rPr>
          <w:i/>
          <w:iCs/>
          <w:sz w:val="24"/>
          <w:szCs w:val="24"/>
          <w:highlight w:val="white"/>
        </w:rPr>
        <w:t>Play</w:t>
      </w:r>
      <w:r w:rsidR="0098239E" w:rsidRPr="0098239E">
        <w:rPr>
          <w:i/>
          <w:iCs/>
          <w:sz w:val="24"/>
          <w:szCs w:val="24"/>
          <w:highlight w:val="white"/>
        </w:rPr>
        <w:t xml:space="preserve"> </w:t>
      </w:r>
      <w:r w:rsidRPr="0098239E">
        <w:rPr>
          <w:i/>
          <w:iCs/>
          <w:sz w:val="24"/>
          <w:szCs w:val="24"/>
          <w:highlight w:val="white"/>
        </w:rPr>
        <w:t>Station</w:t>
      </w:r>
      <w:r w:rsidRPr="00F73C8D">
        <w:rPr>
          <w:sz w:val="24"/>
          <w:szCs w:val="24"/>
          <w:highlight w:val="white"/>
        </w:rPr>
        <w:t xml:space="preserve"> dünyasının beğenilen korku oyunlarından </w:t>
      </w:r>
      <w:r w:rsidRPr="00F4665B">
        <w:rPr>
          <w:i/>
          <w:iCs/>
          <w:sz w:val="24"/>
          <w:szCs w:val="24"/>
          <w:highlight w:val="white"/>
        </w:rPr>
        <w:t xml:space="preserve">Şafağa </w:t>
      </w:r>
      <w:proofErr w:type="spellStart"/>
      <w:r w:rsidRPr="00F4665B">
        <w:rPr>
          <w:i/>
          <w:iCs/>
          <w:sz w:val="24"/>
          <w:szCs w:val="24"/>
          <w:highlight w:val="white"/>
        </w:rPr>
        <w:t>Kadar</w:t>
      </w:r>
      <w:r w:rsidR="00F4665B">
        <w:rPr>
          <w:i/>
          <w:iCs/>
          <w:sz w:val="24"/>
          <w:szCs w:val="24"/>
          <w:highlight w:val="white"/>
        </w:rPr>
        <w:t>’</w:t>
      </w:r>
      <w:r w:rsidR="00F4665B">
        <w:rPr>
          <w:sz w:val="24"/>
          <w:szCs w:val="24"/>
          <w:highlight w:val="white"/>
        </w:rPr>
        <w:t>ın</w:t>
      </w:r>
      <w:proofErr w:type="spellEnd"/>
      <w:r w:rsidRPr="00F4665B">
        <w:rPr>
          <w:i/>
          <w:iCs/>
          <w:sz w:val="24"/>
          <w:szCs w:val="24"/>
          <w:highlight w:val="white"/>
        </w:rPr>
        <w:t xml:space="preserve"> (</w:t>
      </w:r>
      <w:proofErr w:type="spellStart"/>
      <w:r w:rsidRPr="00F4665B">
        <w:rPr>
          <w:i/>
          <w:iCs/>
          <w:sz w:val="24"/>
          <w:szCs w:val="24"/>
          <w:highlight w:val="white"/>
        </w:rPr>
        <w:t>Until</w:t>
      </w:r>
      <w:proofErr w:type="spellEnd"/>
      <w:r w:rsidRPr="00F4665B">
        <w:rPr>
          <w:i/>
          <w:iCs/>
          <w:sz w:val="24"/>
          <w:szCs w:val="24"/>
          <w:highlight w:val="white"/>
        </w:rPr>
        <w:t xml:space="preserve"> </w:t>
      </w:r>
      <w:proofErr w:type="spellStart"/>
      <w:r w:rsidRPr="00F4665B">
        <w:rPr>
          <w:i/>
          <w:iCs/>
          <w:sz w:val="24"/>
          <w:szCs w:val="24"/>
          <w:highlight w:val="white"/>
        </w:rPr>
        <w:t>Dawn</w:t>
      </w:r>
      <w:proofErr w:type="spellEnd"/>
      <w:r w:rsidRPr="00F4665B">
        <w:rPr>
          <w:i/>
          <w:iCs/>
          <w:sz w:val="24"/>
          <w:szCs w:val="24"/>
          <w:highlight w:val="white"/>
        </w:rPr>
        <w:t>)</w:t>
      </w:r>
      <w:r w:rsidR="00F4665B">
        <w:rPr>
          <w:i/>
          <w:iCs/>
          <w:sz w:val="24"/>
          <w:szCs w:val="24"/>
          <w:highlight w:val="white"/>
        </w:rPr>
        <w:t xml:space="preserve"> </w:t>
      </w:r>
      <w:r w:rsidR="00F4665B">
        <w:rPr>
          <w:sz w:val="24"/>
          <w:szCs w:val="24"/>
          <w:highlight w:val="white"/>
        </w:rPr>
        <w:t>sinema uyarlamasında z</w:t>
      </w:r>
      <w:r w:rsidRPr="00F73C8D">
        <w:rPr>
          <w:sz w:val="24"/>
          <w:szCs w:val="24"/>
          <w:highlight w:val="white"/>
        </w:rPr>
        <w:t xml:space="preserve">aman döngüsü teması etrafında şekillenen hikâye, </w:t>
      </w:r>
      <w:proofErr w:type="spellStart"/>
      <w:r w:rsidRPr="00F73C8D">
        <w:rPr>
          <w:sz w:val="24"/>
          <w:szCs w:val="24"/>
          <w:highlight w:val="white"/>
        </w:rPr>
        <w:t>Clover</w:t>
      </w:r>
      <w:proofErr w:type="spellEnd"/>
      <w:r w:rsidRPr="00F73C8D">
        <w:rPr>
          <w:sz w:val="24"/>
          <w:szCs w:val="24"/>
          <w:highlight w:val="white"/>
        </w:rPr>
        <w:t xml:space="preserve"> isimli genç bir kadının kaybolan kız kardeşinin izini sürmek üzere arkadaşlarıyla birlikte ıssız bir vadiye gitmesiyle başlıyor. Terk edilmiş bir ziyaretçi merkezinde karşılaştıkları maskeli bir katille başlayan kâbus, zamanın tekrar eden yapısıyla daha da karanlık bir hal alıyor.</w:t>
      </w:r>
    </w:p>
    <w:p w14:paraId="2FEF0ACC" w14:textId="77777777" w:rsidR="003C436A" w:rsidRPr="00F73C8D" w:rsidRDefault="003C436A" w:rsidP="00F73C8D">
      <w:pPr>
        <w:rPr>
          <w:b/>
          <w:sz w:val="24"/>
          <w:szCs w:val="24"/>
        </w:rPr>
      </w:pPr>
    </w:p>
    <w:sectPr w:rsidR="003C436A" w:rsidRPr="00F73C8D">
      <w:headerReference w:type="default" r:id="rId7"/>
      <w:footerReference w:type="default" r:id="rId8"/>
      <w:headerReference w:type="first" r:id="rId9"/>
      <w:footerReference w:type="first" r:id="rId10"/>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5022C" w14:textId="77777777" w:rsidR="00020A5D" w:rsidRDefault="00020A5D">
      <w:r>
        <w:separator/>
      </w:r>
    </w:p>
  </w:endnote>
  <w:endnote w:type="continuationSeparator" w:id="0">
    <w:p w14:paraId="3453BF7E" w14:textId="77777777" w:rsidR="00020A5D" w:rsidRDefault="0002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83880" w14:textId="77777777" w:rsidR="003C436A"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6F3C6847" w14:textId="77777777" w:rsidR="003C436A"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7B796D91" w14:textId="77777777" w:rsidR="003C436A"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7C6D4497" w14:textId="77777777" w:rsidR="003C436A" w:rsidRDefault="003C436A">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06ED4ADF" w14:textId="77777777" w:rsidR="003C436A"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585E03C8" w14:textId="77777777" w:rsidR="003C436A" w:rsidRDefault="003C436A">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A03FC" w14:textId="77777777" w:rsidR="003C436A" w:rsidRDefault="003C43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506AD" w14:textId="77777777" w:rsidR="00020A5D" w:rsidRDefault="00020A5D">
      <w:r>
        <w:separator/>
      </w:r>
    </w:p>
  </w:footnote>
  <w:footnote w:type="continuationSeparator" w:id="0">
    <w:p w14:paraId="72BC14C6" w14:textId="77777777" w:rsidR="00020A5D" w:rsidRDefault="00020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2D82B" w14:textId="77777777" w:rsidR="003C436A"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45FE8347" wp14:editId="4FFF0A24">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B35" w14:textId="77777777" w:rsidR="003C436A" w:rsidRDefault="003C436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6A"/>
    <w:rsid w:val="00020A5D"/>
    <w:rsid w:val="002F5CFC"/>
    <w:rsid w:val="003C436A"/>
    <w:rsid w:val="00565499"/>
    <w:rsid w:val="00736F6F"/>
    <w:rsid w:val="0098239E"/>
    <w:rsid w:val="00C4183F"/>
    <w:rsid w:val="00C61E93"/>
    <w:rsid w:val="00ED7BDD"/>
    <w:rsid w:val="00F4665B"/>
    <w:rsid w:val="00F73C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37161"/>
  <w15:docId w15:val="{F1003CC8-24CE-4F01-A47E-5338A5E3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F73C8D"/>
    <w:rPr>
      <w:color w:val="0000FF" w:themeColor="hyperlink"/>
      <w:u w:val="single"/>
    </w:rPr>
  </w:style>
  <w:style w:type="character" w:styleId="zmlenmeyenBahsetme">
    <w:name w:val="Unresolved Mention"/>
    <w:basedOn w:val="VarsaylanParagrafYazTipi"/>
    <w:uiPriority w:val="99"/>
    <w:semiHidden/>
    <w:unhideWhenUsed/>
    <w:rsid w:val="00F73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8Wr4oNobXV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6</cp:revision>
  <dcterms:created xsi:type="dcterms:W3CDTF">2025-04-22T05:21:00Z</dcterms:created>
  <dcterms:modified xsi:type="dcterms:W3CDTF">2025-04-22T05:34:00Z</dcterms:modified>
</cp:coreProperties>
</file>