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EF3E" w14:textId="77777777" w:rsidR="00ED3FBC" w:rsidRPr="00ED3FBC" w:rsidRDefault="00ED3FBC" w:rsidP="00ED3FBC">
      <w:pPr>
        <w:pStyle w:val="AralkYok"/>
        <w:rPr>
          <w:b/>
          <w:bCs/>
          <w:sz w:val="40"/>
          <w:szCs w:val="40"/>
        </w:rPr>
      </w:pPr>
      <w:r w:rsidRPr="00ED3FBC">
        <w:rPr>
          <w:b/>
          <w:bCs/>
          <w:sz w:val="40"/>
          <w:szCs w:val="40"/>
        </w:rPr>
        <w:t>Üç Renk: Kırmızı</w:t>
      </w:r>
    </w:p>
    <w:p w14:paraId="77D2853A" w14:textId="60CBB509" w:rsidR="00ED3FBC" w:rsidRPr="00ED3FBC" w:rsidRDefault="00ED3FBC" w:rsidP="00ED3FBC">
      <w:pPr>
        <w:pStyle w:val="AralkYok"/>
        <w:rPr>
          <w:b/>
          <w:bCs/>
          <w:sz w:val="32"/>
          <w:szCs w:val="32"/>
        </w:rPr>
      </w:pPr>
      <w:r>
        <w:rPr>
          <w:b/>
          <w:bCs/>
          <w:sz w:val="32"/>
          <w:szCs w:val="32"/>
        </w:rPr>
        <w:t>(</w:t>
      </w:r>
      <w:proofErr w:type="spellStart"/>
      <w:r w:rsidR="005E49EA" w:rsidRPr="005E49EA">
        <w:rPr>
          <w:b/>
          <w:bCs/>
          <w:sz w:val="32"/>
          <w:szCs w:val="32"/>
        </w:rPr>
        <w:t>Trois</w:t>
      </w:r>
      <w:proofErr w:type="spellEnd"/>
      <w:r w:rsidR="005E49EA" w:rsidRPr="005E49EA">
        <w:rPr>
          <w:b/>
          <w:bCs/>
          <w:sz w:val="32"/>
          <w:szCs w:val="32"/>
        </w:rPr>
        <w:t xml:space="preserve"> </w:t>
      </w:r>
      <w:proofErr w:type="spellStart"/>
      <w:r w:rsidR="005E49EA">
        <w:rPr>
          <w:b/>
          <w:bCs/>
          <w:sz w:val="32"/>
          <w:szCs w:val="32"/>
        </w:rPr>
        <w:t>C</w:t>
      </w:r>
      <w:r w:rsidR="005E49EA" w:rsidRPr="005E49EA">
        <w:rPr>
          <w:b/>
          <w:bCs/>
          <w:sz w:val="32"/>
          <w:szCs w:val="32"/>
        </w:rPr>
        <w:t>ouleurs</w:t>
      </w:r>
      <w:proofErr w:type="spellEnd"/>
      <w:r w:rsidR="005E49EA" w:rsidRPr="005E49EA">
        <w:rPr>
          <w:b/>
          <w:bCs/>
          <w:sz w:val="32"/>
          <w:szCs w:val="32"/>
        </w:rPr>
        <w:t xml:space="preserve">: </w:t>
      </w:r>
      <w:proofErr w:type="gramStart"/>
      <w:r w:rsidR="005E49EA" w:rsidRPr="005E49EA">
        <w:rPr>
          <w:b/>
          <w:bCs/>
          <w:sz w:val="32"/>
          <w:szCs w:val="32"/>
        </w:rPr>
        <w:t>Rouge</w:t>
      </w:r>
      <w:r>
        <w:rPr>
          <w:b/>
          <w:bCs/>
          <w:sz w:val="32"/>
          <w:szCs w:val="32"/>
        </w:rPr>
        <w:t xml:space="preserve"> -</w:t>
      </w:r>
      <w:proofErr w:type="gramEnd"/>
      <w:r>
        <w:rPr>
          <w:b/>
          <w:bCs/>
          <w:sz w:val="32"/>
          <w:szCs w:val="32"/>
        </w:rPr>
        <w:t xml:space="preserve"> </w:t>
      </w:r>
      <w:r w:rsidRPr="00ED3FBC">
        <w:rPr>
          <w:b/>
          <w:bCs/>
          <w:sz w:val="32"/>
          <w:szCs w:val="32"/>
        </w:rPr>
        <w:t xml:space="preserve">Three </w:t>
      </w:r>
      <w:proofErr w:type="spellStart"/>
      <w:r w:rsidRPr="00ED3FBC">
        <w:rPr>
          <w:b/>
          <w:bCs/>
          <w:sz w:val="32"/>
          <w:szCs w:val="32"/>
        </w:rPr>
        <w:t>Colors</w:t>
      </w:r>
      <w:proofErr w:type="spellEnd"/>
      <w:r w:rsidRPr="00ED3FBC">
        <w:rPr>
          <w:b/>
          <w:bCs/>
          <w:sz w:val="32"/>
          <w:szCs w:val="32"/>
        </w:rPr>
        <w:t xml:space="preserve">: </w:t>
      </w:r>
      <w:proofErr w:type="spellStart"/>
      <w:r w:rsidRPr="00ED3FBC">
        <w:rPr>
          <w:b/>
          <w:bCs/>
          <w:sz w:val="32"/>
          <w:szCs w:val="32"/>
        </w:rPr>
        <w:t>Red</w:t>
      </w:r>
      <w:proofErr w:type="spellEnd"/>
      <w:r>
        <w:rPr>
          <w:b/>
          <w:bCs/>
          <w:sz w:val="32"/>
          <w:szCs w:val="32"/>
        </w:rPr>
        <w:t>)</w:t>
      </w:r>
    </w:p>
    <w:p w14:paraId="636703DF" w14:textId="77777777" w:rsidR="00ED3FBC" w:rsidRDefault="00ED3FBC" w:rsidP="00ED3FBC">
      <w:pPr>
        <w:pStyle w:val="AralkYok"/>
        <w:rPr>
          <w:sz w:val="24"/>
          <w:szCs w:val="24"/>
        </w:rPr>
      </w:pPr>
    </w:p>
    <w:p w14:paraId="5B434648" w14:textId="0E54F5B2" w:rsidR="00ED3FBC" w:rsidRDefault="00ED3FBC" w:rsidP="00ED3FBC">
      <w:pPr>
        <w:pStyle w:val="AralkYok"/>
        <w:rPr>
          <w:sz w:val="24"/>
          <w:szCs w:val="24"/>
        </w:rPr>
      </w:pPr>
      <w:r w:rsidRPr="00ED3FBC">
        <w:rPr>
          <w:b/>
          <w:bCs/>
          <w:sz w:val="24"/>
          <w:szCs w:val="24"/>
        </w:rPr>
        <w:t>Gösterim Tarihi:</w:t>
      </w:r>
      <w:r>
        <w:rPr>
          <w:sz w:val="24"/>
          <w:szCs w:val="24"/>
        </w:rPr>
        <w:t xml:space="preserve"> </w:t>
      </w:r>
      <w:r w:rsidR="005E49EA">
        <w:rPr>
          <w:sz w:val="24"/>
          <w:szCs w:val="24"/>
        </w:rPr>
        <w:t>03 Şubat 1995</w:t>
      </w:r>
    </w:p>
    <w:p w14:paraId="38DD302E" w14:textId="5C20AA67" w:rsidR="00ED3FBC" w:rsidRDefault="00ED3FBC" w:rsidP="00ED3FBC">
      <w:pPr>
        <w:pStyle w:val="AralkYok"/>
        <w:rPr>
          <w:sz w:val="24"/>
          <w:szCs w:val="24"/>
        </w:rPr>
      </w:pPr>
      <w:r w:rsidRPr="00ED3FBC">
        <w:rPr>
          <w:b/>
          <w:bCs/>
          <w:sz w:val="24"/>
          <w:szCs w:val="24"/>
        </w:rPr>
        <w:t xml:space="preserve">Yeniden Gösterim Tarihi: </w:t>
      </w:r>
      <w:r>
        <w:rPr>
          <w:sz w:val="24"/>
          <w:szCs w:val="24"/>
        </w:rPr>
        <w:t>28 Temmuz 2017</w:t>
      </w:r>
    </w:p>
    <w:p w14:paraId="72F9DEEA" w14:textId="0B700239" w:rsidR="00ED3FBC" w:rsidRDefault="00ED3FBC" w:rsidP="00ED3FBC">
      <w:pPr>
        <w:pStyle w:val="AralkYok"/>
        <w:rPr>
          <w:sz w:val="24"/>
          <w:szCs w:val="24"/>
        </w:rPr>
      </w:pPr>
      <w:r w:rsidRPr="00ED3FBC">
        <w:rPr>
          <w:b/>
          <w:bCs/>
          <w:sz w:val="24"/>
          <w:szCs w:val="24"/>
        </w:rPr>
        <w:t>Yeniden Dağıtım:</w:t>
      </w:r>
      <w:r>
        <w:rPr>
          <w:sz w:val="24"/>
          <w:szCs w:val="24"/>
        </w:rPr>
        <w:t xml:space="preserve"> Başka Sinema</w:t>
      </w:r>
    </w:p>
    <w:p w14:paraId="447648B8" w14:textId="268834D9" w:rsidR="00ED3FBC" w:rsidRDefault="00ED3FBC" w:rsidP="00ED3FBC">
      <w:pPr>
        <w:pStyle w:val="AralkYok"/>
        <w:rPr>
          <w:sz w:val="24"/>
          <w:szCs w:val="24"/>
        </w:rPr>
      </w:pPr>
      <w:r w:rsidRPr="00ED3FBC">
        <w:rPr>
          <w:b/>
          <w:bCs/>
          <w:sz w:val="24"/>
          <w:szCs w:val="24"/>
        </w:rPr>
        <w:t>Yeniden İthalat:</w:t>
      </w:r>
      <w:r>
        <w:rPr>
          <w:sz w:val="24"/>
          <w:szCs w:val="24"/>
        </w:rPr>
        <w:t xml:space="preserve"> Bir Film</w:t>
      </w:r>
    </w:p>
    <w:p w14:paraId="7EA54D02" w14:textId="77777777" w:rsidR="00ED3FBC" w:rsidRPr="00ED3FBC" w:rsidRDefault="00ED3FBC" w:rsidP="00ED3FBC">
      <w:pPr>
        <w:pStyle w:val="AralkYok"/>
        <w:rPr>
          <w:sz w:val="24"/>
          <w:szCs w:val="24"/>
        </w:rPr>
      </w:pPr>
      <w:r w:rsidRPr="00ED3FBC">
        <w:rPr>
          <w:b/>
          <w:bCs/>
          <w:sz w:val="24"/>
          <w:szCs w:val="24"/>
        </w:rPr>
        <w:t>Yapımcı:</w:t>
      </w:r>
      <w:r w:rsidRPr="00ED3FBC">
        <w:rPr>
          <w:sz w:val="24"/>
          <w:szCs w:val="24"/>
        </w:rPr>
        <w:t xml:space="preserve"> </w:t>
      </w:r>
      <w:proofErr w:type="spellStart"/>
      <w:r w:rsidRPr="00ED3FBC">
        <w:rPr>
          <w:sz w:val="24"/>
          <w:szCs w:val="24"/>
        </w:rPr>
        <w:t>Marin</w:t>
      </w:r>
      <w:proofErr w:type="spellEnd"/>
      <w:r w:rsidRPr="00ED3FBC">
        <w:rPr>
          <w:sz w:val="24"/>
          <w:szCs w:val="24"/>
        </w:rPr>
        <w:t xml:space="preserve"> </w:t>
      </w:r>
      <w:proofErr w:type="spellStart"/>
      <w:r w:rsidRPr="00ED3FBC">
        <w:rPr>
          <w:sz w:val="24"/>
          <w:szCs w:val="24"/>
        </w:rPr>
        <w:t>Karmitz</w:t>
      </w:r>
      <w:proofErr w:type="spellEnd"/>
    </w:p>
    <w:p w14:paraId="58FF8109" w14:textId="77777777" w:rsidR="00ED3FBC" w:rsidRDefault="00ED3FBC" w:rsidP="00ED3FBC">
      <w:pPr>
        <w:pStyle w:val="AralkYok"/>
        <w:rPr>
          <w:sz w:val="24"/>
          <w:szCs w:val="24"/>
        </w:rPr>
      </w:pPr>
      <w:r w:rsidRPr="00ED3FBC">
        <w:rPr>
          <w:b/>
          <w:bCs/>
          <w:sz w:val="24"/>
          <w:szCs w:val="24"/>
        </w:rPr>
        <w:t>Tür:</w:t>
      </w:r>
      <w:r>
        <w:rPr>
          <w:sz w:val="24"/>
          <w:szCs w:val="24"/>
        </w:rPr>
        <w:t xml:space="preserve"> </w:t>
      </w:r>
      <w:r w:rsidRPr="00ED3FBC">
        <w:rPr>
          <w:sz w:val="24"/>
          <w:szCs w:val="24"/>
        </w:rPr>
        <w:t>Dram</w:t>
      </w:r>
      <w:r>
        <w:rPr>
          <w:sz w:val="24"/>
          <w:szCs w:val="24"/>
        </w:rPr>
        <w:t>,</w:t>
      </w:r>
      <w:r w:rsidRPr="00ED3FBC">
        <w:rPr>
          <w:sz w:val="24"/>
          <w:szCs w:val="24"/>
        </w:rPr>
        <w:t xml:space="preserve"> Romantik</w:t>
      </w:r>
    </w:p>
    <w:p w14:paraId="2C939564" w14:textId="77777777" w:rsidR="00ED3FBC" w:rsidRDefault="00ED3FBC" w:rsidP="00ED3FBC">
      <w:pPr>
        <w:pStyle w:val="AralkYok"/>
        <w:rPr>
          <w:sz w:val="24"/>
          <w:szCs w:val="24"/>
        </w:rPr>
      </w:pPr>
      <w:r w:rsidRPr="00ED3FBC">
        <w:rPr>
          <w:b/>
          <w:bCs/>
          <w:sz w:val="24"/>
          <w:szCs w:val="24"/>
        </w:rPr>
        <w:t>Süre:</w:t>
      </w:r>
      <w:r>
        <w:rPr>
          <w:sz w:val="24"/>
          <w:szCs w:val="24"/>
        </w:rPr>
        <w:t xml:space="preserve"> </w:t>
      </w:r>
      <w:r w:rsidRPr="00ED3FBC">
        <w:rPr>
          <w:sz w:val="24"/>
          <w:szCs w:val="24"/>
        </w:rPr>
        <w:t>99</w:t>
      </w:r>
      <w:r>
        <w:rPr>
          <w:sz w:val="24"/>
          <w:szCs w:val="24"/>
        </w:rPr>
        <w:t xml:space="preserve"> dakika</w:t>
      </w:r>
    </w:p>
    <w:p w14:paraId="0C73B5F9" w14:textId="7E36D543" w:rsidR="00ED3FBC" w:rsidRDefault="00ED3FBC" w:rsidP="00ED3FBC">
      <w:pPr>
        <w:pStyle w:val="AralkYok"/>
        <w:rPr>
          <w:sz w:val="24"/>
          <w:szCs w:val="24"/>
        </w:rPr>
      </w:pPr>
      <w:r w:rsidRPr="00ED3FBC">
        <w:rPr>
          <w:b/>
          <w:bCs/>
          <w:sz w:val="24"/>
          <w:szCs w:val="24"/>
        </w:rPr>
        <w:t>Dil:</w:t>
      </w:r>
      <w:r>
        <w:rPr>
          <w:sz w:val="24"/>
          <w:szCs w:val="24"/>
        </w:rPr>
        <w:t xml:space="preserve"> </w:t>
      </w:r>
      <w:r w:rsidRPr="00ED3FBC">
        <w:rPr>
          <w:sz w:val="24"/>
          <w:szCs w:val="24"/>
        </w:rPr>
        <w:t>Fransızca</w:t>
      </w:r>
    </w:p>
    <w:p w14:paraId="6C667F24" w14:textId="77777777" w:rsidR="00ED3FBC" w:rsidRPr="00ED3FBC" w:rsidRDefault="00ED3FBC" w:rsidP="00ED3FBC">
      <w:pPr>
        <w:pStyle w:val="AralkYok"/>
        <w:rPr>
          <w:sz w:val="24"/>
          <w:szCs w:val="24"/>
        </w:rPr>
      </w:pPr>
      <w:r w:rsidRPr="00ED3FBC">
        <w:rPr>
          <w:b/>
          <w:bCs/>
          <w:sz w:val="24"/>
          <w:szCs w:val="24"/>
        </w:rPr>
        <w:t>Film Bilgileri:</w:t>
      </w:r>
      <w:r>
        <w:rPr>
          <w:sz w:val="24"/>
          <w:szCs w:val="24"/>
        </w:rPr>
        <w:t xml:space="preserve"> </w:t>
      </w:r>
      <w:r w:rsidRPr="00ED3FBC">
        <w:rPr>
          <w:sz w:val="24"/>
          <w:szCs w:val="24"/>
        </w:rPr>
        <w:t>13 yaş ve üzeri izleyici kitlesi içindir. Olumsuz örnek oluşturabilecek davranış unsurları içerir.</w:t>
      </w:r>
    </w:p>
    <w:p w14:paraId="1B304FC3" w14:textId="77777777" w:rsidR="00ED3FBC" w:rsidRPr="00ED3FBC" w:rsidRDefault="00ED3FBC" w:rsidP="00ED3FBC">
      <w:pPr>
        <w:pStyle w:val="AralkYok"/>
        <w:rPr>
          <w:sz w:val="24"/>
          <w:szCs w:val="24"/>
        </w:rPr>
      </w:pPr>
      <w:r w:rsidRPr="00ED3FBC">
        <w:rPr>
          <w:b/>
          <w:bCs/>
          <w:sz w:val="24"/>
          <w:szCs w:val="24"/>
        </w:rPr>
        <w:t>Ülke:</w:t>
      </w:r>
      <w:r w:rsidRPr="00ED3FBC">
        <w:rPr>
          <w:sz w:val="24"/>
          <w:szCs w:val="24"/>
        </w:rPr>
        <w:t xml:space="preserve"> İsviçre, Fransa, Polonya</w:t>
      </w:r>
    </w:p>
    <w:p w14:paraId="2770BE56" w14:textId="77777777" w:rsidR="00ED3FBC" w:rsidRDefault="00ED3FBC" w:rsidP="00ED3FBC">
      <w:pPr>
        <w:pStyle w:val="AralkYok"/>
        <w:rPr>
          <w:sz w:val="24"/>
          <w:szCs w:val="24"/>
        </w:rPr>
      </w:pPr>
      <w:r w:rsidRPr="00ED3FBC">
        <w:rPr>
          <w:b/>
          <w:bCs/>
          <w:sz w:val="24"/>
          <w:szCs w:val="24"/>
        </w:rPr>
        <w:t>Dağıtım:</w:t>
      </w:r>
      <w:r w:rsidRPr="00ED3FBC">
        <w:rPr>
          <w:sz w:val="24"/>
          <w:szCs w:val="24"/>
        </w:rPr>
        <w:t xml:space="preserve"> Başka Sinema Dağıtım</w:t>
      </w:r>
    </w:p>
    <w:p w14:paraId="16429C64" w14:textId="4159364A" w:rsidR="00D20A59" w:rsidRPr="00ED3FBC" w:rsidRDefault="00D20A59" w:rsidP="00ED3FBC">
      <w:pPr>
        <w:pStyle w:val="AralkYok"/>
        <w:rPr>
          <w:sz w:val="24"/>
          <w:szCs w:val="24"/>
        </w:rPr>
      </w:pPr>
      <w:proofErr w:type="spellStart"/>
      <w:r w:rsidRPr="00D20A59">
        <w:rPr>
          <w:b/>
          <w:bCs/>
          <w:sz w:val="24"/>
          <w:szCs w:val="24"/>
        </w:rPr>
        <w:t>IMDb</w:t>
      </w:r>
      <w:proofErr w:type="spellEnd"/>
      <w:r w:rsidRPr="00D20A59">
        <w:rPr>
          <w:b/>
          <w:bCs/>
          <w:sz w:val="24"/>
          <w:szCs w:val="24"/>
        </w:rPr>
        <w:t>:</w:t>
      </w:r>
      <w:r>
        <w:rPr>
          <w:sz w:val="24"/>
          <w:szCs w:val="24"/>
        </w:rPr>
        <w:t xml:space="preserve"> </w:t>
      </w:r>
      <w:hyperlink r:id="rId4" w:history="1">
        <w:r w:rsidRPr="00EC0AC6">
          <w:rPr>
            <w:rStyle w:val="Kpr"/>
            <w:sz w:val="24"/>
            <w:szCs w:val="24"/>
          </w:rPr>
          <w:t>https://www.imdb.com/title/tt0111495/</w:t>
        </w:r>
      </w:hyperlink>
      <w:r>
        <w:rPr>
          <w:sz w:val="24"/>
          <w:szCs w:val="24"/>
        </w:rPr>
        <w:t xml:space="preserve"> </w:t>
      </w:r>
    </w:p>
    <w:p w14:paraId="0DB68817" w14:textId="77777777" w:rsidR="00ED3FBC" w:rsidRPr="00ED3FBC" w:rsidRDefault="00ED3FBC" w:rsidP="00ED3FBC">
      <w:pPr>
        <w:pStyle w:val="AralkYok"/>
        <w:rPr>
          <w:sz w:val="24"/>
          <w:szCs w:val="24"/>
        </w:rPr>
      </w:pPr>
      <w:r w:rsidRPr="00ED3FBC">
        <w:rPr>
          <w:b/>
          <w:bCs/>
          <w:sz w:val="24"/>
          <w:szCs w:val="24"/>
        </w:rPr>
        <w:t>Yönetmen:</w:t>
      </w:r>
      <w:r w:rsidRPr="00ED3FBC">
        <w:rPr>
          <w:sz w:val="24"/>
          <w:szCs w:val="24"/>
        </w:rPr>
        <w:t xml:space="preserve"> </w:t>
      </w:r>
      <w:proofErr w:type="spellStart"/>
      <w:r w:rsidRPr="00ED3FBC">
        <w:rPr>
          <w:sz w:val="24"/>
          <w:szCs w:val="24"/>
        </w:rPr>
        <w:t>Krzysztof</w:t>
      </w:r>
      <w:proofErr w:type="spellEnd"/>
      <w:r w:rsidRPr="00ED3FBC">
        <w:rPr>
          <w:sz w:val="24"/>
          <w:szCs w:val="24"/>
        </w:rPr>
        <w:t xml:space="preserve"> </w:t>
      </w:r>
      <w:proofErr w:type="spellStart"/>
      <w:r w:rsidRPr="00ED3FBC">
        <w:rPr>
          <w:sz w:val="24"/>
          <w:szCs w:val="24"/>
        </w:rPr>
        <w:t>Kieslowski</w:t>
      </w:r>
      <w:proofErr w:type="spellEnd"/>
    </w:p>
    <w:p w14:paraId="2E8F890A" w14:textId="2DA55D25" w:rsidR="00ED3FBC" w:rsidRPr="00ED3FBC" w:rsidRDefault="00ED3FBC" w:rsidP="00ED3FBC">
      <w:pPr>
        <w:pStyle w:val="AralkYok"/>
        <w:rPr>
          <w:sz w:val="24"/>
          <w:szCs w:val="24"/>
        </w:rPr>
      </w:pPr>
      <w:r w:rsidRPr="00ED3FBC">
        <w:rPr>
          <w:b/>
          <w:bCs/>
          <w:sz w:val="24"/>
          <w:szCs w:val="24"/>
        </w:rPr>
        <w:t>Oyuncular:</w:t>
      </w:r>
      <w:r w:rsidRPr="00ED3FBC">
        <w:rPr>
          <w:sz w:val="24"/>
          <w:szCs w:val="24"/>
        </w:rPr>
        <w:t xml:space="preserve"> Ir</w:t>
      </w:r>
      <w:r>
        <w:rPr>
          <w:sz w:val="24"/>
          <w:szCs w:val="24"/>
        </w:rPr>
        <w:t>e</w:t>
      </w:r>
      <w:r w:rsidRPr="00ED3FBC">
        <w:rPr>
          <w:sz w:val="24"/>
          <w:szCs w:val="24"/>
        </w:rPr>
        <w:t>ne Jacob, Jean</w:t>
      </w:r>
      <w:r>
        <w:rPr>
          <w:sz w:val="24"/>
          <w:szCs w:val="24"/>
        </w:rPr>
        <w:t xml:space="preserve"> </w:t>
      </w:r>
      <w:r w:rsidRPr="00ED3FBC">
        <w:rPr>
          <w:sz w:val="24"/>
          <w:szCs w:val="24"/>
        </w:rPr>
        <w:t xml:space="preserve">Louis </w:t>
      </w:r>
      <w:proofErr w:type="spellStart"/>
      <w:r w:rsidRPr="00ED3FBC">
        <w:rPr>
          <w:sz w:val="24"/>
          <w:szCs w:val="24"/>
        </w:rPr>
        <w:t>Trintignant</w:t>
      </w:r>
      <w:proofErr w:type="spellEnd"/>
      <w:r w:rsidRPr="00ED3FBC">
        <w:rPr>
          <w:sz w:val="24"/>
          <w:szCs w:val="24"/>
        </w:rPr>
        <w:t xml:space="preserve">, </w:t>
      </w:r>
      <w:proofErr w:type="spellStart"/>
      <w:r w:rsidRPr="00ED3FBC">
        <w:rPr>
          <w:sz w:val="24"/>
          <w:szCs w:val="24"/>
        </w:rPr>
        <w:t>Fr</w:t>
      </w:r>
      <w:r>
        <w:rPr>
          <w:sz w:val="24"/>
          <w:szCs w:val="24"/>
        </w:rPr>
        <w:t>e</w:t>
      </w:r>
      <w:r w:rsidRPr="00ED3FBC">
        <w:rPr>
          <w:sz w:val="24"/>
          <w:szCs w:val="24"/>
        </w:rPr>
        <w:t>d</w:t>
      </w:r>
      <w:r>
        <w:rPr>
          <w:sz w:val="24"/>
          <w:szCs w:val="24"/>
        </w:rPr>
        <w:t>e</w:t>
      </w:r>
      <w:r w:rsidRPr="00ED3FBC">
        <w:rPr>
          <w:sz w:val="24"/>
          <w:szCs w:val="24"/>
        </w:rPr>
        <w:t>rique</w:t>
      </w:r>
      <w:proofErr w:type="spellEnd"/>
      <w:r w:rsidRPr="00ED3FBC">
        <w:rPr>
          <w:sz w:val="24"/>
          <w:szCs w:val="24"/>
        </w:rPr>
        <w:t xml:space="preserve"> </w:t>
      </w:r>
      <w:proofErr w:type="spellStart"/>
      <w:r w:rsidRPr="00ED3FBC">
        <w:rPr>
          <w:sz w:val="24"/>
          <w:szCs w:val="24"/>
        </w:rPr>
        <w:t>Feder</w:t>
      </w:r>
      <w:proofErr w:type="spellEnd"/>
      <w:r>
        <w:rPr>
          <w:sz w:val="24"/>
          <w:szCs w:val="24"/>
        </w:rPr>
        <w:t xml:space="preserve">, </w:t>
      </w:r>
      <w:r w:rsidR="005E49EA">
        <w:rPr>
          <w:sz w:val="24"/>
          <w:szCs w:val="24"/>
        </w:rPr>
        <w:t xml:space="preserve">Jean Pierre </w:t>
      </w:r>
      <w:proofErr w:type="spellStart"/>
      <w:r w:rsidR="005E49EA">
        <w:rPr>
          <w:sz w:val="24"/>
          <w:szCs w:val="24"/>
        </w:rPr>
        <w:t>Lorit</w:t>
      </w:r>
      <w:proofErr w:type="spellEnd"/>
    </w:p>
    <w:p w14:paraId="5BB81759" w14:textId="77777777" w:rsidR="00ED3FBC" w:rsidRDefault="00ED3FBC" w:rsidP="00ED3FBC">
      <w:pPr>
        <w:pStyle w:val="AralkYok"/>
        <w:rPr>
          <w:sz w:val="24"/>
          <w:szCs w:val="24"/>
        </w:rPr>
      </w:pPr>
    </w:p>
    <w:p w14:paraId="1CD52242" w14:textId="77777777" w:rsidR="00B14485" w:rsidRDefault="00B14485" w:rsidP="00B14485">
      <w:pPr>
        <w:pStyle w:val="AralkYok"/>
        <w:rPr>
          <w:sz w:val="24"/>
          <w:szCs w:val="24"/>
        </w:rPr>
      </w:pPr>
      <w:r w:rsidRPr="00B14485">
        <w:rPr>
          <w:sz w:val="24"/>
          <w:szCs w:val="24"/>
        </w:rPr>
        <w:t xml:space="preserve">Polonya sinemasının en büyük yönetmeni </w:t>
      </w:r>
      <w:proofErr w:type="spellStart"/>
      <w:r w:rsidRPr="00B14485">
        <w:rPr>
          <w:sz w:val="24"/>
          <w:szCs w:val="24"/>
        </w:rPr>
        <w:t>Kieslowski'nin</w:t>
      </w:r>
      <w:proofErr w:type="spellEnd"/>
      <w:r w:rsidRPr="00B14485">
        <w:rPr>
          <w:sz w:val="24"/>
          <w:szCs w:val="24"/>
        </w:rPr>
        <w:t xml:space="preserve"> üçlemesine nokta koyan filmi, seyircinin boğazlarında düğümleniyor.</w:t>
      </w:r>
    </w:p>
    <w:p w14:paraId="2A81C60B" w14:textId="77777777" w:rsidR="00B14485" w:rsidRPr="00ED3FBC" w:rsidRDefault="00B14485" w:rsidP="00B14485">
      <w:pPr>
        <w:pStyle w:val="AralkYok"/>
        <w:rPr>
          <w:sz w:val="24"/>
          <w:szCs w:val="24"/>
        </w:rPr>
      </w:pPr>
    </w:p>
    <w:p w14:paraId="6D6F7AD1" w14:textId="7640B011" w:rsidR="00ED3FBC" w:rsidRPr="00ED3FBC" w:rsidRDefault="00ED3FBC" w:rsidP="00ED3FBC">
      <w:pPr>
        <w:pStyle w:val="AralkYok"/>
        <w:rPr>
          <w:b/>
          <w:bCs/>
          <w:sz w:val="24"/>
          <w:szCs w:val="24"/>
        </w:rPr>
      </w:pPr>
      <w:r w:rsidRPr="00ED3FBC">
        <w:rPr>
          <w:b/>
          <w:bCs/>
          <w:sz w:val="24"/>
          <w:szCs w:val="24"/>
        </w:rPr>
        <w:t>Konu:</w:t>
      </w:r>
    </w:p>
    <w:p w14:paraId="27D3778A" w14:textId="77777777" w:rsidR="00ED3FBC" w:rsidRPr="00ED3FBC" w:rsidRDefault="00ED3FBC" w:rsidP="00ED3FBC">
      <w:pPr>
        <w:pStyle w:val="AralkYok"/>
        <w:rPr>
          <w:sz w:val="24"/>
          <w:szCs w:val="24"/>
        </w:rPr>
      </w:pPr>
    </w:p>
    <w:p w14:paraId="0853F5AE" w14:textId="4B3ECA46" w:rsidR="00ED3FBC" w:rsidRDefault="005E49EA" w:rsidP="00ED3FBC">
      <w:pPr>
        <w:pStyle w:val="AralkYok"/>
        <w:rPr>
          <w:sz w:val="24"/>
          <w:szCs w:val="24"/>
        </w:rPr>
      </w:pPr>
      <w:r>
        <w:rPr>
          <w:sz w:val="24"/>
          <w:szCs w:val="24"/>
        </w:rPr>
        <w:t xml:space="preserve">1- </w:t>
      </w:r>
      <w:r w:rsidR="00ED3FBC" w:rsidRPr="00ED3FBC">
        <w:rPr>
          <w:sz w:val="24"/>
          <w:szCs w:val="24"/>
        </w:rPr>
        <w:t>Modellik yapan bir kadın, komşusunun insanların mahremine girmeyi özel zevki haline getirdiğini fark eder.</w:t>
      </w:r>
    </w:p>
    <w:p w14:paraId="04B1604E" w14:textId="77777777" w:rsidR="00B14485" w:rsidRDefault="00B14485" w:rsidP="00ED3FBC">
      <w:pPr>
        <w:pStyle w:val="AralkYok"/>
        <w:rPr>
          <w:sz w:val="24"/>
          <w:szCs w:val="24"/>
        </w:rPr>
      </w:pPr>
    </w:p>
    <w:p w14:paraId="51EE5A5A" w14:textId="1DBEFF56" w:rsidR="00B14485" w:rsidRPr="00B14485" w:rsidRDefault="00B14485" w:rsidP="00B14485">
      <w:pPr>
        <w:pStyle w:val="AralkYok"/>
        <w:rPr>
          <w:sz w:val="24"/>
          <w:szCs w:val="24"/>
        </w:rPr>
      </w:pPr>
      <w:r>
        <w:rPr>
          <w:sz w:val="24"/>
          <w:szCs w:val="24"/>
        </w:rPr>
        <w:t xml:space="preserve">2- </w:t>
      </w:r>
      <w:r w:rsidRPr="00B14485">
        <w:rPr>
          <w:sz w:val="24"/>
          <w:szCs w:val="24"/>
        </w:rPr>
        <w:t>Valentine, emekli ve kendisine oranla oldukça yaşlı bir yargıçla kurduğu bir ilişkinin akabinde kendi hayatının en büyük fırtınasını yaratır. Bir gün, ihtiyar adamın komşularının telefonlarını dinlemek gibi oldukça tuhaf bir psikolojik sorundan mu</w:t>
      </w:r>
      <w:r>
        <w:rPr>
          <w:sz w:val="24"/>
          <w:szCs w:val="24"/>
        </w:rPr>
        <w:t>st</w:t>
      </w:r>
      <w:r w:rsidRPr="00B14485">
        <w:rPr>
          <w:sz w:val="24"/>
          <w:szCs w:val="24"/>
        </w:rPr>
        <w:t>arip olduğunu fark eder. Artık bu ilişkinin normal bir raya oturmak gibi bir ihtimali yoktur.</w:t>
      </w:r>
    </w:p>
    <w:p w14:paraId="400D0E27" w14:textId="77777777" w:rsidR="00B14485" w:rsidRPr="00B14485" w:rsidRDefault="00B14485" w:rsidP="00B14485">
      <w:pPr>
        <w:pStyle w:val="AralkYok"/>
        <w:rPr>
          <w:sz w:val="24"/>
          <w:szCs w:val="24"/>
        </w:rPr>
      </w:pPr>
    </w:p>
    <w:p w14:paraId="1804CA9D" w14:textId="77777777" w:rsidR="00ED3FBC" w:rsidRPr="00ED3FBC" w:rsidRDefault="00ED3FBC" w:rsidP="00ED3FBC">
      <w:pPr>
        <w:pStyle w:val="AralkYok"/>
        <w:rPr>
          <w:sz w:val="24"/>
          <w:szCs w:val="24"/>
        </w:rPr>
      </w:pPr>
    </w:p>
    <w:p w14:paraId="720C67CB" w14:textId="77777777" w:rsidR="00ED3FBC" w:rsidRPr="00ED3FBC" w:rsidRDefault="00ED3FBC" w:rsidP="00ED3FBC">
      <w:pPr>
        <w:pStyle w:val="AralkYok"/>
        <w:rPr>
          <w:sz w:val="24"/>
          <w:szCs w:val="24"/>
        </w:rPr>
      </w:pPr>
    </w:p>
    <w:p w14:paraId="60F6D9F2" w14:textId="77777777" w:rsidR="00ED3FBC" w:rsidRPr="00ED3FBC" w:rsidRDefault="00ED3FBC" w:rsidP="00ED3FBC">
      <w:pPr>
        <w:pStyle w:val="AralkYok"/>
        <w:rPr>
          <w:sz w:val="24"/>
          <w:szCs w:val="24"/>
        </w:rPr>
      </w:pPr>
    </w:p>
    <w:p w14:paraId="7913F4D9" w14:textId="77777777" w:rsidR="00ED3FBC" w:rsidRPr="00ED3FBC" w:rsidRDefault="00ED3FBC" w:rsidP="00ED3FBC">
      <w:pPr>
        <w:pStyle w:val="AralkYok"/>
        <w:rPr>
          <w:sz w:val="24"/>
          <w:szCs w:val="24"/>
        </w:rPr>
      </w:pPr>
    </w:p>
    <w:p w14:paraId="33288835" w14:textId="77777777" w:rsidR="00ED3FBC" w:rsidRPr="00ED3FBC" w:rsidRDefault="00ED3FBC">
      <w:pPr>
        <w:pStyle w:val="AralkYok"/>
        <w:rPr>
          <w:sz w:val="24"/>
          <w:szCs w:val="24"/>
        </w:rPr>
      </w:pPr>
    </w:p>
    <w:sectPr w:rsidR="00ED3FBC" w:rsidRPr="00ED3FB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BC"/>
    <w:rsid w:val="004D0C34"/>
    <w:rsid w:val="00556779"/>
    <w:rsid w:val="005E49EA"/>
    <w:rsid w:val="006F1939"/>
    <w:rsid w:val="00B14485"/>
    <w:rsid w:val="00BB1B42"/>
    <w:rsid w:val="00D20A59"/>
    <w:rsid w:val="00DF7054"/>
    <w:rsid w:val="00ED3F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2CED"/>
  <w15:chartTrackingRefBased/>
  <w15:docId w15:val="{0650D845-AC2C-45A0-8B9D-C098E371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3F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D3F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D3FB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D3FB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D3FB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D3F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3F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3F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3F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3FB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D3FB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D3FB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D3FB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D3FB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D3F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3F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3F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3FBC"/>
    <w:rPr>
      <w:rFonts w:eastAsiaTheme="majorEastAsia" w:cstheme="majorBidi"/>
      <w:color w:val="272727" w:themeColor="text1" w:themeTint="D8"/>
    </w:rPr>
  </w:style>
  <w:style w:type="paragraph" w:styleId="KonuBal">
    <w:name w:val="Title"/>
    <w:basedOn w:val="Normal"/>
    <w:next w:val="Normal"/>
    <w:link w:val="KonuBalChar"/>
    <w:uiPriority w:val="10"/>
    <w:qFormat/>
    <w:rsid w:val="00ED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3F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3F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3F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3F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3FBC"/>
    <w:rPr>
      <w:i/>
      <w:iCs/>
      <w:color w:val="404040" w:themeColor="text1" w:themeTint="BF"/>
    </w:rPr>
  </w:style>
  <w:style w:type="paragraph" w:styleId="ListeParagraf">
    <w:name w:val="List Paragraph"/>
    <w:basedOn w:val="Normal"/>
    <w:uiPriority w:val="34"/>
    <w:qFormat/>
    <w:rsid w:val="00ED3FBC"/>
    <w:pPr>
      <w:ind w:left="720"/>
      <w:contextualSpacing/>
    </w:pPr>
  </w:style>
  <w:style w:type="character" w:styleId="GlVurgulama">
    <w:name w:val="Intense Emphasis"/>
    <w:basedOn w:val="VarsaylanParagrafYazTipi"/>
    <w:uiPriority w:val="21"/>
    <w:qFormat/>
    <w:rsid w:val="00ED3FBC"/>
    <w:rPr>
      <w:i/>
      <w:iCs/>
      <w:color w:val="2F5496" w:themeColor="accent1" w:themeShade="BF"/>
    </w:rPr>
  </w:style>
  <w:style w:type="paragraph" w:styleId="GlAlnt">
    <w:name w:val="Intense Quote"/>
    <w:basedOn w:val="Normal"/>
    <w:next w:val="Normal"/>
    <w:link w:val="GlAlntChar"/>
    <w:uiPriority w:val="30"/>
    <w:qFormat/>
    <w:rsid w:val="00ED3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D3FBC"/>
    <w:rPr>
      <w:i/>
      <w:iCs/>
      <w:color w:val="2F5496" w:themeColor="accent1" w:themeShade="BF"/>
    </w:rPr>
  </w:style>
  <w:style w:type="character" w:styleId="GlBavuru">
    <w:name w:val="Intense Reference"/>
    <w:basedOn w:val="VarsaylanParagrafYazTipi"/>
    <w:uiPriority w:val="32"/>
    <w:qFormat/>
    <w:rsid w:val="00ED3FBC"/>
    <w:rPr>
      <w:b/>
      <w:bCs/>
      <w:smallCaps/>
      <w:color w:val="2F5496" w:themeColor="accent1" w:themeShade="BF"/>
      <w:spacing w:val="5"/>
    </w:rPr>
  </w:style>
  <w:style w:type="paragraph" w:styleId="AralkYok">
    <w:name w:val="No Spacing"/>
    <w:uiPriority w:val="1"/>
    <w:qFormat/>
    <w:rsid w:val="00ED3FBC"/>
    <w:pPr>
      <w:spacing w:after="0" w:line="240" w:lineRule="auto"/>
    </w:pPr>
  </w:style>
  <w:style w:type="character" w:styleId="Kpr">
    <w:name w:val="Hyperlink"/>
    <w:basedOn w:val="VarsaylanParagrafYazTipi"/>
    <w:uiPriority w:val="99"/>
    <w:unhideWhenUsed/>
    <w:rsid w:val="00D20A59"/>
    <w:rPr>
      <w:color w:val="0563C1" w:themeColor="hyperlink"/>
      <w:u w:val="single"/>
    </w:rPr>
  </w:style>
  <w:style w:type="character" w:styleId="zmlenmeyenBahsetme">
    <w:name w:val="Unresolved Mention"/>
    <w:basedOn w:val="VarsaylanParagrafYazTipi"/>
    <w:uiPriority w:val="99"/>
    <w:semiHidden/>
    <w:unhideWhenUsed/>
    <w:rsid w:val="00D2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011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2025-06-25T09:00:00Z</dcterms:created>
  <dcterms:modified xsi:type="dcterms:W3CDTF">2025-06-25T10:10:00Z</dcterms:modified>
</cp:coreProperties>
</file>