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39B0E" w14:textId="77777777" w:rsidR="0026602F" w:rsidRPr="0026602F" w:rsidRDefault="0026602F" w:rsidP="0026602F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  <w14:ligatures w14:val="none"/>
        </w:rPr>
        <w:t>3 MAYIS’TA VİZYONA GİRECEK, SELMAN NACAR’IN ÖDÜLLÜ FİLMİ ‘TEREDDÜT ÇİZGİSİ’NİN TÜRKİYE PRÖMİYERİ İSTANBUL FİLM FESTİVALİ’NDE YAPILDI!</w:t>
      </w:r>
    </w:p>
    <w:p w14:paraId="6230333D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6E2A8C1D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Dünya prömiyerini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80. Venedik Film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Festivali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’de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yapan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Selman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Nacar’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ın</w:t>
      </w:r>
      <w:proofErr w:type="spellEnd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ödüllü son filmi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‘Tereddüt 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Çizgisi’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nin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Türkiye prömiyeri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43. İstanbul Film Festivali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’nde dün akşam (27 Nisan Cumartesi)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Atlas 1948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’de gerçekleşti.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3 Mayıs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’ta Türkiye’de vizyona girecek filmin festival biletleri günler öncesinde tükendi. Festivalin ulusal yarışma bölümünde ilk kez sinemaseverlerle buluşan filmin gösterimine yönetmeni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Selman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Nacar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ve başrol oyuncusu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Tülin Özen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  <w:r w:rsidRPr="0026602F">
        <w:rPr>
          <w:rFonts w:ascii="Arial" w:eastAsia="Times New Roman" w:hAnsi="Arial" w:cs="Arial"/>
          <w:color w:val="313131"/>
          <w:sz w:val="24"/>
          <w:szCs w:val="24"/>
          <w:lang w:eastAsia="tr-TR"/>
          <w14:ligatures w14:val="none"/>
        </w:rPr>
        <w:t>başta olmak üzere tüm film ekibi katıldı.</w:t>
      </w:r>
    </w:p>
    <w:p w14:paraId="714E3662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6089458F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bookmarkStart w:id="0" w:name="m_-4721392610704520497_m_778953773311417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Tülin Özen</w:t>
      </w:r>
      <w:bookmarkEnd w:id="0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filmin başrolünde yer alırken kendisine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Oğulcan Arman Uslu, Gülçin Kültür Şahin, Vedat Erincin, Erdem Şenocak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eşlik ediyor.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Selman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Nacar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’ın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yazıp yönettiği ikinci uzun metrajlı filmi 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‘Tereddüt 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Çizgisi’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nde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, Avukat Canan’ın masum olduğuna inandığı ve uzun süredir savunduğu bir cinayet zanlısının hüküm duruşması gününde kendi vicdanıyla yüzleşmek zorunda kalmasının hikayesi anlatılıyor.</w:t>
      </w:r>
    </w:p>
    <w:p w14:paraId="0D3E77D0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0871984" w14:textId="2F574F7E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Yapımcılığını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 Kuyu Film, Fol Film, Karma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Films</w:t>
      </w:r>
      <w:proofErr w:type="spellEnd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, TRT, BKM Mutfak, Sev Yapım,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Nephilim</w:t>
      </w:r>
      <w:proofErr w:type="spellEnd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Producciones</w:t>
      </w:r>
      <w:proofErr w:type="spellEnd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, Point Film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’in yaptığı filmin çekimleri 2022</w:t>
      </w:r>
      <w:r w:rsidRPr="0026602F">
        <w:rPr>
          <w:rFonts w:ascii="Arial" w:eastAsia="Times New Roman" w:hAnsi="Arial" w:cs="Arial"/>
          <w:color w:val="FF0000"/>
          <w:sz w:val="24"/>
          <w:szCs w:val="24"/>
          <w:lang w:eastAsia="tr-TR"/>
          <w14:ligatures w14:val="none"/>
        </w:rPr>
        <w:t> 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yılında Uşak’ta gerçekleştirildi. Türkiye- İspanya-Romanya -Fransa ortak yapımı olan film San Sebastian Film Festivali WIP, </w:t>
      </w:r>
      <w:proofErr w:type="spellStart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Cinelink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Arras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Days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, First </w:t>
      </w:r>
      <w:proofErr w:type="spellStart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Cut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Lab</w:t>
      </w:r>
      <w:proofErr w:type="spellEnd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, 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12 Punto, Köprüde Buluşmalar ve Antalya Film Forum destekleriyle tamamlandı.</w:t>
      </w: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‘Tereddüt 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Çizgisi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’nin</w:t>
      </w:r>
      <w:proofErr w:type="spellEnd"/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dünya haklarını ‘</w:t>
      </w:r>
      <w:proofErr w:type="spellStart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Delinquents</w:t>
      </w:r>
      <w:proofErr w:type="spellEnd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’, ‘Veni </w:t>
      </w:r>
      <w:proofErr w:type="spellStart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Vidi</w:t>
      </w:r>
      <w:proofErr w:type="spellEnd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Vici</w:t>
      </w:r>
      <w:proofErr w:type="spellEnd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’, ‘</w:t>
      </w:r>
      <w:proofErr w:type="spellStart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Kokomo</w:t>
      </w:r>
      <w:proofErr w:type="spellEnd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City’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gibi uluslararası film kategorisinde Oscar adayı olan filmleri de temsil eden 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Magnolia</w:t>
      </w:r>
      <w:proofErr w:type="spellEnd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Pictures</w:t>
      </w:r>
      <w:proofErr w:type="spellEnd"/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International </w:t>
      </w: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üstleniyor.</w:t>
      </w:r>
    </w:p>
    <w:p w14:paraId="49EAA436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49AA7B7E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‘Tereddüt Çizgisi’, 3 Mayıs’ta Başka Sinema dağıtımıyla vizyonda!</w:t>
      </w:r>
    </w:p>
    <w:p w14:paraId="2C505C61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438E93EB" w14:textId="3B4860AE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Tereddüt Çizgisi Fragman: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hyperlink r:id="rId4" w:tgtFrame="_blank" w:history="1">
        <w:r w:rsidRPr="0026602F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tr-TR"/>
            <w14:ligatures w14:val="none"/>
          </w:rPr>
          <w:t>https://www.youtube.com/watch?v=VaFpOwt0w6Q</w:t>
        </w:r>
      </w:hyperlink>
    </w:p>
    <w:p w14:paraId="4FCD7224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17A0ABC4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Basın İletişim:</w:t>
      </w:r>
    </w:p>
    <w:p w14:paraId="7C77643A" w14:textId="77777777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İletişim Deposu</w:t>
      </w:r>
    </w:p>
    <w:p w14:paraId="0B4D07E6" w14:textId="4CE2FDAA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Zümrüt Burul      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ab/>
      </w:r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İrem Tümer</w:t>
      </w:r>
    </w:p>
    <w:p w14:paraId="2534BBBA" w14:textId="3650FE9D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Tel: 0536 486 63 66  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ab/>
      </w:r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0543 761 25 01</w:t>
      </w:r>
    </w:p>
    <w:p w14:paraId="731298BF" w14:textId="5273AC6A" w:rsidR="0026602F" w:rsidRPr="0026602F" w:rsidRDefault="0026602F" w:rsidP="0026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tr-TR"/>
          <w14:ligatures w14:val="none"/>
        </w:rPr>
      </w:pPr>
      <w:hyperlink r:id="rId5" w:tgtFrame="_blank" w:history="1">
        <w:r w:rsidRPr="0026602F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tr-TR"/>
            <w14:ligatures w14:val="none"/>
          </w:rPr>
          <w:t>zumrutburul@iletisimdeposu.com</w:t>
        </w:r>
      </w:hyperlink>
      <w:r w:rsidRPr="0026602F"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  <w14:ligatures w14:val="none"/>
        </w:rPr>
        <w:t> </w:t>
      </w:r>
      <w:r w:rsidRPr="0026602F">
        <w:rPr>
          <w:rFonts w:ascii="Arial" w:eastAsia="Times New Roman" w:hAnsi="Arial" w:cs="Arial"/>
          <w:color w:val="4472C4" w:themeColor="accent1"/>
          <w:sz w:val="24"/>
          <w:szCs w:val="24"/>
          <w:lang w:eastAsia="tr-TR"/>
          <w14:ligatures w14:val="none"/>
        </w:rPr>
        <w:tab/>
      </w:r>
      <w:hyperlink r:id="rId6" w:history="1">
        <w:r w:rsidRPr="0026602F">
          <w:rPr>
            <w:rStyle w:val="Kpr"/>
            <w:rFonts w:ascii="Arial" w:eastAsia="Times New Roman" w:hAnsi="Arial" w:cs="Arial"/>
            <w:color w:val="4472C4" w:themeColor="accent1"/>
            <w:sz w:val="24"/>
            <w:szCs w:val="24"/>
            <w:lang w:eastAsia="tr-TR"/>
            <w14:ligatures w14:val="none"/>
          </w:rPr>
          <w:t>iremtumer@iletisimdeposu.com</w:t>
        </w:r>
      </w:hyperlink>
    </w:p>
    <w:p w14:paraId="2B7AD0D9" w14:textId="77777777" w:rsidR="0026602F" w:rsidRPr="0026602F" w:rsidRDefault="0026602F" w:rsidP="0026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  <w14:ligatures w14:val="none"/>
        </w:rPr>
      </w:pPr>
    </w:p>
    <w:p w14:paraId="21AAD93E" w14:textId="77777777" w:rsidR="0026602F" w:rsidRPr="0026602F" w:rsidRDefault="0026602F" w:rsidP="0026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Evliya Çelebi Mah. Sadi Konuralp Cad. </w:t>
      </w:r>
    </w:p>
    <w:p w14:paraId="325CF325" w14:textId="77777777" w:rsidR="0026602F" w:rsidRPr="0026602F" w:rsidRDefault="0026602F" w:rsidP="0026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  <w14:ligatures w14:val="none"/>
        </w:rPr>
      </w:pPr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Nejat Eczacıbaşı Binası No:5/</w:t>
      </w:r>
      <w:proofErr w:type="gramStart"/>
      <w:r w:rsidRPr="0026602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2</w:t>
      </w:r>
      <w:r w:rsidRPr="0026602F">
        <w:rPr>
          <w:rFonts w:ascii="Arial" w:eastAsia="Times New Roman" w:hAnsi="Arial" w:cs="Arial"/>
          <w:color w:val="222222"/>
          <w:sz w:val="19"/>
          <w:szCs w:val="19"/>
          <w:lang w:eastAsia="tr-TR"/>
          <w14:ligatures w14:val="none"/>
        </w:rPr>
        <w:t> -</w:t>
      </w:r>
      <w:proofErr w:type="gramEnd"/>
      <w:r w:rsidRPr="0026602F">
        <w:rPr>
          <w:rFonts w:ascii="Arial" w:eastAsia="Times New Roman" w:hAnsi="Arial" w:cs="Arial"/>
          <w:color w:val="222222"/>
          <w:sz w:val="19"/>
          <w:szCs w:val="19"/>
          <w:lang w:eastAsia="tr-TR"/>
          <w14:ligatures w14:val="none"/>
        </w:rPr>
        <w:t xml:space="preserve"> Beyoğlu İST.</w:t>
      </w:r>
    </w:p>
    <w:p w14:paraId="32E8A131" w14:textId="77777777" w:rsidR="0026602F" w:rsidRPr="0026602F" w:rsidRDefault="0026602F" w:rsidP="0026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  <w14:ligatures w14:val="none"/>
        </w:rPr>
      </w:pPr>
    </w:p>
    <w:p w14:paraId="0E93B110" w14:textId="3B2A3E78" w:rsidR="00556779" w:rsidRPr="0026602F" w:rsidRDefault="0026602F" w:rsidP="0026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  <w14:ligatures w14:val="none"/>
        </w:rPr>
      </w:pPr>
      <w:r w:rsidRPr="0026602F">
        <w:rPr>
          <w:rFonts w:ascii="Arial" w:eastAsia="Times New Roman" w:hAnsi="Arial" w:cs="Arial"/>
          <w:noProof/>
          <w:color w:val="222222"/>
          <w:sz w:val="19"/>
          <w:szCs w:val="19"/>
          <w:lang w:eastAsia="tr-TR"/>
          <w14:ligatures w14:val="none"/>
        </w:rPr>
        <w:drawing>
          <wp:inline distT="0" distB="0" distL="0" distR="0" wp14:anchorId="5659836C" wp14:editId="5EAB6805">
            <wp:extent cx="1905000" cy="408305"/>
            <wp:effectExtent l="0" t="0" r="0" b="0"/>
            <wp:docPr id="86023545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779" w:rsidRPr="0026602F" w:rsidSect="00F31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2F"/>
    <w:rsid w:val="0026602F"/>
    <w:rsid w:val="00556779"/>
    <w:rsid w:val="006F1939"/>
    <w:rsid w:val="00F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5F88"/>
  <w15:chartTrackingRefBased/>
  <w15:docId w15:val="{590030D8-E457-4BB1-B942-DA49BAC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26602F"/>
  </w:style>
  <w:style w:type="character" w:styleId="Kpr">
    <w:name w:val="Hyperlink"/>
    <w:basedOn w:val="VarsaylanParagrafYazTipi"/>
    <w:uiPriority w:val="99"/>
    <w:unhideWhenUsed/>
    <w:rsid w:val="0026602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3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5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99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3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4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mtumer@iletisimdeposu.com" TargetMode="External"/><Relationship Id="rId5" Type="http://schemas.openxmlformats.org/officeDocument/2006/relationships/hyperlink" Target="mailto:zumrutburul@iletisimdeposu.com" TargetMode="External"/><Relationship Id="rId4" Type="http://schemas.openxmlformats.org/officeDocument/2006/relationships/hyperlink" Target="https://www.youtube.com/watch?v=VaFpOwt0w6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2024-05-07T08:11:00Z</dcterms:created>
  <dcterms:modified xsi:type="dcterms:W3CDTF">2024-05-07T08:13:00Z</dcterms:modified>
</cp:coreProperties>
</file>