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C7FC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“TEK” FİLMİNİN İLK TEASER’I YAYIMLANDI</w:t>
      </w:r>
    </w:p>
    <w:p w14:paraId="451AC2B2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2EAC10B0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Usta oyuncu Tamer Levent’in oynadığı, Türkiye'nin ilk tek kişilik filmi olan “TEK” in ilk </w:t>
      </w:r>
      <w:proofErr w:type="spellStart"/>
      <w:r w:rsidRPr="00950521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teaser'ı</w:t>
      </w:r>
      <w:proofErr w:type="spellEnd"/>
      <w:r w:rsidRPr="00950521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yayımlandı.</w:t>
      </w:r>
    </w:p>
    <w:p w14:paraId="1A090A9A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67E8878A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“Tek” Filminin İlk </w:t>
      </w:r>
      <w:proofErr w:type="spellStart"/>
      <w:r w:rsidRPr="00950521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Teaser’ı</w:t>
      </w:r>
      <w:proofErr w:type="spellEnd"/>
      <w:r w:rsidRPr="00950521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Merak Uyandırıyor</w:t>
      </w:r>
    </w:p>
    <w:p w14:paraId="5EA4B1EA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6F4A56B7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“Her Suç Cezası ile Evlidir”</w:t>
      </w:r>
    </w:p>
    <w:p w14:paraId="11ED9C3A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638F065B" w14:textId="5AF4D9C5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Yönetmenliğini Mustafa Kotan’ın yaptığı, yapımcılığını RJ Yapım Ramazan </w:t>
      </w:r>
      <w:proofErr w:type="spellStart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Caboğlu’nun</w:t>
      </w:r>
      <w:proofErr w:type="spellEnd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üstlendiği “TEK” filminin ilk </w:t>
      </w:r>
      <w:proofErr w:type="spellStart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teaser’ında</w:t>
      </w:r>
      <w:proofErr w:type="spellEnd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; eşinin intiharından sonra akademiden ayrılan ve insanlara yardım etmek için Acil Psikolojik Destek Hattı çağrı merkezini kuran “Profesör Doktor Adem Tek”in, iç hesaplaşmasından bir kesit izliyoruz. “</w:t>
      </w:r>
      <w:proofErr w:type="gramStart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Adem</w:t>
      </w:r>
      <w:proofErr w:type="gramEnd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Tek” karakterine hayat veren Tamer Levent’in; “Her Suç Cezasıyla Evlidir” sözleriyle açılan </w:t>
      </w:r>
      <w:proofErr w:type="spellStart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teaser</w:t>
      </w:r>
      <w:proofErr w:type="spellEnd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, merak uyandırıyor.</w:t>
      </w:r>
    </w:p>
    <w:p w14:paraId="00F3AE20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1F6BA5AB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Senaryosunu Kamuran </w:t>
      </w:r>
      <w:proofErr w:type="spellStart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Süner’in</w:t>
      </w:r>
      <w:proofErr w:type="spellEnd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kaleme aldığı, hikayesini Gamze Birsöz Koç’un yazdığı filmde “Profesör Doktor </w:t>
      </w:r>
      <w:proofErr w:type="gramStart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Adem</w:t>
      </w:r>
      <w:proofErr w:type="gramEnd"/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Tek” karakterinin intihar ederek vefat eden eşi “Doç. Dr. Canan Güler Tek” rolünde fotoğrafları ve sesiyle Aslıhan Güner yer alıyor.</w:t>
      </w:r>
    </w:p>
    <w:p w14:paraId="7FBF52C2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6F82C799" w14:textId="23252ECE" w:rsidR="00950521" w:rsidRPr="00AB1863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YouTube linki</w:t>
      </w:r>
      <w:r w:rsidR="00AB186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 w:rsidRPr="0095052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hyperlink r:id="rId4" w:tgtFrame="_blank" w:history="1">
        <w:r w:rsidRPr="00AB1863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https://youtu.be/KDz_qsGdgb8</w:t>
        </w:r>
      </w:hyperlink>
    </w:p>
    <w:p w14:paraId="5C1F9575" w14:textId="527A4BCC" w:rsidR="00950521" w:rsidRPr="00AB1863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95052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İndirme bağlantısı</w:t>
      </w:r>
      <w:r w:rsidR="00AB186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 w:rsidRPr="0095052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hyperlink r:id="rId5" w:tgtFrame="_blank" w:history="1">
        <w:r w:rsidRPr="00AB1863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https://we.tl/t-C0aX5vOhFc</w:t>
        </w:r>
      </w:hyperlink>
    </w:p>
    <w:p w14:paraId="0BC3A71B" w14:textId="7E1E9B7B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052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95052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--</w:t>
      </w:r>
    </w:p>
    <w:p w14:paraId="6BEE7466" w14:textId="2226AF8F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950521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Instagram:</w:t>
      </w:r>
      <w:r w:rsidRPr="00950521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950521">
        <w:rPr>
          <w:rFonts w:eastAsia="Times New Roman" w:cstheme="minorHAnsi"/>
          <w:color w:val="FF9900"/>
          <w:sz w:val="24"/>
          <w:szCs w:val="24"/>
          <w:lang w:eastAsia="tr-TR"/>
        </w:rPr>
        <w:t xml:space="preserve">@maksimummedya </w:t>
      </w:r>
    </w:p>
    <w:p w14:paraId="35F452BC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950521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Twitter:</w:t>
      </w:r>
      <w:r w:rsidRPr="00950521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950521">
        <w:rPr>
          <w:rFonts w:eastAsia="Times New Roman" w:cstheme="minorHAnsi"/>
          <w:color w:val="FF9900"/>
          <w:sz w:val="24"/>
          <w:szCs w:val="24"/>
          <w:lang w:eastAsia="tr-TR"/>
        </w:rPr>
        <w:t>@maksimum_medya </w:t>
      </w:r>
    </w:p>
    <w:p w14:paraId="7916BC80" w14:textId="3A2F0FF1" w:rsid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tr-TR"/>
        </w:rPr>
      </w:pPr>
      <w:r w:rsidRPr="00950521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Facebook: </w:t>
      </w:r>
      <w:proofErr w:type="spellStart"/>
      <w:r w:rsidRPr="00950521">
        <w:rPr>
          <w:rFonts w:eastAsia="Times New Roman" w:cstheme="minorHAnsi"/>
          <w:color w:val="FF9900"/>
          <w:sz w:val="24"/>
          <w:szCs w:val="24"/>
          <w:lang w:eastAsia="tr-TR"/>
        </w:rPr>
        <w:t>Maskimum</w:t>
      </w:r>
      <w:proofErr w:type="spellEnd"/>
      <w:r w:rsidRPr="00950521">
        <w:rPr>
          <w:rFonts w:eastAsia="Times New Roman" w:cstheme="minorHAnsi"/>
          <w:color w:val="FF9900"/>
          <w:sz w:val="24"/>
          <w:szCs w:val="24"/>
          <w:lang w:eastAsia="tr-TR"/>
        </w:rPr>
        <w:t xml:space="preserve"> Medya</w:t>
      </w:r>
    </w:p>
    <w:p w14:paraId="3A835230" w14:textId="77777777" w:rsidR="00950521" w:rsidRPr="00950521" w:rsidRDefault="00950521" w:rsidP="00950521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9975"/>
      </w:tblGrid>
      <w:tr w:rsidR="00950521" w:rsidRPr="00950521" w14:paraId="426AFE83" w14:textId="77777777" w:rsidTr="00950521">
        <w:trPr>
          <w:tblCellSpacing w:w="15" w:type="dxa"/>
        </w:trPr>
        <w:tc>
          <w:tcPr>
            <w:tcW w:w="2445" w:type="dxa"/>
            <w:tcBorders>
              <w:right w:val="single" w:sz="6" w:space="0" w:color="8C8C8C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784A8244" w14:textId="79F725C9" w:rsidR="00950521" w:rsidRPr="00950521" w:rsidRDefault="00950521" w:rsidP="009505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50521">
              <w:rPr>
                <w:rFonts w:eastAsia="Times New Roman" w:cstheme="minorHAnsi"/>
                <w:noProof/>
                <w:color w:val="0066CC"/>
                <w:sz w:val="24"/>
                <w:szCs w:val="24"/>
                <w:lang w:eastAsia="tr-TR"/>
              </w:rPr>
              <w:drawing>
                <wp:inline distT="0" distB="0" distL="0" distR="0" wp14:anchorId="5F670A9B" wp14:editId="51D8191C">
                  <wp:extent cx="1619087" cy="1246514"/>
                  <wp:effectExtent l="0" t="0" r="635" b="0"/>
                  <wp:docPr id="1" name="Resim 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92" cy="126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80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4134"/>
            </w:tblGrid>
            <w:tr w:rsidR="00950521" w:rsidRPr="00950521" w14:paraId="56F98F3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D747000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Gamze Karaman Bostan | Medya İletişim Danışmanı</w:t>
                  </w:r>
                </w:p>
              </w:tc>
            </w:tr>
            <w:tr w:rsidR="00950521" w:rsidRPr="00950521" w14:paraId="68BC49C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EF8C577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Maksimum Medya</w:t>
                  </w:r>
                </w:p>
              </w:tc>
            </w:tr>
            <w:tr w:rsidR="00950521" w:rsidRPr="00950521" w14:paraId="477F46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687367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FEACB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8" w:tgtFrame="_blank" w:history="1">
                    <w:r w:rsidRPr="00950521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0535 655 18 07</w:t>
                    </w:r>
                  </w:hyperlink>
                </w:p>
              </w:tc>
            </w:tr>
            <w:tr w:rsidR="00950521" w:rsidRPr="00950521" w14:paraId="7C277E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B9395C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A7781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9" w:tgtFrame="_blank" w:history="1">
                    <w:r w:rsidRPr="00950521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gamzekb@gmail.com</w:t>
                    </w:r>
                  </w:hyperlink>
                </w:p>
              </w:tc>
            </w:tr>
            <w:tr w:rsidR="00950521" w:rsidRPr="00950521" w14:paraId="0C416D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1CCCF7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Web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FD168" w14:textId="77777777" w:rsidR="00950521" w:rsidRPr="00950521" w:rsidRDefault="00950521" w:rsidP="0095052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950521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10" w:tgtFrame="_blank" w:history="1">
                    <w:r w:rsidRPr="00950521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www.maksimummedya.net</w:t>
                    </w:r>
                  </w:hyperlink>
                </w:p>
              </w:tc>
            </w:tr>
          </w:tbl>
          <w:p w14:paraId="45009543" w14:textId="77777777" w:rsidR="00950521" w:rsidRPr="00950521" w:rsidRDefault="00950521" w:rsidP="009505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0FC1E77F" w14:textId="77777777" w:rsidR="00950521" w:rsidRPr="00950521" w:rsidRDefault="00950521">
      <w:pPr>
        <w:rPr>
          <w:rFonts w:cstheme="minorHAnsi"/>
          <w:sz w:val="24"/>
          <w:szCs w:val="24"/>
        </w:rPr>
      </w:pPr>
    </w:p>
    <w:sectPr w:rsidR="00950521" w:rsidRPr="0095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21"/>
    <w:rsid w:val="00950521"/>
    <w:rsid w:val="00A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2F81"/>
  <w15:chartTrackingRefBased/>
  <w15:docId w15:val="{CBDF9B5E-D456-4FED-A065-84834A7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0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6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8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35+655+18+0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simummedya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.tl/t-C0aX5vOhFc" TargetMode="External"/><Relationship Id="rId10" Type="http://schemas.openxmlformats.org/officeDocument/2006/relationships/hyperlink" Target="http://www.maksimummedya.net/" TargetMode="External"/><Relationship Id="rId4" Type="http://schemas.openxmlformats.org/officeDocument/2006/relationships/hyperlink" Target="https://youtu.be/KDz_qsGdgb8" TargetMode="External"/><Relationship Id="rId9" Type="http://schemas.openxmlformats.org/officeDocument/2006/relationships/hyperlink" Target="mailto:gamzekb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2022-08-15T20:08:00Z</dcterms:created>
  <dcterms:modified xsi:type="dcterms:W3CDTF">2022-08-15T20:26:00Z</dcterms:modified>
</cp:coreProperties>
</file>