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2A" w:rsidRPr="00AA152A" w:rsidRDefault="00AA152A" w:rsidP="00AA152A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AA152A">
        <w:rPr>
          <w:rFonts w:eastAsia="Times New Roman" w:cstheme="minorHAnsi"/>
          <w:b/>
          <w:bCs/>
          <w:sz w:val="40"/>
          <w:szCs w:val="40"/>
          <w:lang w:eastAsia="tr-TR"/>
        </w:rPr>
        <w:fldChar w:fldCharType="begin"/>
      </w:r>
      <w:r w:rsidRPr="00AA152A">
        <w:rPr>
          <w:rFonts w:eastAsia="Times New Roman" w:cstheme="minorHAnsi"/>
          <w:b/>
          <w:bCs/>
          <w:sz w:val="40"/>
          <w:szCs w:val="40"/>
          <w:lang w:eastAsia="tr-TR"/>
        </w:rPr>
        <w:instrText xml:space="preserve"> HYPERLINK "" </w:instrText>
      </w:r>
      <w:r w:rsidRPr="00AA152A">
        <w:rPr>
          <w:rFonts w:eastAsia="Times New Roman" w:cstheme="minorHAnsi"/>
          <w:b/>
          <w:bCs/>
          <w:sz w:val="40"/>
          <w:szCs w:val="40"/>
          <w:lang w:eastAsia="tr-TR"/>
        </w:rPr>
        <w:fldChar w:fldCharType="separate"/>
      </w:r>
      <w:r w:rsidRPr="00AA152A">
        <w:rPr>
          <w:rFonts w:eastAsia="Times New Roman" w:cstheme="minorHAnsi"/>
          <w:b/>
          <w:bCs/>
          <w:sz w:val="40"/>
          <w:szCs w:val="40"/>
          <w:lang w:eastAsia="tr-TR"/>
        </w:rPr>
        <w:t>UNUTULMAZ MÜZİKAL "ROCHEFORTLU KIZLAR" </w:t>
      </w:r>
      <w:r w:rsidRPr="00AA152A">
        <w:rPr>
          <w:rFonts w:eastAsia="Times New Roman" w:cstheme="minorHAnsi"/>
          <w:b/>
          <w:bCs/>
          <w:sz w:val="40"/>
          <w:szCs w:val="40"/>
          <w:lang w:eastAsia="tr-TR"/>
        </w:rPr>
        <w:fldChar w:fldCharType="end"/>
      </w:r>
      <w:r w:rsidRPr="00AA152A">
        <w:rPr>
          <w:rFonts w:eastAsia="Times New Roman" w:cstheme="minorHAnsi"/>
          <w:b/>
          <w:bCs/>
          <w:sz w:val="40"/>
          <w:szCs w:val="40"/>
          <w:lang w:eastAsia="tr-TR"/>
        </w:rPr>
        <w:t>BEYKOZ KUNDURA’DA!</w:t>
      </w:r>
      <w:bookmarkStart w:id="0" w:name="_GoBack"/>
      <w:bookmarkEnd w:id="0"/>
    </w:p>
    <w:p w:rsidR="00AA152A" w:rsidRPr="00AA152A" w:rsidRDefault="00AA152A" w:rsidP="00AA152A">
      <w:pPr>
        <w:rPr>
          <w:rFonts w:eastAsia="Times New Roman" w:cstheme="minorHAnsi"/>
          <w:b/>
          <w:bCs/>
          <w:sz w:val="24"/>
          <w:szCs w:val="24"/>
          <w:lang w:eastAsia="tr-TR"/>
        </w:rPr>
      </w:pPr>
      <w:hyperlink w:history="1">
        <w:r w:rsidRPr="00AA152A">
          <w:rPr>
            <w:rFonts w:eastAsia="Times New Roman" w:cstheme="minorHAnsi"/>
            <w:b/>
            <w:bCs/>
            <w:sz w:val="24"/>
            <w:szCs w:val="24"/>
            <w:lang w:eastAsia="tr-TR"/>
          </w:rPr>
          <w:t>Tüm zamanların en güzel müzikallerinden, yaşam enerjisiyle, aşkla, umutla ve coşkuyla dolu ROCHEFORTLU KIZLAR, Anadolu Efes’in katkılarıyla 1 Temmuz Pazar akşamı</w:t>
        </w:r>
      </w:hyperlink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sz w:val="24"/>
          <w:szCs w:val="24"/>
          <w:lang w:eastAsia="tr-TR"/>
        </w:rPr>
        <w:t>Beykoz Kundura’da.</w:t>
      </w:r>
    </w:p>
    <w:p w:rsidR="00AA152A" w:rsidRDefault="00AA152A" w:rsidP="00AA152A">
      <w:pPr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29 Haziran-6 Temmuz arasında düzenlenecek </w:t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Bir Yaz Gecesi Sinemas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ı’nda unutulmaz klasikler sinemaseverlerle buluşmaya hazırlanıyor. Eşsiz müzikallerin yönetmeni </w:t>
      </w:r>
      <w:proofErr w:type="spellStart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Jacques</w:t>
      </w:r>
      <w:proofErr w:type="spellEnd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Demy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ile sinema tarihinin yaşayan efsanesi </w:t>
      </w:r>
      <w:proofErr w:type="spellStart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Agnès</w:t>
      </w:r>
      <w:proofErr w:type="spellEnd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Varda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’nın imzasını taşıyan </w:t>
      </w:r>
      <w:proofErr w:type="spellStart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Rochefortlu</w:t>
      </w:r>
      <w:proofErr w:type="spellEnd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Kızlar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sinemaseverlere </w:t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Beykoz Kundura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’da,</w:t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Anadolu Efes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’in katkılarıyla, yıldızların altında unutulmaz bir deneyim yaşatacak. 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Rochefortlu</w:t>
      </w:r>
      <w:proofErr w:type="spellEnd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Kızlar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Rochefort’da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yaşayan iki kız kardeş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Delphine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Solange’un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kendilerini ve aşkı arayış hikâyesini anlatıyor.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Demy’nin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Rochefortlu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Kızlar’dan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üç yıl önce çektiği </w:t>
      </w:r>
      <w:proofErr w:type="spellStart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Cherbourg</w:t>
      </w:r>
      <w:proofErr w:type="spellEnd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Semsiyeleri</w:t>
      </w:r>
      <w:proofErr w:type="spellEnd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/ </w:t>
      </w:r>
      <w:proofErr w:type="spellStart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Les</w:t>
      </w:r>
      <w:proofErr w:type="spellEnd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parapluies</w:t>
      </w:r>
      <w:proofErr w:type="spellEnd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de </w:t>
      </w:r>
      <w:proofErr w:type="spellStart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Cherbourg</w:t>
      </w:r>
      <w:proofErr w:type="spellEnd"/>
      <w:r w:rsidRPr="00AA152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(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1964) müzikalindeki hüznün ve melankolinin yerini burada bitmek bilmeyen bir yaşam enerjisi alıyor. Efsane müzisyen </w:t>
      </w:r>
      <w:proofErr w:type="spellStart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Michel</w:t>
      </w:r>
      <w:proofErr w:type="spellEnd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Legrand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’a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Oscar adaylığı getiren yapım, tatlı tesadüflerle örülmüş hikâyesi ve büyüleyici görselliğiyle vaat ettiğini fazlasıyla veren; renklerin, kostümlerin, müziklerin, koreografinin heyecan, coşku ve sevince dönüştüğü en güzel “kendini iyi hisset” filmlerinden biri.</w:t>
      </w:r>
    </w:p>
    <w:p w:rsidR="00AA152A" w:rsidRPr="00AA152A" w:rsidRDefault="00AA152A" w:rsidP="00AA15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GÖSTERİM PROGRAMI</w:t>
      </w:r>
    </w:p>
    <w:p w:rsidR="00AA152A" w:rsidRPr="00AA152A" w:rsidRDefault="00AA152A" w:rsidP="00AA15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Kapı Açılış 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19:00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Film Gösterimi 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21:00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29 HAZİRAN CUMA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Hal ve Gidiş Sıfır (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Zéro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Conduite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Gençlik Yılları (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American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Graffiti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30 HAZİRAN CUMARTESİ*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Grease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 TEMMUZ PAZAR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Rochefortlu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Kızlar (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Les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Demoiselles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Rochefort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 TEMMUZ PAZARTESİ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Monika’yla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Bir Yaz (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Sommaren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med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Monika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3 TEMMUZ SALI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Bir Kır Eğlencesi (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Partie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Campagne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Günaydın Hüzün (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Bonjour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Tristesse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sz w:val="24"/>
          <w:szCs w:val="24"/>
          <w:lang w:eastAsia="tr-TR"/>
        </w:rPr>
        <w:lastRenderedPageBreak/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4 TEMMUZ ÇARŞAMBA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Şarlo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Denizde (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By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Sea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**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Bay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Hulot’nun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Tatili (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Les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vacances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Monsieur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Hulot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5 TEMMUZ PERŞEMBE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Arka Pencere (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Rear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Window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6 TEMMUZ CUMA*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Jaws</w:t>
      </w:r>
      <w:proofErr w:type="spellEnd"/>
    </w:p>
    <w:p w:rsidR="00AA152A" w:rsidRPr="00AA152A" w:rsidRDefault="00AA152A" w:rsidP="00AA152A">
      <w:pPr>
        <w:rPr>
          <w:rFonts w:cstheme="minorHAnsi"/>
          <w:sz w:val="24"/>
          <w:szCs w:val="24"/>
        </w:rPr>
      </w:pP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* </w:t>
      </w:r>
      <w:proofErr w:type="gram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23:00 -</w:t>
      </w:r>
      <w:proofErr w:type="gram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00:00 </w:t>
      </w:r>
      <w:proofErr w:type="spellStart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Mousike</w:t>
      </w:r>
      <w:proofErr w:type="spellEnd"/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Kolektif DJ Set</w:t>
      </w:r>
      <w:r w:rsidRPr="00AA152A">
        <w:rPr>
          <w:rFonts w:eastAsia="Times New Roman" w:cstheme="minorHAnsi"/>
          <w:sz w:val="24"/>
          <w:szCs w:val="24"/>
          <w:lang w:eastAsia="tr-TR"/>
        </w:rPr>
        <w:br/>
      </w:r>
      <w:r w:rsidRPr="00AA152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**</w:t>
      </w:r>
      <w:r w:rsidRPr="00AA152A">
        <w:rPr>
          <w:rFonts w:eastAsia="Times New Roman" w:cstheme="minorHAnsi"/>
          <w:color w:val="000000"/>
          <w:sz w:val="24"/>
          <w:szCs w:val="24"/>
          <w:lang w:eastAsia="tr-TR"/>
        </w:rPr>
        <w:t>Gonca Varol’un canlı müziği eşliğinde</w:t>
      </w:r>
      <w:r w:rsidRPr="00AA152A">
        <w:rPr>
          <w:rFonts w:cstheme="minorHAnsi"/>
          <w:sz w:val="24"/>
          <w:szCs w:val="24"/>
        </w:rPr>
        <w:t xml:space="preserve"> </w:t>
      </w:r>
    </w:p>
    <w:sectPr w:rsidR="00AA152A" w:rsidRPr="00AA1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2A"/>
    <w:rsid w:val="00A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0F5C"/>
  <w15:chartTrackingRefBased/>
  <w15:docId w15:val="{9C8E093A-2C9B-4887-961C-B53CDDC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A1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2018-07-03T14:56:00Z</dcterms:created>
  <dcterms:modified xsi:type="dcterms:W3CDTF">2018-07-03T15:02:00Z</dcterms:modified>
</cp:coreProperties>
</file>