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BAA87" w14:textId="77777777" w:rsidR="004C3571" w:rsidRPr="00371AEC" w:rsidRDefault="004C3571" w:rsidP="00371AEC">
      <w:pPr>
        <w:spacing w:line="240" w:lineRule="auto"/>
        <w:jc w:val="center"/>
        <w:rPr>
          <w:rFonts w:ascii="Times New Roman" w:hAnsi="Times New Roman" w:cs="Times New Roman"/>
          <w:sz w:val="40"/>
          <w:szCs w:val="40"/>
        </w:rPr>
      </w:pPr>
      <w:r w:rsidRPr="00371AEC">
        <w:rPr>
          <w:rFonts w:ascii="Times New Roman" w:hAnsi="Times New Roman" w:cs="Times New Roman"/>
          <w:b/>
          <w:bCs/>
          <w:sz w:val="40"/>
          <w:szCs w:val="40"/>
        </w:rPr>
        <w:t>SULTANA 45. İSTANBUL FİLM FESTİVALİ’NDE İLK KEZ SEYİRCİYLE BULUŞUYOR</w:t>
      </w:r>
    </w:p>
    <w:p w14:paraId="6EB9535A" w14:textId="2DBD4584" w:rsidR="00997371" w:rsidRDefault="004C3571" w:rsidP="00371AEC">
      <w:pPr>
        <w:spacing w:line="240" w:lineRule="auto"/>
        <w:jc w:val="center"/>
        <w:rPr>
          <w:rFonts w:ascii="Times New Roman" w:hAnsi="Times New Roman" w:cs="Times New Roman"/>
        </w:rPr>
      </w:pPr>
      <w:r w:rsidRPr="004C3571">
        <w:rPr>
          <w:rFonts w:ascii="Times New Roman" w:hAnsi="Times New Roman" w:cs="Times New Roman"/>
        </w:rPr>
        <w:t>İstanbul’un gözde bir gece kulübünde geçen ve kadınlar arasındaki iktidar ilişkilerini odağına alan SULTANA, ilk kez 45. İstanbul Film Festivali kapsamında izleyiciyle buluşmaya hazırlanıyor. Hikâyesi ve senaryosu Erdi Işık imzası taşıyan, yönetmen koltuğunda Ali Kemal Güven’in oturduğu film, Yeni Bakışlar bölümünde gösterilecek.</w:t>
      </w:r>
    </w:p>
    <w:p w14:paraId="20E29D7B" w14:textId="5432ABA2" w:rsidR="00997371" w:rsidRPr="00997371" w:rsidRDefault="00997371" w:rsidP="00371AEC">
      <w:pPr>
        <w:spacing w:line="240" w:lineRule="auto"/>
        <w:jc w:val="center"/>
        <w:rPr>
          <w:rFonts w:ascii="Times New Roman" w:hAnsi="Times New Roman" w:cs="Times New Roman"/>
        </w:rPr>
      </w:pPr>
      <w:r w:rsidRPr="00997371">
        <w:rPr>
          <w:rFonts w:ascii="Times New Roman" w:hAnsi="Times New Roman" w:cs="Times New Roman"/>
          <w:b/>
          <w:bCs/>
        </w:rPr>
        <w:t>Gece, iktidar ve görünmeyen dengeler</w:t>
      </w:r>
    </w:p>
    <w:p w14:paraId="2834813E" w14:textId="77777777" w:rsidR="00C32E24" w:rsidRDefault="00C32E24" w:rsidP="00371AEC">
      <w:pPr>
        <w:spacing w:line="240" w:lineRule="auto"/>
        <w:jc w:val="center"/>
        <w:rPr>
          <w:rFonts w:ascii="Times New Roman" w:hAnsi="Times New Roman" w:cs="Times New Roman"/>
        </w:rPr>
      </w:pPr>
      <w:r w:rsidRPr="00944606">
        <w:rPr>
          <w:rFonts w:ascii="Times New Roman" w:hAnsi="Times New Roman" w:cs="Times New Roman"/>
        </w:rPr>
        <w:t xml:space="preserve">SULTANA, sert ve karanlık atmosferiyle izleyiciyi kadınlar arasındaki güç savaşlarının merkezine davet ediyor. İkonik masallardan ilham alan anlatımıyla şekillenen film, erkek egemen bir dünyada var olmaya çalışan kadınların hikâyesini çarpıcı bir dille ele alıyor. Başrollerini </w:t>
      </w:r>
      <w:proofErr w:type="spellStart"/>
      <w:r w:rsidRPr="00944606">
        <w:rPr>
          <w:rFonts w:ascii="Times New Roman" w:hAnsi="Times New Roman" w:cs="Times New Roman"/>
        </w:rPr>
        <w:t>Tûba</w:t>
      </w:r>
      <w:proofErr w:type="spellEnd"/>
      <w:r w:rsidRPr="00944606">
        <w:rPr>
          <w:rFonts w:ascii="Times New Roman" w:hAnsi="Times New Roman" w:cs="Times New Roman"/>
        </w:rPr>
        <w:t xml:space="preserve"> </w:t>
      </w:r>
      <w:proofErr w:type="spellStart"/>
      <w:r w:rsidRPr="00944606">
        <w:rPr>
          <w:rFonts w:ascii="Times New Roman" w:hAnsi="Times New Roman" w:cs="Times New Roman"/>
        </w:rPr>
        <w:t>Büyüküstün</w:t>
      </w:r>
      <w:proofErr w:type="spellEnd"/>
      <w:r w:rsidRPr="00944606">
        <w:rPr>
          <w:rFonts w:ascii="Times New Roman" w:hAnsi="Times New Roman" w:cs="Times New Roman"/>
        </w:rPr>
        <w:t xml:space="preserve">, Derya Pınar Ak, Seray Kaya, </w:t>
      </w:r>
      <w:proofErr w:type="spellStart"/>
      <w:r w:rsidRPr="00944606">
        <w:rPr>
          <w:rFonts w:ascii="Times New Roman" w:hAnsi="Times New Roman" w:cs="Times New Roman"/>
        </w:rPr>
        <w:t>Rojbin</w:t>
      </w:r>
      <w:proofErr w:type="spellEnd"/>
      <w:r w:rsidRPr="00944606">
        <w:rPr>
          <w:rFonts w:ascii="Times New Roman" w:hAnsi="Times New Roman" w:cs="Times New Roman"/>
        </w:rPr>
        <w:t xml:space="preserve"> Erden, Begüm Akkaya, Şirin Sultan </w:t>
      </w:r>
      <w:proofErr w:type="spellStart"/>
      <w:r w:rsidRPr="00944606">
        <w:rPr>
          <w:rFonts w:ascii="Times New Roman" w:hAnsi="Times New Roman" w:cs="Times New Roman"/>
        </w:rPr>
        <w:t>Saldamlı</w:t>
      </w:r>
      <w:proofErr w:type="spellEnd"/>
      <w:r w:rsidRPr="00944606">
        <w:rPr>
          <w:rFonts w:ascii="Times New Roman" w:hAnsi="Times New Roman" w:cs="Times New Roman"/>
        </w:rPr>
        <w:t xml:space="preserve"> ve Itır Esen’in üstlendiği karakterler, bu düzen içinde güç, rekabet ve hayatta kalma mücadelesini farklı yönleriyle ortaya koyarken; </w:t>
      </w:r>
      <w:proofErr w:type="spellStart"/>
      <w:r w:rsidRPr="00944606">
        <w:rPr>
          <w:rFonts w:ascii="Times New Roman" w:hAnsi="Times New Roman" w:cs="Times New Roman"/>
        </w:rPr>
        <w:t>Taro</w:t>
      </w:r>
      <w:proofErr w:type="spellEnd"/>
      <w:r w:rsidRPr="00944606">
        <w:rPr>
          <w:rFonts w:ascii="Times New Roman" w:hAnsi="Times New Roman" w:cs="Times New Roman"/>
        </w:rPr>
        <w:t xml:space="preserve"> Emir Tekin, Hakan </w:t>
      </w:r>
      <w:proofErr w:type="spellStart"/>
      <w:r w:rsidRPr="00944606">
        <w:rPr>
          <w:rFonts w:ascii="Times New Roman" w:hAnsi="Times New Roman" w:cs="Times New Roman"/>
        </w:rPr>
        <w:t>Kurtaş</w:t>
      </w:r>
      <w:proofErr w:type="spellEnd"/>
      <w:r w:rsidRPr="00944606">
        <w:rPr>
          <w:rFonts w:ascii="Times New Roman" w:hAnsi="Times New Roman" w:cs="Times New Roman"/>
        </w:rPr>
        <w:t xml:space="preserve"> ve Çağlar Çorumlu hikâyenin erkeklerle kurulan kırılgan dengelerinde belirleyici bir yerde duruyor. Filmin güçlü oyuncu kadrosunda, ödüllü oyuncu Melike Güner de kilit bir rol üstleniyor. Usta oyuncu Nur Sürer ise konuk oyuncu olarak en etkileyici karakterlerden birine hayat veriyor.</w:t>
      </w:r>
    </w:p>
    <w:p w14:paraId="0A9D4D3E" w14:textId="77777777" w:rsidR="004C3571" w:rsidRPr="004C3571" w:rsidRDefault="004C3571" w:rsidP="00371AEC">
      <w:pPr>
        <w:spacing w:line="240" w:lineRule="auto"/>
        <w:jc w:val="center"/>
        <w:rPr>
          <w:rFonts w:ascii="Times New Roman" w:hAnsi="Times New Roman" w:cs="Times New Roman"/>
        </w:rPr>
      </w:pPr>
      <w:r w:rsidRPr="004C3571">
        <w:rPr>
          <w:rFonts w:ascii="Times New Roman" w:hAnsi="Times New Roman" w:cs="Times New Roman"/>
        </w:rPr>
        <w:t>SULTANA, görünür olanla perde arkasında kalan arasındaki gerilimi takip ederken, gücün kimde olduğu kadar nasıl el değiştirdiğini de sorguluyor. Parıltının içindeki karanlığı, rekabetin içindeki kırılganlığı sade ama etkili bir dille açığa çıkarıyor.</w:t>
      </w:r>
    </w:p>
    <w:p w14:paraId="137A8F46" w14:textId="0500FAFD" w:rsidR="004C3571" w:rsidRPr="004C3571" w:rsidRDefault="004C3571" w:rsidP="00371AEC">
      <w:pPr>
        <w:spacing w:line="240" w:lineRule="auto"/>
        <w:jc w:val="center"/>
        <w:rPr>
          <w:rFonts w:ascii="Times New Roman" w:hAnsi="Times New Roman" w:cs="Times New Roman"/>
        </w:rPr>
      </w:pPr>
      <w:r w:rsidRPr="004C3571">
        <w:rPr>
          <w:rFonts w:ascii="Times New Roman" w:hAnsi="Times New Roman" w:cs="Times New Roman"/>
        </w:rPr>
        <w:t>Kadınlar arasındaki iktidar ilişkilerini merkezine alan anlatımı ve stilize dünyasıyla öne çıkan SULTANA, 45. İstanbul Film Festivali kapsamındaki dünya prömiyeriyle sinemaseverlerle buluşacak.</w:t>
      </w:r>
    </w:p>
    <w:sectPr w:rsidR="004C3571" w:rsidRPr="004C35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571"/>
    <w:rsid w:val="00371AEC"/>
    <w:rsid w:val="004C3571"/>
    <w:rsid w:val="00672BA5"/>
    <w:rsid w:val="00997371"/>
    <w:rsid w:val="00C32E24"/>
    <w:rsid w:val="00DB5F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6D9D0"/>
  <w15:chartTrackingRefBased/>
  <w15:docId w15:val="{F757F780-DE08-DA4E-AC02-493E673E3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C35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4C35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4C357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C357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C357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C357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C357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C357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C357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C357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4C357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4C357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C357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C357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C357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C357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C357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C3571"/>
    <w:rPr>
      <w:rFonts w:eastAsiaTheme="majorEastAsia" w:cstheme="majorBidi"/>
      <w:color w:val="272727" w:themeColor="text1" w:themeTint="D8"/>
    </w:rPr>
  </w:style>
  <w:style w:type="paragraph" w:styleId="KonuBal">
    <w:name w:val="Title"/>
    <w:basedOn w:val="Normal"/>
    <w:next w:val="Normal"/>
    <w:link w:val="KonuBalChar"/>
    <w:uiPriority w:val="10"/>
    <w:qFormat/>
    <w:rsid w:val="004C35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C357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C357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C357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C357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C3571"/>
    <w:rPr>
      <w:i/>
      <w:iCs/>
      <w:color w:val="404040" w:themeColor="text1" w:themeTint="BF"/>
    </w:rPr>
  </w:style>
  <w:style w:type="paragraph" w:styleId="ListeParagraf">
    <w:name w:val="List Paragraph"/>
    <w:basedOn w:val="Normal"/>
    <w:uiPriority w:val="34"/>
    <w:qFormat/>
    <w:rsid w:val="004C3571"/>
    <w:pPr>
      <w:ind w:left="720"/>
      <w:contextualSpacing/>
    </w:pPr>
  </w:style>
  <w:style w:type="character" w:styleId="GlVurgulama">
    <w:name w:val="Intense Emphasis"/>
    <w:basedOn w:val="VarsaylanParagrafYazTipi"/>
    <w:uiPriority w:val="21"/>
    <w:qFormat/>
    <w:rsid w:val="004C3571"/>
    <w:rPr>
      <w:i/>
      <w:iCs/>
      <w:color w:val="0F4761" w:themeColor="accent1" w:themeShade="BF"/>
    </w:rPr>
  </w:style>
  <w:style w:type="paragraph" w:styleId="GlAlnt">
    <w:name w:val="Intense Quote"/>
    <w:basedOn w:val="Normal"/>
    <w:next w:val="Normal"/>
    <w:link w:val="GlAlntChar"/>
    <w:uiPriority w:val="30"/>
    <w:qFormat/>
    <w:rsid w:val="004C35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C3571"/>
    <w:rPr>
      <w:i/>
      <w:iCs/>
      <w:color w:val="0F4761" w:themeColor="accent1" w:themeShade="BF"/>
    </w:rPr>
  </w:style>
  <w:style w:type="character" w:styleId="GlBavuru">
    <w:name w:val="Intense Reference"/>
    <w:basedOn w:val="VarsaylanParagrafYazTipi"/>
    <w:uiPriority w:val="32"/>
    <w:qFormat/>
    <w:rsid w:val="004C35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5583221">
      <w:bodyDiv w:val="1"/>
      <w:marLeft w:val="0"/>
      <w:marRight w:val="0"/>
      <w:marTop w:val="0"/>
      <w:marBottom w:val="0"/>
      <w:divBdr>
        <w:top w:val="none" w:sz="0" w:space="0" w:color="auto"/>
        <w:left w:val="none" w:sz="0" w:space="0" w:color="auto"/>
        <w:bottom w:val="none" w:sz="0" w:space="0" w:color="auto"/>
        <w:right w:val="none" w:sz="0" w:space="0" w:color="auto"/>
      </w:divBdr>
    </w:div>
    <w:div w:id="198615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254</Words>
  <Characters>1452</Characters>
  <Application>Microsoft Office Word</Application>
  <DocSecurity>0</DocSecurity>
  <Lines>12</Lines>
  <Paragraphs>3</Paragraphs>
  <ScaleCrop>false</ScaleCrop>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Ayşegül Oğuz</dc:creator>
  <cp:keywords/>
  <dc:description/>
  <cp:lastModifiedBy>Sadi Cilingir</cp:lastModifiedBy>
  <cp:revision>5</cp:revision>
  <dcterms:created xsi:type="dcterms:W3CDTF">2026-04-14T14:04:00Z</dcterms:created>
  <dcterms:modified xsi:type="dcterms:W3CDTF">2026-05-20T20:37:00Z</dcterms:modified>
</cp:coreProperties>
</file>