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277D" w14:textId="305680C3" w:rsidR="00A9436E" w:rsidRPr="007E415B" w:rsidRDefault="006B4534" w:rsidP="00094D54">
      <w:pPr>
        <w:spacing w:after="0" w:line="240" w:lineRule="auto"/>
        <w:jc w:val="center"/>
        <w:rPr>
          <w:color w:val="000000" w:themeColor="text1"/>
          <w:sz w:val="28"/>
          <w:szCs w:val="28"/>
        </w:rPr>
      </w:pPr>
      <w:proofErr w:type="spellStart"/>
      <w:r w:rsidRPr="007E415B">
        <w:rPr>
          <w:color w:val="000000" w:themeColor="text1"/>
          <w:sz w:val="28"/>
          <w:szCs w:val="28"/>
        </w:rPr>
        <w:t>Alkazar</w:t>
      </w:r>
      <w:r w:rsidR="00A9436E" w:rsidRPr="007E415B">
        <w:rPr>
          <w:color w:val="000000" w:themeColor="text1"/>
          <w:sz w:val="28"/>
          <w:szCs w:val="28"/>
        </w:rPr>
        <w:t>’</w:t>
      </w:r>
      <w:r w:rsidRPr="007E415B">
        <w:rPr>
          <w:color w:val="000000" w:themeColor="text1"/>
          <w:sz w:val="28"/>
          <w:szCs w:val="28"/>
        </w:rPr>
        <w:t>da</w:t>
      </w:r>
      <w:proofErr w:type="spellEnd"/>
      <w:r w:rsidRPr="007E415B">
        <w:rPr>
          <w:color w:val="000000" w:themeColor="text1"/>
          <w:sz w:val="28"/>
          <w:szCs w:val="28"/>
        </w:rPr>
        <w:t xml:space="preserve"> yeniden sinema zamanı!</w:t>
      </w:r>
    </w:p>
    <w:p w14:paraId="414ECE30" w14:textId="77777777" w:rsidR="00513752" w:rsidRPr="00513752" w:rsidRDefault="00513752" w:rsidP="00094D54">
      <w:pPr>
        <w:spacing w:after="0" w:line="240" w:lineRule="auto"/>
        <w:jc w:val="center"/>
        <w:rPr>
          <w:b/>
          <w:color w:val="000000" w:themeColor="text1"/>
          <w:sz w:val="20"/>
          <w:szCs w:val="20"/>
        </w:rPr>
      </w:pPr>
    </w:p>
    <w:p w14:paraId="0CC16AAD" w14:textId="2CC44D5E" w:rsidR="004A7E03" w:rsidRPr="007E415B" w:rsidRDefault="007E415B" w:rsidP="00531881">
      <w:pPr>
        <w:spacing w:after="0" w:line="240" w:lineRule="auto"/>
        <w:jc w:val="center"/>
        <w:rPr>
          <w:b/>
          <w:color w:val="000000" w:themeColor="text1"/>
          <w:sz w:val="40"/>
          <w:szCs w:val="40"/>
        </w:rPr>
      </w:pPr>
      <w:proofErr w:type="spellStart"/>
      <w:r w:rsidRPr="007E415B">
        <w:rPr>
          <w:b/>
          <w:color w:val="000000" w:themeColor="text1"/>
          <w:sz w:val="40"/>
          <w:szCs w:val="40"/>
        </w:rPr>
        <w:t>Hope</w:t>
      </w:r>
      <w:proofErr w:type="spellEnd"/>
      <w:r w:rsidRPr="007E415B">
        <w:rPr>
          <w:b/>
          <w:color w:val="000000" w:themeColor="text1"/>
          <w:sz w:val="40"/>
          <w:szCs w:val="40"/>
        </w:rPr>
        <w:t xml:space="preserve"> </w:t>
      </w:r>
      <w:proofErr w:type="spellStart"/>
      <w:r w:rsidRPr="007E415B">
        <w:rPr>
          <w:b/>
          <w:color w:val="000000" w:themeColor="text1"/>
          <w:sz w:val="40"/>
          <w:szCs w:val="40"/>
        </w:rPr>
        <w:t>Alkazar’da</w:t>
      </w:r>
      <w:proofErr w:type="spellEnd"/>
      <w:r w:rsidRPr="007E415B">
        <w:rPr>
          <w:b/>
          <w:color w:val="000000" w:themeColor="text1"/>
          <w:sz w:val="40"/>
          <w:szCs w:val="40"/>
        </w:rPr>
        <w:t xml:space="preserve"> Sinema Perdesi </w:t>
      </w:r>
      <w:proofErr w:type="spellStart"/>
      <w:r w:rsidRPr="007E415B">
        <w:rPr>
          <w:b/>
          <w:color w:val="000000" w:themeColor="text1"/>
          <w:sz w:val="40"/>
          <w:szCs w:val="40"/>
        </w:rPr>
        <w:t>Stardust’ın</w:t>
      </w:r>
      <w:proofErr w:type="spellEnd"/>
      <w:r w:rsidRPr="007E415B">
        <w:rPr>
          <w:b/>
          <w:color w:val="000000" w:themeColor="text1"/>
          <w:sz w:val="40"/>
          <w:szCs w:val="40"/>
        </w:rPr>
        <w:t xml:space="preserve"> Türkiye Prömiyeriyle Açılıyor</w:t>
      </w:r>
    </w:p>
    <w:p w14:paraId="60B32A39" w14:textId="4B2C867E" w:rsidR="00ED43AF" w:rsidRDefault="00ED43AF" w:rsidP="00094D54">
      <w:pPr>
        <w:spacing w:after="0" w:line="240" w:lineRule="auto"/>
      </w:pPr>
    </w:p>
    <w:p w14:paraId="6F177797" w14:textId="592576DF" w:rsidR="00A9436E" w:rsidRPr="00370556" w:rsidRDefault="00A9436E" w:rsidP="00ED278C">
      <w:pPr>
        <w:spacing w:after="0" w:line="240" w:lineRule="auto"/>
        <w:jc w:val="center"/>
        <w:rPr>
          <w:b/>
          <w:sz w:val="28"/>
        </w:rPr>
      </w:pPr>
      <w:r w:rsidRPr="00370556">
        <w:rPr>
          <w:b/>
          <w:sz w:val="28"/>
        </w:rPr>
        <w:t xml:space="preserve">Tarihi </w:t>
      </w:r>
      <w:proofErr w:type="spellStart"/>
      <w:r w:rsidR="00B974F7" w:rsidRPr="00370556">
        <w:rPr>
          <w:b/>
          <w:sz w:val="28"/>
        </w:rPr>
        <w:t>Alkazar</w:t>
      </w:r>
      <w:proofErr w:type="spellEnd"/>
      <w:r w:rsidR="00B974F7" w:rsidRPr="00370556">
        <w:rPr>
          <w:b/>
          <w:sz w:val="28"/>
        </w:rPr>
        <w:t xml:space="preserve"> Sineması</w:t>
      </w:r>
      <w:r w:rsidRPr="00370556">
        <w:rPr>
          <w:b/>
          <w:sz w:val="28"/>
        </w:rPr>
        <w:t>’nın yerinde</w:t>
      </w:r>
      <w:r w:rsidR="00B974F7" w:rsidRPr="00370556">
        <w:rPr>
          <w:b/>
          <w:sz w:val="28"/>
        </w:rPr>
        <w:t xml:space="preserve"> </w:t>
      </w:r>
      <w:proofErr w:type="spellStart"/>
      <w:r w:rsidR="00ED43AF" w:rsidRPr="00370556">
        <w:rPr>
          <w:b/>
          <w:sz w:val="28"/>
        </w:rPr>
        <w:t>Nike’ın</w:t>
      </w:r>
      <w:proofErr w:type="spellEnd"/>
      <w:r w:rsidR="00ED43AF" w:rsidRPr="00370556">
        <w:rPr>
          <w:b/>
          <w:sz w:val="28"/>
        </w:rPr>
        <w:t xml:space="preserve"> destekleriyle hayata geçirilen </w:t>
      </w:r>
      <w:r w:rsidR="0054592E" w:rsidRPr="00370556">
        <w:rPr>
          <w:b/>
          <w:sz w:val="28"/>
        </w:rPr>
        <w:t xml:space="preserve">HOPE </w:t>
      </w:r>
      <w:proofErr w:type="spellStart"/>
      <w:r w:rsidR="0054592E" w:rsidRPr="00370556">
        <w:rPr>
          <w:b/>
          <w:sz w:val="28"/>
        </w:rPr>
        <w:t>Alkazar’da</w:t>
      </w:r>
      <w:proofErr w:type="spellEnd"/>
      <w:r w:rsidR="0054592E" w:rsidRPr="00370556">
        <w:rPr>
          <w:b/>
          <w:sz w:val="28"/>
        </w:rPr>
        <w:t xml:space="preserve"> film gösterimleri</w:t>
      </w:r>
      <w:r w:rsidR="00653DFB" w:rsidRPr="00370556">
        <w:rPr>
          <w:b/>
          <w:sz w:val="28"/>
        </w:rPr>
        <w:t>,</w:t>
      </w:r>
      <w:r w:rsidR="004A7E03" w:rsidRPr="00370556">
        <w:rPr>
          <w:b/>
          <w:sz w:val="28"/>
        </w:rPr>
        <w:t xml:space="preserve"> “Başka Sinema” </w:t>
      </w:r>
      <w:proofErr w:type="gramStart"/>
      <w:r w:rsidR="004A7E03" w:rsidRPr="00370556">
        <w:rPr>
          <w:b/>
          <w:sz w:val="28"/>
        </w:rPr>
        <w:t>işbirliğiyle</w:t>
      </w:r>
      <w:proofErr w:type="gramEnd"/>
      <w:r w:rsidR="0054592E" w:rsidRPr="00370556">
        <w:rPr>
          <w:b/>
          <w:sz w:val="28"/>
        </w:rPr>
        <w:t xml:space="preserve"> 5 Şubat’ta başlıyor! HOPE </w:t>
      </w:r>
      <w:proofErr w:type="spellStart"/>
      <w:r w:rsidR="0054592E" w:rsidRPr="00370556">
        <w:rPr>
          <w:b/>
          <w:sz w:val="28"/>
        </w:rPr>
        <w:t>Alkazar’ın</w:t>
      </w:r>
      <w:proofErr w:type="spellEnd"/>
      <w:r w:rsidR="0054592E" w:rsidRPr="00370556">
        <w:rPr>
          <w:b/>
          <w:sz w:val="28"/>
        </w:rPr>
        <w:t xml:space="preserve"> sinema salonunun perdeleri, efsanevi müzisyen David </w:t>
      </w:r>
      <w:proofErr w:type="spellStart"/>
      <w:r w:rsidR="0054592E" w:rsidRPr="00370556">
        <w:rPr>
          <w:b/>
          <w:sz w:val="28"/>
        </w:rPr>
        <w:t>Bowie’nin</w:t>
      </w:r>
      <w:proofErr w:type="spellEnd"/>
      <w:r w:rsidR="0054592E" w:rsidRPr="00370556">
        <w:rPr>
          <w:b/>
          <w:sz w:val="28"/>
        </w:rPr>
        <w:t>, kariyeri</w:t>
      </w:r>
      <w:r w:rsidR="00531881" w:rsidRPr="00370556">
        <w:rPr>
          <w:b/>
          <w:sz w:val="28"/>
        </w:rPr>
        <w:t xml:space="preserve">ndeki ilk dönemini anlatan </w:t>
      </w:r>
      <w:proofErr w:type="spellStart"/>
      <w:r w:rsidR="0054592E" w:rsidRPr="00370556">
        <w:rPr>
          <w:b/>
          <w:sz w:val="28"/>
        </w:rPr>
        <w:t>STARDUST’ın</w:t>
      </w:r>
      <w:proofErr w:type="spellEnd"/>
      <w:r w:rsidR="0054592E" w:rsidRPr="00370556">
        <w:rPr>
          <w:b/>
          <w:sz w:val="28"/>
        </w:rPr>
        <w:t xml:space="preserve"> Türkiye prömiyeri ile açılıyor.</w:t>
      </w:r>
    </w:p>
    <w:p w14:paraId="1F2ACD72" w14:textId="019676E2" w:rsidR="00A9436E" w:rsidRDefault="00A9436E" w:rsidP="006B4534">
      <w:pPr>
        <w:spacing w:after="0" w:line="240" w:lineRule="auto"/>
        <w:jc w:val="both"/>
        <w:rPr>
          <w:b/>
          <w:sz w:val="24"/>
        </w:rPr>
      </w:pPr>
    </w:p>
    <w:p w14:paraId="463C465E" w14:textId="4D3C1199" w:rsidR="00A20EE3" w:rsidRPr="00370556" w:rsidRDefault="00513752" w:rsidP="006B4534">
      <w:pPr>
        <w:spacing w:after="0" w:line="240" w:lineRule="auto"/>
        <w:jc w:val="both"/>
        <w:rPr>
          <w:sz w:val="24"/>
        </w:rPr>
      </w:pPr>
      <w:r w:rsidRPr="00370556">
        <w:rPr>
          <w:sz w:val="24"/>
        </w:rPr>
        <w:t xml:space="preserve">HOPE </w:t>
      </w:r>
      <w:proofErr w:type="spellStart"/>
      <w:r w:rsidRPr="00370556">
        <w:rPr>
          <w:sz w:val="24"/>
        </w:rPr>
        <w:t>Alkazar</w:t>
      </w:r>
      <w:proofErr w:type="spellEnd"/>
      <w:r w:rsidRPr="00370556">
        <w:rPr>
          <w:sz w:val="24"/>
        </w:rPr>
        <w:t xml:space="preserve">, açılışının üzerinden kısa bir süre geçmiş olmasına rağmen, İstanbul’un spor, kültür ve sanat topluluklarını bir mıknatıs gibi kendine çekmeye başladı. Beyoğlu’nun sembolik adreslerinden tarihi </w:t>
      </w:r>
      <w:proofErr w:type="spellStart"/>
      <w:r w:rsidRPr="00370556">
        <w:rPr>
          <w:sz w:val="24"/>
        </w:rPr>
        <w:t>Alkazar</w:t>
      </w:r>
      <w:proofErr w:type="spellEnd"/>
      <w:r w:rsidRPr="00370556">
        <w:rPr>
          <w:sz w:val="24"/>
        </w:rPr>
        <w:t xml:space="preserve"> Sineması’nın kapıları da bu şekilde, “Hareketin Sahnesi” olarak yeniden açılmış oldu.</w:t>
      </w:r>
    </w:p>
    <w:p w14:paraId="71143B86" w14:textId="147C01D6" w:rsidR="00A9436E" w:rsidRPr="00370556" w:rsidRDefault="00A9436E" w:rsidP="006B4534">
      <w:pPr>
        <w:spacing w:after="0" w:line="240" w:lineRule="auto"/>
        <w:jc w:val="both"/>
        <w:rPr>
          <w:sz w:val="24"/>
        </w:rPr>
      </w:pPr>
    </w:p>
    <w:p w14:paraId="7925AB10" w14:textId="64BA9A85" w:rsidR="00370556" w:rsidRDefault="00531881" w:rsidP="006B4534">
      <w:pPr>
        <w:spacing w:after="0" w:line="240" w:lineRule="auto"/>
        <w:jc w:val="both"/>
        <w:rPr>
          <w:sz w:val="24"/>
        </w:rPr>
      </w:pPr>
      <w:r w:rsidRPr="00370556">
        <w:rPr>
          <w:sz w:val="24"/>
        </w:rPr>
        <w:t xml:space="preserve">Şimdi </w:t>
      </w:r>
      <w:proofErr w:type="gramStart"/>
      <w:r w:rsidRPr="00370556">
        <w:rPr>
          <w:sz w:val="24"/>
        </w:rPr>
        <w:t>de,</w:t>
      </w:r>
      <w:proofErr w:type="gramEnd"/>
      <w:r w:rsidRPr="00370556">
        <w:rPr>
          <w:sz w:val="24"/>
        </w:rPr>
        <w:t xml:space="preserve"> </w:t>
      </w:r>
      <w:r w:rsidR="00513752" w:rsidRPr="00370556">
        <w:rPr>
          <w:sz w:val="24"/>
        </w:rPr>
        <w:t xml:space="preserve">HOPE </w:t>
      </w:r>
      <w:proofErr w:type="spellStart"/>
      <w:r w:rsidR="00513752" w:rsidRPr="00370556">
        <w:rPr>
          <w:sz w:val="24"/>
        </w:rPr>
        <w:t>Alkazar</w:t>
      </w:r>
      <w:proofErr w:type="spellEnd"/>
      <w:r w:rsidR="00513752" w:rsidRPr="00370556">
        <w:rPr>
          <w:sz w:val="24"/>
        </w:rPr>
        <w:t xml:space="preserve"> topluluğunun heyecanla beklediği bir diğer dönüm noktasına </w:t>
      </w:r>
      <w:r w:rsidRPr="00370556">
        <w:rPr>
          <w:sz w:val="24"/>
        </w:rPr>
        <w:t>gelinmiş durumda</w:t>
      </w:r>
      <w:r w:rsidR="00513752" w:rsidRPr="00370556">
        <w:rPr>
          <w:sz w:val="24"/>
        </w:rPr>
        <w:t xml:space="preserve">. </w:t>
      </w:r>
      <w:r w:rsidRPr="00370556">
        <w:rPr>
          <w:sz w:val="24"/>
        </w:rPr>
        <w:t>Tarihi sinema</w:t>
      </w:r>
      <w:r w:rsidR="00351D14" w:rsidRPr="00370556">
        <w:rPr>
          <w:sz w:val="24"/>
        </w:rPr>
        <w:t xml:space="preserve">nın perdeleri, </w:t>
      </w:r>
      <w:r w:rsidR="00BE4200" w:rsidRPr="00BE4200">
        <w:rPr>
          <w:sz w:val="24"/>
        </w:rPr>
        <w:t xml:space="preserve">sinemaseverleri bir keşif yolculuğuna çıkaran Başka Sinema </w:t>
      </w:r>
      <w:proofErr w:type="gramStart"/>
      <w:r w:rsidR="00BE4200" w:rsidRPr="00BE4200">
        <w:rPr>
          <w:sz w:val="24"/>
        </w:rPr>
        <w:t>işbirliğiyle</w:t>
      </w:r>
      <w:proofErr w:type="gramEnd"/>
      <w:r w:rsidR="00BE4200" w:rsidRPr="00BE4200">
        <w:rPr>
          <w:sz w:val="24"/>
        </w:rPr>
        <w:t>, izleyici tarafından yoğun ilgi görmüş, aralarında festivallere katılmış ve ödüllü filmlerin de yer aldığı, tematik seçkilerden oluşan gösterimlerle yeniden açılıyor</w:t>
      </w:r>
      <w:r w:rsidR="00BE4200">
        <w:rPr>
          <w:sz w:val="24"/>
        </w:rPr>
        <w:t xml:space="preserve">. </w:t>
      </w:r>
      <w:r w:rsidR="00370556">
        <w:rPr>
          <w:sz w:val="24"/>
        </w:rPr>
        <w:t>B</w:t>
      </w:r>
      <w:r w:rsidR="0078742D">
        <w:rPr>
          <w:sz w:val="24"/>
        </w:rPr>
        <w:t>aşlangıç</w:t>
      </w:r>
      <w:r w:rsidR="00351D14" w:rsidRPr="00370556">
        <w:rPr>
          <w:sz w:val="24"/>
        </w:rPr>
        <w:t xml:space="preserve"> için </w:t>
      </w:r>
      <w:r w:rsidR="0078742D">
        <w:rPr>
          <w:sz w:val="24"/>
        </w:rPr>
        <w:t xml:space="preserve">ise </w:t>
      </w:r>
      <w:r w:rsidR="00351D14" w:rsidRPr="00370556">
        <w:rPr>
          <w:sz w:val="24"/>
        </w:rPr>
        <w:t xml:space="preserve">çok özel bir yapım </w:t>
      </w:r>
      <w:r w:rsidR="00370556">
        <w:rPr>
          <w:sz w:val="24"/>
        </w:rPr>
        <w:t>seyirciyle buluşuyor</w:t>
      </w:r>
      <w:r w:rsidR="007A0A94" w:rsidRPr="00370556">
        <w:rPr>
          <w:sz w:val="24"/>
        </w:rPr>
        <w:t xml:space="preserve">. </w:t>
      </w:r>
    </w:p>
    <w:p w14:paraId="37FB45E6" w14:textId="77777777" w:rsidR="00370556" w:rsidRDefault="00370556" w:rsidP="006B4534">
      <w:pPr>
        <w:spacing w:after="0" w:line="240" w:lineRule="auto"/>
        <w:jc w:val="both"/>
        <w:rPr>
          <w:sz w:val="24"/>
        </w:rPr>
      </w:pPr>
    </w:p>
    <w:p w14:paraId="1138B66A" w14:textId="7708D490" w:rsidR="00135458" w:rsidRDefault="00135458" w:rsidP="00135458">
      <w:pPr>
        <w:spacing w:after="0" w:line="240" w:lineRule="auto"/>
        <w:jc w:val="both"/>
        <w:rPr>
          <w:sz w:val="24"/>
        </w:rPr>
      </w:pPr>
      <w:r>
        <w:rPr>
          <w:sz w:val="24"/>
        </w:rPr>
        <w:t xml:space="preserve">HOPE </w:t>
      </w:r>
      <w:proofErr w:type="spellStart"/>
      <w:r>
        <w:rPr>
          <w:sz w:val="24"/>
        </w:rPr>
        <w:t>Alkazar</w:t>
      </w:r>
      <w:proofErr w:type="spellEnd"/>
      <w:r>
        <w:rPr>
          <w:sz w:val="24"/>
        </w:rPr>
        <w:t xml:space="preserve"> 5 Şubat Cumartesi günü, </w:t>
      </w:r>
      <w:r w:rsidRPr="00370556">
        <w:rPr>
          <w:sz w:val="24"/>
        </w:rPr>
        <w:t xml:space="preserve">2016 yılının ilk günlerinde hayata gözlerini yuman efsanevi müzisyen David </w:t>
      </w:r>
      <w:proofErr w:type="spellStart"/>
      <w:r w:rsidRPr="00370556">
        <w:rPr>
          <w:sz w:val="24"/>
        </w:rPr>
        <w:t>Bowie’nin</w:t>
      </w:r>
      <w:proofErr w:type="spellEnd"/>
      <w:r w:rsidRPr="00370556">
        <w:rPr>
          <w:sz w:val="24"/>
        </w:rPr>
        <w:t>, kariyerinin başlarında, Amerika’da ünlenmeye çalışırken gerçekleşt</w:t>
      </w:r>
      <w:r>
        <w:rPr>
          <w:sz w:val="24"/>
        </w:rPr>
        <w:t xml:space="preserve">irdiği turneyi anlatan </w:t>
      </w:r>
      <w:proofErr w:type="spellStart"/>
      <w:r>
        <w:rPr>
          <w:sz w:val="24"/>
        </w:rPr>
        <w:t>STARDUST</w:t>
      </w:r>
      <w:r w:rsidR="00AB42CF">
        <w:rPr>
          <w:sz w:val="24"/>
        </w:rPr>
        <w:t>’ın</w:t>
      </w:r>
      <w:proofErr w:type="spellEnd"/>
      <w:r>
        <w:rPr>
          <w:sz w:val="24"/>
        </w:rPr>
        <w:t xml:space="preserve"> </w:t>
      </w:r>
      <w:r w:rsidRPr="00370556">
        <w:rPr>
          <w:sz w:val="24"/>
        </w:rPr>
        <w:t>Türkiye prömiyeri</w:t>
      </w:r>
      <w:r>
        <w:rPr>
          <w:sz w:val="24"/>
        </w:rPr>
        <w:t xml:space="preserve"> ile ilk seyircilerini ağırlamaya hazırlanıyor. </w:t>
      </w:r>
    </w:p>
    <w:p w14:paraId="28CF8197" w14:textId="3BAB3946" w:rsidR="003F45DA" w:rsidRPr="003938B9" w:rsidRDefault="003F45DA" w:rsidP="00135458">
      <w:pPr>
        <w:spacing w:after="0" w:line="240" w:lineRule="auto"/>
        <w:jc w:val="both"/>
        <w:rPr>
          <w:color w:val="FF0000"/>
          <w:sz w:val="24"/>
        </w:rPr>
      </w:pPr>
    </w:p>
    <w:p w14:paraId="6095ED14" w14:textId="16DCFFCE" w:rsidR="00BE4200" w:rsidRPr="00BE4200" w:rsidRDefault="003F45DA" w:rsidP="00BE4200">
      <w:pPr>
        <w:spacing w:after="0" w:line="240" w:lineRule="auto"/>
        <w:rPr>
          <w:sz w:val="24"/>
        </w:rPr>
      </w:pPr>
      <w:r w:rsidRPr="00BE4200">
        <w:rPr>
          <w:sz w:val="24"/>
        </w:rPr>
        <w:t xml:space="preserve">Prömiyerin ardından da sinemaseverler </w:t>
      </w:r>
      <w:proofErr w:type="spellStart"/>
      <w:r w:rsidRPr="00BE4200">
        <w:rPr>
          <w:sz w:val="24"/>
        </w:rPr>
        <w:t>Stardust’</w:t>
      </w:r>
      <w:r w:rsidR="003938B9" w:rsidRPr="00BE4200">
        <w:rPr>
          <w:sz w:val="24"/>
        </w:rPr>
        <w:t>ı</w:t>
      </w:r>
      <w:proofErr w:type="spellEnd"/>
      <w:r w:rsidR="003938B9" w:rsidRPr="00BE4200">
        <w:rPr>
          <w:sz w:val="24"/>
        </w:rPr>
        <w:t xml:space="preserve"> 10 ve 17 Şubat’ta </w:t>
      </w:r>
      <w:r w:rsidRPr="00BE4200">
        <w:rPr>
          <w:sz w:val="24"/>
        </w:rPr>
        <w:t xml:space="preserve">saat 21.00’de suare seanslarında izleyebilecekler. </w:t>
      </w:r>
      <w:r w:rsidR="00BE4200" w:rsidRPr="00BE4200">
        <w:rPr>
          <w:sz w:val="24"/>
        </w:rPr>
        <w:t xml:space="preserve">Başka Sinema program ortaklığındaki film gösterimleri </w:t>
      </w:r>
      <w:proofErr w:type="spellStart"/>
      <w:r w:rsidR="008B21F5">
        <w:rPr>
          <w:sz w:val="24"/>
        </w:rPr>
        <w:t>S</w:t>
      </w:r>
      <w:r w:rsidR="00BE4200" w:rsidRPr="00BE4200">
        <w:rPr>
          <w:sz w:val="24"/>
        </w:rPr>
        <w:t>tardust</w:t>
      </w:r>
      <w:proofErr w:type="spellEnd"/>
      <w:r w:rsidR="00BE4200" w:rsidRPr="00BE4200">
        <w:rPr>
          <w:sz w:val="24"/>
        </w:rPr>
        <w:t xml:space="preserve"> prömiyerinden sonra gençlik, umut ve ilham hikayelerine odaklanan ilk seçki ile devam edecek. </w:t>
      </w:r>
      <w:r w:rsidR="00BE4200">
        <w:rPr>
          <w:sz w:val="24"/>
        </w:rPr>
        <w:t>G</w:t>
      </w:r>
      <w:r w:rsidR="00BE4200" w:rsidRPr="00BE4200">
        <w:rPr>
          <w:sz w:val="24"/>
        </w:rPr>
        <w:t>österim programına ve film detaylarına web sitesinden erişebilirsiniz</w:t>
      </w:r>
      <w:r w:rsidR="00BE4200">
        <w:rPr>
          <w:sz w:val="24"/>
        </w:rPr>
        <w:t>.</w:t>
      </w:r>
    </w:p>
    <w:p w14:paraId="3AAA58F4" w14:textId="342355D1" w:rsidR="00DB34FF" w:rsidRPr="00370556" w:rsidRDefault="00DB34FF" w:rsidP="006B4534">
      <w:pPr>
        <w:spacing w:after="0" w:line="240" w:lineRule="auto"/>
        <w:jc w:val="both"/>
        <w:rPr>
          <w:sz w:val="24"/>
        </w:rPr>
      </w:pPr>
    </w:p>
    <w:p w14:paraId="4DC2361A" w14:textId="54ABE60E" w:rsidR="00BE4200" w:rsidRDefault="00E560CD" w:rsidP="006B4534">
      <w:pPr>
        <w:spacing w:after="0" w:line="240" w:lineRule="auto"/>
        <w:jc w:val="both"/>
        <w:rPr>
          <w:sz w:val="24"/>
        </w:rPr>
      </w:pPr>
      <w:proofErr w:type="spellStart"/>
      <w:r>
        <w:rPr>
          <w:sz w:val="24"/>
        </w:rPr>
        <w:t>Stardust</w:t>
      </w:r>
      <w:proofErr w:type="spellEnd"/>
      <w:r>
        <w:rPr>
          <w:sz w:val="24"/>
        </w:rPr>
        <w:t xml:space="preserve"> g</w:t>
      </w:r>
      <w:r w:rsidR="00BE4200">
        <w:rPr>
          <w:sz w:val="24"/>
        </w:rPr>
        <w:t>österi</w:t>
      </w:r>
      <w:r>
        <w:rPr>
          <w:sz w:val="24"/>
        </w:rPr>
        <w:t>minin</w:t>
      </w:r>
      <w:r w:rsidR="00BE4200">
        <w:rPr>
          <w:sz w:val="24"/>
        </w:rPr>
        <w:t xml:space="preserve"> b</w:t>
      </w:r>
      <w:r w:rsidR="00DB34FF" w:rsidRPr="00370556">
        <w:rPr>
          <w:sz w:val="24"/>
        </w:rPr>
        <w:t xml:space="preserve">iletleri Mobilet üzerinden satın </w:t>
      </w:r>
      <w:r w:rsidR="00370556" w:rsidRPr="00370556">
        <w:rPr>
          <w:sz w:val="24"/>
        </w:rPr>
        <w:t>alınabilir</w:t>
      </w:r>
      <w:r w:rsidR="00DB34FF" w:rsidRPr="00370556">
        <w:rPr>
          <w:sz w:val="24"/>
        </w:rPr>
        <w:t xml:space="preserve">. </w:t>
      </w:r>
    </w:p>
    <w:p w14:paraId="4AA01036" w14:textId="56EC994E" w:rsidR="00DB34FF" w:rsidRPr="00370556" w:rsidRDefault="00DB34FF" w:rsidP="006B4534">
      <w:pPr>
        <w:spacing w:after="0" w:line="240" w:lineRule="auto"/>
        <w:jc w:val="both"/>
        <w:rPr>
          <w:sz w:val="24"/>
        </w:rPr>
      </w:pPr>
      <w:r w:rsidRPr="00370556">
        <w:rPr>
          <w:sz w:val="24"/>
        </w:rPr>
        <w:t>Bilet fiyatları öğrencil</w:t>
      </w:r>
      <w:r w:rsidR="00AB42CF">
        <w:rPr>
          <w:sz w:val="24"/>
        </w:rPr>
        <w:t>er için 30 TL, tam 35 TL.</w:t>
      </w:r>
    </w:p>
    <w:p w14:paraId="0144FCD0" w14:textId="1336AFC5" w:rsidR="00BE4200" w:rsidRDefault="00BE4200" w:rsidP="006B4534">
      <w:pPr>
        <w:spacing w:after="0" w:line="240" w:lineRule="auto"/>
        <w:jc w:val="both"/>
        <w:rPr>
          <w:sz w:val="24"/>
        </w:rPr>
      </w:pPr>
    </w:p>
    <w:p w14:paraId="42F250B0" w14:textId="1675EFFB" w:rsidR="006B4534" w:rsidRPr="00370556" w:rsidRDefault="006B4534" w:rsidP="006B4534">
      <w:pPr>
        <w:spacing w:after="0" w:line="240" w:lineRule="auto"/>
        <w:jc w:val="both"/>
        <w:rPr>
          <w:b/>
          <w:sz w:val="24"/>
        </w:rPr>
      </w:pPr>
      <w:r w:rsidRPr="00370556">
        <w:rPr>
          <w:b/>
          <w:sz w:val="24"/>
        </w:rPr>
        <w:t xml:space="preserve">STARDUST: </w:t>
      </w:r>
      <w:proofErr w:type="spellStart"/>
      <w:r w:rsidRPr="00370556">
        <w:rPr>
          <w:b/>
          <w:sz w:val="24"/>
        </w:rPr>
        <w:t>Bowie’den</w:t>
      </w:r>
      <w:proofErr w:type="spellEnd"/>
      <w:r w:rsidRPr="00370556">
        <w:rPr>
          <w:b/>
          <w:sz w:val="24"/>
        </w:rPr>
        <w:t xml:space="preserve"> önceki David ile Tanışın!</w:t>
      </w:r>
    </w:p>
    <w:p w14:paraId="650E3CBD" w14:textId="77777777" w:rsidR="006B4534" w:rsidRPr="00370556" w:rsidRDefault="006B4534" w:rsidP="006B4534">
      <w:pPr>
        <w:spacing w:after="0" w:line="240" w:lineRule="auto"/>
        <w:jc w:val="both"/>
        <w:rPr>
          <w:sz w:val="24"/>
        </w:rPr>
      </w:pPr>
      <w:r w:rsidRPr="00370556">
        <w:rPr>
          <w:sz w:val="24"/>
        </w:rPr>
        <w:t>2020 | Biyografi - Dram - Müzik | 109' | İngilizce; Türkçe altyazılı</w:t>
      </w:r>
    </w:p>
    <w:p w14:paraId="35216C25" w14:textId="77777777" w:rsidR="006B4534" w:rsidRPr="00370556" w:rsidRDefault="006B4534" w:rsidP="006B4534">
      <w:pPr>
        <w:spacing w:after="0" w:line="240" w:lineRule="auto"/>
        <w:jc w:val="both"/>
        <w:rPr>
          <w:sz w:val="24"/>
        </w:rPr>
      </w:pPr>
    </w:p>
    <w:p w14:paraId="4ECB5668" w14:textId="723DD973" w:rsidR="006B4534" w:rsidRPr="00370556" w:rsidRDefault="006B4534" w:rsidP="006B4534">
      <w:pPr>
        <w:spacing w:after="0" w:line="240" w:lineRule="auto"/>
        <w:jc w:val="both"/>
        <w:rPr>
          <w:sz w:val="24"/>
        </w:rPr>
      </w:pPr>
      <w:r w:rsidRPr="00370556">
        <w:rPr>
          <w:sz w:val="24"/>
        </w:rPr>
        <w:t>Müzik tarihi</w:t>
      </w:r>
      <w:r w:rsidR="00370556" w:rsidRPr="00370556">
        <w:rPr>
          <w:sz w:val="24"/>
        </w:rPr>
        <w:t xml:space="preserve">nin en büyük ikonlarından biri… </w:t>
      </w:r>
      <w:r w:rsidRPr="00370556">
        <w:rPr>
          <w:sz w:val="24"/>
        </w:rPr>
        <w:t>Peki</w:t>
      </w:r>
      <w:r w:rsidR="00AB42CF">
        <w:rPr>
          <w:sz w:val="24"/>
        </w:rPr>
        <w:t>,</w:t>
      </w:r>
      <w:r w:rsidRPr="00370556">
        <w:rPr>
          <w:sz w:val="24"/>
        </w:rPr>
        <w:t xml:space="preserve"> bu maskenin arkasındaki gerçek genç kimdi? 1971’de 24 yaşındaki David </w:t>
      </w:r>
      <w:proofErr w:type="spellStart"/>
      <w:r w:rsidRPr="00370556">
        <w:rPr>
          <w:sz w:val="24"/>
        </w:rPr>
        <w:t>Bowie</w:t>
      </w:r>
      <w:proofErr w:type="spellEnd"/>
      <w:r w:rsidRPr="00370556">
        <w:rPr>
          <w:sz w:val="24"/>
        </w:rPr>
        <w:t xml:space="preserve">, </w:t>
      </w:r>
      <w:proofErr w:type="spellStart"/>
      <w:r w:rsidRPr="00370556">
        <w:rPr>
          <w:sz w:val="24"/>
        </w:rPr>
        <w:t>Mercury</w:t>
      </w:r>
      <w:proofErr w:type="spellEnd"/>
      <w:r w:rsidRPr="00370556">
        <w:rPr>
          <w:sz w:val="24"/>
        </w:rPr>
        <w:t xml:space="preserve"> </w:t>
      </w:r>
      <w:proofErr w:type="spellStart"/>
      <w:r w:rsidRPr="00370556">
        <w:rPr>
          <w:sz w:val="24"/>
        </w:rPr>
        <w:t>Records</w:t>
      </w:r>
      <w:proofErr w:type="spellEnd"/>
      <w:r w:rsidRPr="00370556">
        <w:rPr>
          <w:sz w:val="24"/>
        </w:rPr>
        <w:t xml:space="preserve"> yayıncısı </w:t>
      </w:r>
      <w:proofErr w:type="spellStart"/>
      <w:r w:rsidRPr="00370556">
        <w:rPr>
          <w:sz w:val="24"/>
        </w:rPr>
        <w:t>Ron</w:t>
      </w:r>
      <w:proofErr w:type="spellEnd"/>
      <w:r w:rsidRPr="00370556">
        <w:rPr>
          <w:sz w:val="24"/>
        </w:rPr>
        <w:t xml:space="preserve"> </w:t>
      </w:r>
      <w:proofErr w:type="spellStart"/>
      <w:r w:rsidRPr="00370556">
        <w:rPr>
          <w:sz w:val="24"/>
        </w:rPr>
        <w:t>Oberman</w:t>
      </w:r>
      <w:proofErr w:type="spellEnd"/>
      <w:r w:rsidRPr="00370556">
        <w:rPr>
          <w:sz w:val="24"/>
        </w:rPr>
        <w:t xml:space="preserve"> ile </w:t>
      </w:r>
      <w:proofErr w:type="spellStart"/>
      <w:r w:rsidRPr="00370556">
        <w:rPr>
          <w:sz w:val="24"/>
        </w:rPr>
        <w:t>Am</w:t>
      </w:r>
      <w:r w:rsidR="00370556" w:rsidRPr="00370556">
        <w:rPr>
          <w:sz w:val="24"/>
        </w:rPr>
        <w:t>aerika’ya</w:t>
      </w:r>
      <w:proofErr w:type="spellEnd"/>
      <w:r w:rsidR="00370556" w:rsidRPr="00370556">
        <w:rPr>
          <w:sz w:val="24"/>
        </w:rPr>
        <w:t xml:space="preserve"> ilk yolculuğuna çıkar</w:t>
      </w:r>
      <w:r w:rsidRPr="00370556">
        <w:rPr>
          <w:sz w:val="24"/>
        </w:rPr>
        <w:t xml:space="preserve"> ancak henüz kendisi için hazır olmayan bir dünyayla karşılaşır. </w:t>
      </w:r>
    </w:p>
    <w:p w14:paraId="69BEA201" w14:textId="77777777" w:rsidR="006B4534" w:rsidRPr="00370556" w:rsidRDefault="006B4534" w:rsidP="006B4534">
      <w:pPr>
        <w:spacing w:after="0" w:line="240" w:lineRule="auto"/>
        <w:jc w:val="both"/>
        <w:rPr>
          <w:sz w:val="24"/>
        </w:rPr>
      </w:pPr>
    </w:p>
    <w:p w14:paraId="745F2DC1" w14:textId="3D5FF2E8" w:rsidR="00513752" w:rsidRPr="00370556" w:rsidRDefault="006B4534" w:rsidP="006B4534">
      <w:pPr>
        <w:spacing w:after="0" w:line="240" w:lineRule="auto"/>
        <w:jc w:val="both"/>
        <w:rPr>
          <w:sz w:val="24"/>
        </w:rPr>
      </w:pPr>
      <w:r w:rsidRPr="00370556">
        <w:rPr>
          <w:sz w:val="24"/>
        </w:rPr>
        <w:lastRenderedPageBreak/>
        <w:t xml:space="preserve">İlham veren anların perde arkasına bir bakış sunan </w:t>
      </w:r>
      <w:proofErr w:type="spellStart"/>
      <w:r w:rsidRPr="00370556">
        <w:rPr>
          <w:sz w:val="24"/>
        </w:rPr>
        <w:t>STARDUST’ın</w:t>
      </w:r>
      <w:proofErr w:type="spellEnd"/>
      <w:r w:rsidRPr="00370556">
        <w:rPr>
          <w:sz w:val="24"/>
        </w:rPr>
        <w:t xml:space="preserve"> yönetmen koltuğunda </w:t>
      </w:r>
      <w:proofErr w:type="spellStart"/>
      <w:r w:rsidRPr="00370556">
        <w:rPr>
          <w:sz w:val="24"/>
        </w:rPr>
        <w:t>Gabriel</w:t>
      </w:r>
      <w:proofErr w:type="spellEnd"/>
      <w:r w:rsidRPr="00370556">
        <w:rPr>
          <w:sz w:val="24"/>
        </w:rPr>
        <w:t xml:space="preserve"> </w:t>
      </w:r>
      <w:proofErr w:type="spellStart"/>
      <w:r w:rsidRPr="00370556">
        <w:rPr>
          <w:sz w:val="24"/>
        </w:rPr>
        <w:t>Range</w:t>
      </w:r>
      <w:proofErr w:type="spellEnd"/>
      <w:r w:rsidRPr="00370556">
        <w:rPr>
          <w:sz w:val="24"/>
        </w:rPr>
        <w:t xml:space="preserve"> oturuyor. David </w:t>
      </w:r>
      <w:proofErr w:type="spellStart"/>
      <w:r w:rsidRPr="00370556">
        <w:rPr>
          <w:sz w:val="24"/>
        </w:rPr>
        <w:t>Bowie’ye</w:t>
      </w:r>
      <w:proofErr w:type="spellEnd"/>
      <w:r w:rsidRPr="00370556">
        <w:rPr>
          <w:sz w:val="24"/>
        </w:rPr>
        <w:t xml:space="preserve"> ise Canavar / </w:t>
      </w:r>
      <w:proofErr w:type="spellStart"/>
      <w:r w:rsidRPr="00370556">
        <w:rPr>
          <w:sz w:val="24"/>
        </w:rPr>
        <w:t>Beast</w:t>
      </w:r>
      <w:proofErr w:type="spellEnd"/>
      <w:r w:rsidRPr="00370556">
        <w:rPr>
          <w:sz w:val="24"/>
        </w:rPr>
        <w:t xml:space="preserve">, Kazı / </w:t>
      </w:r>
      <w:proofErr w:type="spellStart"/>
      <w:r w:rsidRPr="00370556">
        <w:rPr>
          <w:sz w:val="24"/>
        </w:rPr>
        <w:t>The</w:t>
      </w:r>
      <w:proofErr w:type="spellEnd"/>
      <w:r w:rsidRPr="00370556">
        <w:rPr>
          <w:sz w:val="24"/>
        </w:rPr>
        <w:t xml:space="preserve"> </w:t>
      </w:r>
      <w:proofErr w:type="spellStart"/>
      <w:r w:rsidRPr="00370556">
        <w:rPr>
          <w:sz w:val="24"/>
        </w:rPr>
        <w:t>Dig</w:t>
      </w:r>
      <w:proofErr w:type="spellEnd"/>
      <w:r w:rsidRPr="00370556">
        <w:rPr>
          <w:sz w:val="24"/>
        </w:rPr>
        <w:t xml:space="preserve"> ve </w:t>
      </w:r>
      <w:proofErr w:type="spellStart"/>
      <w:r w:rsidRPr="00370556">
        <w:rPr>
          <w:sz w:val="24"/>
        </w:rPr>
        <w:t>Emma</w:t>
      </w:r>
      <w:proofErr w:type="spellEnd"/>
      <w:r w:rsidRPr="00370556">
        <w:rPr>
          <w:sz w:val="24"/>
        </w:rPr>
        <w:t xml:space="preserve"> gibi filmlerle </w:t>
      </w:r>
      <w:r w:rsidR="00370556" w:rsidRPr="00370556">
        <w:rPr>
          <w:sz w:val="24"/>
        </w:rPr>
        <w:t>adından</w:t>
      </w:r>
      <w:r w:rsidRPr="00370556">
        <w:rPr>
          <w:sz w:val="24"/>
        </w:rPr>
        <w:t xml:space="preserve"> çok söz ettiren oyuncu </w:t>
      </w:r>
      <w:proofErr w:type="spellStart"/>
      <w:r w:rsidRPr="00370556">
        <w:rPr>
          <w:sz w:val="24"/>
        </w:rPr>
        <w:t>Johnny</w:t>
      </w:r>
      <w:proofErr w:type="spellEnd"/>
      <w:r w:rsidRPr="00370556">
        <w:rPr>
          <w:sz w:val="24"/>
        </w:rPr>
        <w:t xml:space="preserve"> </w:t>
      </w:r>
      <w:proofErr w:type="spellStart"/>
      <w:r w:rsidRPr="00370556">
        <w:rPr>
          <w:sz w:val="24"/>
        </w:rPr>
        <w:t>Flynn</w:t>
      </w:r>
      <w:proofErr w:type="spellEnd"/>
      <w:r w:rsidRPr="00370556">
        <w:rPr>
          <w:sz w:val="24"/>
        </w:rPr>
        <w:t xml:space="preserve"> hayat veriyor. </w:t>
      </w:r>
      <w:proofErr w:type="spellStart"/>
      <w:r w:rsidRPr="00370556">
        <w:rPr>
          <w:sz w:val="24"/>
        </w:rPr>
        <w:t>Bowie’nin</w:t>
      </w:r>
      <w:proofErr w:type="spellEnd"/>
      <w:r w:rsidRPr="00370556">
        <w:rPr>
          <w:sz w:val="24"/>
        </w:rPr>
        <w:t xml:space="preserve"> hem kişisel hayatına hem de sahne kimliğine </w:t>
      </w:r>
      <w:r w:rsidR="00370556" w:rsidRPr="00370556">
        <w:rPr>
          <w:sz w:val="24"/>
        </w:rPr>
        <w:t>ışık tutan</w:t>
      </w:r>
      <w:r w:rsidRPr="00370556">
        <w:rPr>
          <w:sz w:val="24"/>
        </w:rPr>
        <w:t xml:space="preserve"> film, sanatçının kendi </w:t>
      </w:r>
      <w:r w:rsidR="00370556" w:rsidRPr="00370556">
        <w:rPr>
          <w:sz w:val="24"/>
        </w:rPr>
        <w:t>bestelerinin</w:t>
      </w:r>
      <w:r w:rsidRPr="00370556">
        <w:rPr>
          <w:sz w:val="24"/>
        </w:rPr>
        <w:t xml:space="preserve"> yanı sıra döneminde onu etkileyen müziklere de yer vererek seyirciyi adeta 70’lere götürüyor.</w:t>
      </w:r>
    </w:p>
    <w:p w14:paraId="7A1C5345" w14:textId="2BB37222" w:rsidR="006B4534" w:rsidRPr="00370556" w:rsidRDefault="006B4534" w:rsidP="00A9436E">
      <w:pPr>
        <w:spacing w:after="0" w:line="240" w:lineRule="auto"/>
        <w:jc w:val="both"/>
        <w:rPr>
          <w:iCs/>
          <w:sz w:val="24"/>
          <w:shd w:val="clear" w:color="auto" w:fill="FFFFFF"/>
        </w:rPr>
      </w:pPr>
    </w:p>
    <w:p w14:paraId="5FCCC864" w14:textId="77777777" w:rsidR="00A9436E" w:rsidRPr="00370556" w:rsidRDefault="00A9436E" w:rsidP="00A9436E">
      <w:pPr>
        <w:spacing w:after="0" w:line="240" w:lineRule="auto"/>
        <w:rPr>
          <w:b/>
          <w:sz w:val="24"/>
        </w:rPr>
      </w:pPr>
      <w:r w:rsidRPr="00370556">
        <w:rPr>
          <w:b/>
          <w:sz w:val="24"/>
        </w:rPr>
        <w:t xml:space="preserve">HOPE </w:t>
      </w:r>
      <w:proofErr w:type="spellStart"/>
      <w:r w:rsidRPr="00370556">
        <w:rPr>
          <w:b/>
          <w:sz w:val="24"/>
        </w:rPr>
        <w:t>Alkazar</w:t>
      </w:r>
      <w:proofErr w:type="spellEnd"/>
      <w:r w:rsidRPr="00370556">
        <w:rPr>
          <w:b/>
          <w:sz w:val="24"/>
        </w:rPr>
        <w:t xml:space="preserve"> Hakkında</w:t>
      </w:r>
    </w:p>
    <w:p w14:paraId="4E3086DC" w14:textId="4380AA98" w:rsidR="00A9436E" w:rsidRPr="00370556" w:rsidRDefault="00A9436E" w:rsidP="00A9436E">
      <w:pPr>
        <w:spacing w:after="0" w:line="240" w:lineRule="auto"/>
        <w:jc w:val="both"/>
        <w:rPr>
          <w:sz w:val="24"/>
        </w:rPr>
      </w:pPr>
      <w:r w:rsidRPr="00370556">
        <w:rPr>
          <w:sz w:val="24"/>
        </w:rPr>
        <w:t xml:space="preserve">Hareket etmenin dönüştürücü gücüne inanan, sporcular ve tüm yaratıcı fikirleri her zaman desteklemeyi kendine görev edinen </w:t>
      </w:r>
      <w:proofErr w:type="spellStart"/>
      <w:r w:rsidRPr="00370556">
        <w:rPr>
          <w:sz w:val="24"/>
        </w:rPr>
        <w:t>Nike</w:t>
      </w:r>
      <w:proofErr w:type="spellEnd"/>
      <w:r w:rsidRPr="00370556">
        <w:rPr>
          <w:sz w:val="24"/>
        </w:rPr>
        <w:t xml:space="preserve">, HOPE </w:t>
      </w:r>
      <w:proofErr w:type="spellStart"/>
      <w:r w:rsidRPr="00370556">
        <w:rPr>
          <w:sz w:val="24"/>
        </w:rPr>
        <w:t>Alkazar</w:t>
      </w:r>
      <w:proofErr w:type="spellEnd"/>
      <w:r w:rsidRPr="00370556">
        <w:rPr>
          <w:sz w:val="24"/>
        </w:rPr>
        <w:t xml:space="preserve"> ile beraber ortak bir hareket platformu </w:t>
      </w:r>
      <w:r w:rsidR="00370556" w:rsidRPr="00370556">
        <w:rPr>
          <w:sz w:val="24"/>
        </w:rPr>
        <w:t>oluşturdu</w:t>
      </w:r>
      <w:r w:rsidRPr="00370556">
        <w:rPr>
          <w:sz w:val="24"/>
        </w:rPr>
        <w:t xml:space="preserve">. HOPE </w:t>
      </w:r>
      <w:proofErr w:type="spellStart"/>
      <w:r w:rsidRPr="00370556">
        <w:rPr>
          <w:sz w:val="24"/>
        </w:rPr>
        <w:t>Alkazar</w:t>
      </w:r>
      <w:proofErr w:type="spellEnd"/>
      <w:r w:rsidRPr="00370556">
        <w:rPr>
          <w:sz w:val="24"/>
        </w:rPr>
        <w:t xml:space="preserve">, alışılmışa kafa tutarak anlamlı bir değişim yaratmak, kimliğini ve sahiplendiklerini dünyaya anlatmak, kolektif bir bilinçle birlikte dönüştürmek için harekete geçenlerin buluşma noktası olarak konumlanıyor. Fikirleri ve çalışmaları ile fark yaratan kişi ve toplulukları spor, kültür ve sanat ekseninde, sosyal iyilik amacıyla buluşturuyor. Yenilenen </w:t>
      </w:r>
      <w:proofErr w:type="spellStart"/>
      <w:r w:rsidRPr="00370556">
        <w:rPr>
          <w:sz w:val="24"/>
        </w:rPr>
        <w:t>Nike</w:t>
      </w:r>
      <w:proofErr w:type="spellEnd"/>
      <w:r w:rsidRPr="00370556">
        <w:rPr>
          <w:sz w:val="24"/>
        </w:rPr>
        <w:t xml:space="preserve"> İstanbul mağazasının hemen yanında yer alan HOPE </w:t>
      </w:r>
      <w:proofErr w:type="spellStart"/>
      <w:r w:rsidRPr="00370556">
        <w:rPr>
          <w:sz w:val="24"/>
        </w:rPr>
        <w:t>Alkazar</w:t>
      </w:r>
      <w:proofErr w:type="spellEnd"/>
      <w:r w:rsidRPr="00370556">
        <w:rPr>
          <w:sz w:val="24"/>
        </w:rPr>
        <w:t xml:space="preserve">, </w:t>
      </w:r>
      <w:proofErr w:type="spellStart"/>
      <w:r w:rsidRPr="00370556">
        <w:rPr>
          <w:sz w:val="24"/>
        </w:rPr>
        <w:t>Nike’ın</w:t>
      </w:r>
      <w:proofErr w:type="spellEnd"/>
      <w:r w:rsidRPr="00370556">
        <w:rPr>
          <w:sz w:val="24"/>
        </w:rPr>
        <w:t xml:space="preserve"> ve program ortaklarının gençlere umut olmak ve birlikte daha iyiyi hayal etmek için hayata geçirdikleri bir ‘hareketin sahnesi’.</w:t>
      </w:r>
      <w:r w:rsidR="007E415B">
        <w:rPr>
          <w:sz w:val="24"/>
        </w:rPr>
        <w:t xml:space="preserve"> </w:t>
      </w:r>
    </w:p>
    <w:p w14:paraId="36B27A4B" w14:textId="77777777" w:rsidR="00A9436E" w:rsidRPr="00370556" w:rsidRDefault="00A9436E" w:rsidP="00A9436E">
      <w:pPr>
        <w:spacing w:after="0" w:line="240" w:lineRule="auto"/>
        <w:rPr>
          <w:sz w:val="24"/>
        </w:rPr>
      </w:pPr>
    </w:p>
    <w:p w14:paraId="780A56F3" w14:textId="77777777" w:rsidR="00A9436E" w:rsidRPr="00370556" w:rsidRDefault="00A9436E" w:rsidP="00A9436E">
      <w:pPr>
        <w:spacing w:after="0" w:line="240" w:lineRule="auto"/>
        <w:jc w:val="both"/>
        <w:rPr>
          <w:sz w:val="24"/>
        </w:rPr>
      </w:pPr>
      <w:r w:rsidRPr="00370556">
        <w:rPr>
          <w:sz w:val="24"/>
        </w:rPr>
        <w:t xml:space="preserve">HOPE </w:t>
      </w:r>
      <w:proofErr w:type="spellStart"/>
      <w:r w:rsidRPr="00370556">
        <w:rPr>
          <w:sz w:val="24"/>
        </w:rPr>
        <w:t>Alkazar’la</w:t>
      </w:r>
      <w:proofErr w:type="spellEnd"/>
      <w:r w:rsidRPr="00370556">
        <w:rPr>
          <w:sz w:val="24"/>
        </w:rPr>
        <w:t xml:space="preserve"> ilgili detaylı bilgiler ve güncel program için: </w:t>
      </w:r>
    </w:p>
    <w:p w14:paraId="3FB6A1F6" w14:textId="77777777" w:rsidR="00A9436E" w:rsidRPr="007E415B" w:rsidRDefault="00F17AEA" w:rsidP="00A9436E">
      <w:pPr>
        <w:spacing w:after="0" w:line="240" w:lineRule="auto"/>
        <w:jc w:val="both"/>
        <w:rPr>
          <w:color w:val="4472C4" w:themeColor="accent1"/>
          <w:sz w:val="24"/>
        </w:rPr>
      </w:pPr>
      <w:hyperlink r:id="rId8" w:history="1">
        <w:r w:rsidR="00A9436E" w:rsidRPr="007E415B">
          <w:rPr>
            <w:rStyle w:val="Kpr"/>
            <w:color w:val="4472C4" w:themeColor="accent1"/>
            <w:sz w:val="24"/>
          </w:rPr>
          <w:t>www.hopealkazar.com</w:t>
        </w:r>
      </w:hyperlink>
      <w:r w:rsidR="00A9436E" w:rsidRPr="007E415B">
        <w:rPr>
          <w:color w:val="4472C4" w:themeColor="accent1"/>
          <w:sz w:val="24"/>
        </w:rPr>
        <w:t xml:space="preserve"> </w:t>
      </w:r>
    </w:p>
    <w:p w14:paraId="5C70339B" w14:textId="77777777" w:rsidR="00A9436E" w:rsidRPr="007E415B" w:rsidRDefault="00F17AEA" w:rsidP="00A9436E">
      <w:pPr>
        <w:spacing w:after="0" w:line="240" w:lineRule="auto"/>
        <w:jc w:val="both"/>
        <w:rPr>
          <w:color w:val="4472C4" w:themeColor="accent1"/>
          <w:sz w:val="24"/>
        </w:rPr>
      </w:pPr>
      <w:hyperlink r:id="rId9" w:history="1">
        <w:r w:rsidR="00A9436E" w:rsidRPr="007E415B">
          <w:rPr>
            <w:rStyle w:val="Kpr"/>
            <w:color w:val="4472C4" w:themeColor="accent1"/>
            <w:sz w:val="24"/>
          </w:rPr>
          <w:t>https://www.instagram.com/hopealkazar/?hl=tr</w:t>
        </w:r>
      </w:hyperlink>
    </w:p>
    <w:p w14:paraId="5778A7F6" w14:textId="77777777" w:rsidR="00A9436E" w:rsidRPr="00370556" w:rsidRDefault="00A9436E" w:rsidP="00A9436E">
      <w:pPr>
        <w:spacing w:after="0" w:line="240" w:lineRule="auto"/>
        <w:jc w:val="both"/>
        <w:rPr>
          <w:sz w:val="24"/>
        </w:rPr>
      </w:pPr>
    </w:p>
    <w:p w14:paraId="4AD05C5D" w14:textId="77777777" w:rsidR="00A9436E" w:rsidRPr="00370556" w:rsidRDefault="00A9436E" w:rsidP="00A9436E">
      <w:pPr>
        <w:spacing w:after="0" w:line="240" w:lineRule="auto"/>
        <w:jc w:val="both"/>
        <w:rPr>
          <w:rFonts w:cstheme="minorHAnsi"/>
          <w:b/>
          <w:bCs/>
          <w:sz w:val="24"/>
        </w:rPr>
      </w:pPr>
      <w:r w:rsidRPr="00370556">
        <w:rPr>
          <w:rFonts w:cstheme="minorHAnsi"/>
          <w:b/>
          <w:bCs/>
          <w:sz w:val="24"/>
        </w:rPr>
        <w:t xml:space="preserve">Bilgi için: </w:t>
      </w:r>
    </w:p>
    <w:p w14:paraId="36742704" w14:textId="77777777" w:rsidR="00A9436E" w:rsidRPr="00370556" w:rsidRDefault="00A9436E" w:rsidP="00A9436E">
      <w:pPr>
        <w:spacing w:after="0" w:line="240" w:lineRule="auto"/>
        <w:jc w:val="both"/>
        <w:rPr>
          <w:rFonts w:cstheme="minorHAnsi"/>
          <w:sz w:val="24"/>
        </w:rPr>
      </w:pPr>
      <w:r w:rsidRPr="00370556">
        <w:rPr>
          <w:rFonts w:cstheme="minorHAnsi"/>
          <w:sz w:val="24"/>
        </w:rPr>
        <w:t xml:space="preserve">Pro İletişim Danışmanlığı </w:t>
      </w:r>
    </w:p>
    <w:p w14:paraId="21098605" w14:textId="2EE0B683" w:rsidR="00A9436E" w:rsidRPr="00370556" w:rsidRDefault="00A9436E" w:rsidP="00A9436E">
      <w:pPr>
        <w:spacing w:after="0" w:line="240" w:lineRule="auto"/>
        <w:jc w:val="both"/>
        <w:rPr>
          <w:rFonts w:cstheme="minorHAnsi"/>
          <w:sz w:val="24"/>
        </w:rPr>
      </w:pPr>
      <w:r w:rsidRPr="00370556">
        <w:rPr>
          <w:rFonts w:cstheme="minorHAnsi"/>
          <w:sz w:val="24"/>
        </w:rPr>
        <w:t xml:space="preserve">Serap Denk- </w:t>
      </w:r>
      <w:hyperlink r:id="rId10" w:history="1">
        <w:r w:rsidRPr="00370556">
          <w:rPr>
            <w:rStyle w:val="Kpr"/>
            <w:rFonts w:cstheme="minorHAnsi"/>
            <w:color w:val="auto"/>
            <w:sz w:val="24"/>
          </w:rPr>
          <w:t>serap@proiletisim.net</w:t>
        </w:r>
      </w:hyperlink>
      <w:r w:rsidR="007E415B">
        <w:rPr>
          <w:rFonts w:cstheme="minorHAnsi"/>
          <w:sz w:val="24"/>
        </w:rPr>
        <w:t xml:space="preserve"> </w:t>
      </w:r>
      <w:r w:rsidRPr="00370556">
        <w:rPr>
          <w:rFonts w:cstheme="minorHAnsi"/>
          <w:sz w:val="24"/>
        </w:rPr>
        <w:t xml:space="preserve">// 0535 406 90 20 </w:t>
      </w:r>
    </w:p>
    <w:p w14:paraId="05671ED3" w14:textId="77777777" w:rsidR="00A9436E" w:rsidRPr="00370556" w:rsidRDefault="00A9436E" w:rsidP="00A9436E">
      <w:pPr>
        <w:spacing w:after="0" w:line="240" w:lineRule="auto"/>
        <w:jc w:val="both"/>
        <w:rPr>
          <w:rFonts w:cstheme="minorHAnsi"/>
          <w:sz w:val="24"/>
        </w:rPr>
      </w:pPr>
      <w:r w:rsidRPr="00370556">
        <w:rPr>
          <w:rFonts w:cstheme="minorHAnsi"/>
          <w:sz w:val="24"/>
        </w:rPr>
        <w:t xml:space="preserve">Aslıhan Arslan- </w:t>
      </w:r>
      <w:hyperlink r:id="rId11" w:history="1">
        <w:r w:rsidRPr="00370556">
          <w:rPr>
            <w:rStyle w:val="Kpr"/>
            <w:rFonts w:cstheme="minorHAnsi"/>
            <w:color w:val="auto"/>
            <w:sz w:val="24"/>
          </w:rPr>
          <w:t>aslihan@proiletisim.com</w:t>
        </w:r>
      </w:hyperlink>
      <w:r w:rsidRPr="00370556">
        <w:rPr>
          <w:rFonts w:cstheme="minorHAnsi"/>
          <w:sz w:val="24"/>
        </w:rPr>
        <w:t xml:space="preserve"> // 0531 910 17 65</w:t>
      </w:r>
    </w:p>
    <w:p w14:paraId="0C77A14E" w14:textId="77777777" w:rsidR="00ED43AF" w:rsidRPr="00370556" w:rsidRDefault="00ED43AF" w:rsidP="00A9436E">
      <w:pPr>
        <w:spacing w:after="0" w:line="240" w:lineRule="auto"/>
        <w:jc w:val="both"/>
        <w:rPr>
          <w:sz w:val="24"/>
        </w:rPr>
      </w:pPr>
    </w:p>
    <w:sectPr w:rsidR="00ED43AF" w:rsidRPr="003705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C6E2" w14:textId="77777777" w:rsidR="00F17AEA" w:rsidRDefault="00F17AEA" w:rsidP="00E95D15">
      <w:pPr>
        <w:spacing w:after="0" w:line="240" w:lineRule="auto"/>
      </w:pPr>
      <w:r>
        <w:separator/>
      </w:r>
    </w:p>
  </w:endnote>
  <w:endnote w:type="continuationSeparator" w:id="0">
    <w:p w14:paraId="79E01C48" w14:textId="77777777" w:rsidR="00F17AEA" w:rsidRDefault="00F17AEA" w:rsidP="00E9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6F1D" w14:textId="77777777" w:rsidR="00F17AEA" w:rsidRDefault="00F17AEA" w:rsidP="00E95D15">
      <w:pPr>
        <w:spacing w:after="0" w:line="240" w:lineRule="auto"/>
      </w:pPr>
      <w:r>
        <w:separator/>
      </w:r>
    </w:p>
  </w:footnote>
  <w:footnote w:type="continuationSeparator" w:id="0">
    <w:p w14:paraId="7D120F5F" w14:textId="77777777" w:rsidR="00F17AEA" w:rsidRDefault="00F17AEA" w:rsidP="00E95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262DF"/>
    <w:multiLevelType w:val="hybridMultilevel"/>
    <w:tmpl w:val="A46E9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BA33CF"/>
    <w:multiLevelType w:val="multilevel"/>
    <w:tmpl w:val="91DE8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B46F1B"/>
    <w:multiLevelType w:val="hybridMultilevel"/>
    <w:tmpl w:val="403E1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AF"/>
    <w:rsid w:val="00021B4F"/>
    <w:rsid w:val="0004427D"/>
    <w:rsid w:val="00052287"/>
    <w:rsid w:val="00065B54"/>
    <w:rsid w:val="00073F1E"/>
    <w:rsid w:val="0007561D"/>
    <w:rsid w:val="00094D54"/>
    <w:rsid w:val="000A2042"/>
    <w:rsid w:val="000B3BFA"/>
    <w:rsid w:val="000E0536"/>
    <w:rsid w:val="001267F8"/>
    <w:rsid w:val="00126AF0"/>
    <w:rsid w:val="00135458"/>
    <w:rsid w:val="001C5029"/>
    <w:rsid w:val="001D7BCA"/>
    <w:rsid w:val="0025680E"/>
    <w:rsid w:val="002C4FC0"/>
    <w:rsid w:val="002E7A77"/>
    <w:rsid w:val="00323D0B"/>
    <w:rsid w:val="003328FE"/>
    <w:rsid w:val="00337B05"/>
    <w:rsid w:val="00350CBC"/>
    <w:rsid w:val="00351D14"/>
    <w:rsid w:val="00370556"/>
    <w:rsid w:val="003938B9"/>
    <w:rsid w:val="003D7159"/>
    <w:rsid w:val="003E6C67"/>
    <w:rsid w:val="003F45DA"/>
    <w:rsid w:val="003F6C41"/>
    <w:rsid w:val="00474843"/>
    <w:rsid w:val="00482E93"/>
    <w:rsid w:val="004A4AD6"/>
    <w:rsid w:val="004A7E03"/>
    <w:rsid w:val="004E50FC"/>
    <w:rsid w:val="00513752"/>
    <w:rsid w:val="00514031"/>
    <w:rsid w:val="00515A36"/>
    <w:rsid w:val="00531881"/>
    <w:rsid w:val="0054592E"/>
    <w:rsid w:val="00553152"/>
    <w:rsid w:val="00554321"/>
    <w:rsid w:val="005851C2"/>
    <w:rsid w:val="00585D38"/>
    <w:rsid w:val="00587EA8"/>
    <w:rsid w:val="0059034E"/>
    <w:rsid w:val="00590A86"/>
    <w:rsid w:val="005A3908"/>
    <w:rsid w:val="005D08F4"/>
    <w:rsid w:val="005E0835"/>
    <w:rsid w:val="005F4989"/>
    <w:rsid w:val="005F6FC3"/>
    <w:rsid w:val="0061664C"/>
    <w:rsid w:val="006222F2"/>
    <w:rsid w:val="006260FD"/>
    <w:rsid w:val="006261F9"/>
    <w:rsid w:val="00636406"/>
    <w:rsid w:val="00653DFB"/>
    <w:rsid w:val="006877CD"/>
    <w:rsid w:val="00691401"/>
    <w:rsid w:val="006B4534"/>
    <w:rsid w:val="006B73D7"/>
    <w:rsid w:val="006C7E30"/>
    <w:rsid w:val="006F5797"/>
    <w:rsid w:val="00707A5A"/>
    <w:rsid w:val="00716A87"/>
    <w:rsid w:val="007209E8"/>
    <w:rsid w:val="00735D8F"/>
    <w:rsid w:val="007677BD"/>
    <w:rsid w:val="0078742D"/>
    <w:rsid w:val="007A0A94"/>
    <w:rsid w:val="007C49E6"/>
    <w:rsid w:val="007D6400"/>
    <w:rsid w:val="007E0FAD"/>
    <w:rsid w:val="007E415B"/>
    <w:rsid w:val="008022C7"/>
    <w:rsid w:val="00823040"/>
    <w:rsid w:val="0084792F"/>
    <w:rsid w:val="008A70FE"/>
    <w:rsid w:val="008B21F5"/>
    <w:rsid w:val="008C1C2A"/>
    <w:rsid w:val="008C2E53"/>
    <w:rsid w:val="008D7199"/>
    <w:rsid w:val="009036CB"/>
    <w:rsid w:val="00915FFF"/>
    <w:rsid w:val="00930456"/>
    <w:rsid w:val="009530D9"/>
    <w:rsid w:val="00956944"/>
    <w:rsid w:val="00960D0A"/>
    <w:rsid w:val="0098099E"/>
    <w:rsid w:val="00993788"/>
    <w:rsid w:val="00A20544"/>
    <w:rsid w:val="00A20EE3"/>
    <w:rsid w:val="00A9436E"/>
    <w:rsid w:val="00AB42CF"/>
    <w:rsid w:val="00AE086B"/>
    <w:rsid w:val="00AE1B5F"/>
    <w:rsid w:val="00AF3046"/>
    <w:rsid w:val="00B43C4C"/>
    <w:rsid w:val="00B974F7"/>
    <w:rsid w:val="00BC4D6A"/>
    <w:rsid w:val="00BD192F"/>
    <w:rsid w:val="00BE4200"/>
    <w:rsid w:val="00BF1129"/>
    <w:rsid w:val="00BF789B"/>
    <w:rsid w:val="00C00742"/>
    <w:rsid w:val="00C03E88"/>
    <w:rsid w:val="00C22750"/>
    <w:rsid w:val="00C36399"/>
    <w:rsid w:val="00C36A2E"/>
    <w:rsid w:val="00C45980"/>
    <w:rsid w:val="00C977F5"/>
    <w:rsid w:val="00CD4AE9"/>
    <w:rsid w:val="00CE2BAA"/>
    <w:rsid w:val="00D116BB"/>
    <w:rsid w:val="00D16C2F"/>
    <w:rsid w:val="00DB34FF"/>
    <w:rsid w:val="00DB770D"/>
    <w:rsid w:val="00DD125E"/>
    <w:rsid w:val="00DD33EE"/>
    <w:rsid w:val="00E10A1A"/>
    <w:rsid w:val="00E26EA5"/>
    <w:rsid w:val="00E33E72"/>
    <w:rsid w:val="00E41C2B"/>
    <w:rsid w:val="00E43DD8"/>
    <w:rsid w:val="00E560CD"/>
    <w:rsid w:val="00E84E90"/>
    <w:rsid w:val="00E95D15"/>
    <w:rsid w:val="00ED278C"/>
    <w:rsid w:val="00ED43AF"/>
    <w:rsid w:val="00F10E6B"/>
    <w:rsid w:val="00F17AEA"/>
    <w:rsid w:val="00F26382"/>
    <w:rsid w:val="00F5091D"/>
    <w:rsid w:val="00F537F8"/>
    <w:rsid w:val="00F54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D259"/>
  <w15:chartTrackingRefBased/>
  <w15:docId w15:val="{33E08244-01E9-A044-9296-72764DB1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AF"/>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43AF"/>
    <w:rPr>
      <w:color w:val="0563C1" w:themeColor="hyperlink"/>
      <w:u w:val="single"/>
    </w:rPr>
  </w:style>
  <w:style w:type="character" w:customStyle="1" w:styleId="zmlenmeyenBahsetme1">
    <w:name w:val="Çözümlenmeyen Bahsetme1"/>
    <w:basedOn w:val="VarsaylanParagrafYazTipi"/>
    <w:uiPriority w:val="99"/>
    <w:semiHidden/>
    <w:unhideWhenUsed/>
    <w:rsid w:val="00553152"/>
    <w:rPr>
      <w:color w:val="605E5C"/>
      <w:shd w:val="clear" w:color="auto" w:fill="E1DFDD"/>
    </w:rPr>
  </w:style>
  <w:style w:type="paragraph" w:styleId="ListeParagraf">
    <w:name w:val="List Paragraph"/>
    <w:basedOn w:val="Normal"/>
    <w:uiPriority w:val="34"/>
    <w:qFormat/>
    <w:rsid w:val="00554321"/>
    <w:pPr>
      <w:spacing w:after="0" w:line="240" w:lineRule="auto"/>
      <w:ind w:left="720"/>
    </w:pPr>
    <w:rPr>
      <w:rFonts w:ascii="Calibri" w:hAnsi="Calibri" w:cs="Calibri"/>
      <w:lang w:eastAsia="tr-TR"/>
    </w:rPr>
  </w:style>
  <w:style w:type="character" w:customStyle="1" w:styleId="apple-converted-space">
    <w:name w:val="apple-converted-space"/>
    <w:basedOn w:val="VarsaylanParagrafYazTipi"/>
    <w:rsid w:val="00554321"/>
  </w:style>
  <w:style w:type="character" w:styleId="AklamaBavurusu">
    <w:name w:val="annotation reference"/>
    <w:basedOn w:val="VarsaylanParagrafYazTipi"/>
    <w:uiPriority w:val="99"/>
    <w:semiHidden/>
    <w:unhideWhenUsed/>
    <w:rsid w:val="008A70FE"/>
    <w:rPr>
      <w:sz w:val="16"/>
      <w:szCs w:val="16"/>
    </w:rPr>
  </w:style>
  <w:style w:type="paragraph" w:styleId="AklamaMetni">
    <w:name w:val="annotation text"/>
    <w:basedOn w:val="Normal"/>
    <w:link w:val="AklamaMetniChar"/>
    <w:uiPriority w:val="99"/>
    <w:semiHidden/>
    <w:unhideWhenUsed/>
    <w:rsid w:val="008A70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70FE"/>
    <w:rPr>
      <w:sz w:val="20"/>
      <w:szCs w:val="20"/>
    </w:rPr>
  </w:style>
  <w:style w:type="paragraph" w:styleId="AklamaKonusu">
    <w:name w:val="annotation subject"/>
    <w:basedOn w:val="AklamaMetni"/>
    <w:next w:val="AklamaMetni"/>
    <w:link w:val="AklamaKonusuChar"/>
    <w:uiPriority w:val="99"/>
    <w:semiHidden/>
    <w:unhideWhenUsed/>
    <w:rsid w:val="008A70FE"/>
    <w:rPr>
      <w:b/>
      <w:bCs/>
    </w:rPr>
  </w:style>
  <w:style w:type="character" w:customStyle="1" w:styleId="AklamaKonusuChar">
    <w:name w:val="Açıklama Konusu Char"/>
    <w:basedOn w:val="AklamaMetniChar"/>
    <w:link w:val="AklamaKonusu"/>
    <w:uiPriority w:val="99"/>
    <w:semiHidden/>
    <w:rsid w:val="008A70FE"/>
    <w:rPr>
      <w:b/>
      <w:bCs/>
      <w:sz w:val="20"/>
      <w:szCs w:val="20"/>
    </w:rPr>
  </w:style>
  <w:style w:type="paragraph" w:styleId="BalonMetni">
    <w:name w:val="Balloon Text"/>
    <w:basedOn w:val="Normal"/>
    <w:link w:val="BalonMetniChar"/>
    <w:uiPriority w:val="99"/>
    <w:semiHidden/>
    <w:unhideWhenUsed/>
    <w:rsid w:val="008A70F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0FE"/>
    <w:rPr>
      <w:rFonts w:ascii="Segoe UI" w:hAnsi="Segoe UI" w:cs="Segoe UI"/>
      <w:sz w:val="18"/>
      <w:szCs w:val="18"/>
    </w:rPr>
  </w:style>
  <w:style w:type="paragraph" w:styleId="Dzeltme">
    <w:name w:val="Revision"/>
    <w:hidden/>
    <w:uiPriority w:val="99"/>
    <w:semiHidden/>
    <w:rsid w:val="000B3BFA"/>
    <w:rPr>
      <w:sz w:val="22"/>
      <w:szCs w:val="22"/>
    </w:rPr>
  </w:style>
  <w:style w:type="character" w:customStyle="1" w:styleId="zmlenmeyenBahsetme2">
    <w:name w:val="Çözümlenmeyen Bahsetme2"/>
    <w:basedOn w:val="VarsaylanParagrafYazTipi"/>
    <w:uiPriority w:val="99"/>
    <w:semiHidden/>
    <w:unhideWhenUsed/>
    <w:rsid w:val="00F26382"/>
    <w:rPr>
      <w:color w:val="605E5C"/>
      <w:shd w:val="clear" w:color="auto" w:fill="E1DFDD"/>
    </w:rPr>
  </w:style>
  <w:style w:type="paragraph" w:styleId="DipnotMetni">
    <w:name w:val="footnote text"/>
    <w:basedOn w:val="Normal"/>
    <w:link w:val="DipnotMetniChar"/>
    <w:uiPriority w:val="99"/>
    <w:semiHidden/>
    <w:unhideWhenUsed/>
    <w:rsid w:val="00E95D1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95D15"/>
    <w:rPr>
      <w:sz w:val="20"/>
      <w:szCs w:val="20"/>
    </w:rPr>
  </w:style>
  <w:style w:type="character" w:styleId="DipnotBavurusu">
    <w:name w:val="footnote reference"/>
    <w:basedOn w:val="VarsaylanParagrafYazTipi"/>
    <w:uiPriority w:val="99"/>
    <w:semiHidden/>
    <w:unhideWhenUsed/>
    <w:rsid w:val="00E95D15"/>
    <w:rPr>
      <w:vertAlign w:val="superscript"/>
    </w:rPr>
  </w:style>
  <w:style w:type="character" w:customStyle="1" w:styleId="gmail-apple-converted-space">
    <w:name w:val="gmail-apple-converted-space"/>
    <w:basedOn w:val="VarsaylanParagrafYazTipi"/>
    <w:rsid w:val="00BE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9019">
      <w:bodyDiv w:val="1"/>
      <w:marLeft w:val="0"/>
      <w:marRight w:val="0"/>
      <w:marTop w:val="0"/>
      <w:marBottom w:val="0"/>
      <w:divBdr>
        <w:top w:val="none" w:sz="0" w:space="0" w:color="auto"/>
        <w:left w:val="none" w:sz="0" w:space="0" w:color="auto"/>
        <w:bottom w:val="none" w:sz="0" w:space="0" w:color="auto"/>
        <w:right w:val="none" w:sz="0" w:space="0" w:color="auto"/>
      </w:divBdr>
    </w:div>
    <w:div w:id="476069111">
      <w:bodyDiv w:val="1"/>
      <w:marLeft w:val="0"/>
      <w:marRight w:val="0"/>
      <w:marTop w:val="0"/>
      <w:marBottom w:val="0"/>
      <w:divBdr>
        <w:top w:val="none" w:sz="0" w:space="0" w:color="auto"/>
        <w:left w:val="none" w:sz="0" w:space="0" w:color="auto"/>
        <w:bottom w:val="none" w:sz="0" w:space="0" w:color="auto"/>
        <w:right w:val="none" w:sz="0" w:space="0" w:color="auto"/>
      </w:divBdr>
    </w:div>
    <w:div w:id="881140003">
      <w:bodyDiv w:val="1"/>
      <w:marLeft w:val="0"/>
      <w:marRight w:val="0"/>
      <w:marTop w:val="0"/>
      <w:marBottom w:val="0"/>
      <w:divBdr>
        <w:top w:val="none" w:sz="0" w:space="0" w:color="auto"/>
        <w:left w:val="none" w:sz="0" w:space="0" w:color="auto"/>
        <w:bottom w:val="none" w:sz="0" w:space="0" w:color="auto"/>
        <w:right w:val="none" w:sz="0" w:space="0" w:color="auto"/>
      </w:divBdr>
    </w:div>
    <w:div w:id="900599164">
      <w:bodyDiv w:val="1"/>
      <w:marLeft w:val="0"/>
      <w:marRight w:val="0"/>
      <w:marTop w:val="0"/>
      <w:marBottom w:val="0"/>
      <w:divBdr>
        <w:top w:val="none" w:sz="0" w:space="0" w:color="auto"/>
        <w:left w:val="none" w:sz="0" w:space="0" w:color="auto"/>
        <w:bottom w:val="none" w:sz="0" w:space="0" w:color="auto"/>
        <w:right w:val="none" w:sz="0" w:space="0" w:color="auto"/>
      </w:divBdr>
    </w:div>
    <w:div w:id="1221288942">
      <w:bodyDiv w:val="1"/>
      <w:marLeft w:val="0"/>
      <w:marRight w:val="0"/>
      <w:marTop w:val="0"/>
      <w:marBottom w:val="0"/>
      <w:divBdr>
        <w:top w:val="none" w:sz="0" w:space="0" w:color="auto"/>
        <w:left w:val="none" w:sz="0" w:space="0" w:color="auto"/>
        <w:bottom w:val="none" w:sz="0" w:space="0" w:color="auto"/>
        <w:right w:val="none" w:sz="0" w:space="0" w:color="auto"/>
      </w:divBdr>
    </w:div>
    <w:div w:id="1430269769">
      <w:bodyDiv w:val="1"/>
      <w:marLeft w:val="0"/>
      <w:marRight w:val="0"/>
      <w:marTop w:val="0"/>
      <w:marBottom w:val="0"/>
      <w:divBdr>
        <w:top w:val="none" w:sz="0" w:space="0" w:color="auto"/>
        <w:left w:val="none" w:sz="0" w:space="0" w:color="auto"/>
        <w:bottom w:val="none" w:sz="0" w:space="0" w:color="auto"/>
        <w:right w:val="none" w:sz="0" w:space="0" w:color="auto"/>
      </w:divBdr>
    </w:div>
    <w:div w:id="1482572725">
      <w:bodyDiv w:val="1"/>
      <w:marLeft w:val="0"/>
      <w:marRight w:val="0"/>
      <w:marTop w:val="0"/>
      <w:marBottom w:val="0"/>
      <w:divBdr>
        <w:top w:val="none" w:sz="0" w:space="0" w:color="auto"/>
        <w:left w:val="none" w:sz="0" w:space="0" w:color="auto"/>
        <w:bottom w:val="none" w:sz="0" w:space="0" w:color="auto"/>
        <w:right w:val="none" w:sz="0" w:space="0" w:color="auto"/>
      </w:divBdr>
    </w:div>
    <w:div w:id="1877154160">
      <w:bodyDiv w:val="1"/>
      <w:marLeft w:val="0"/>
      <w:marRight w:val="0"/>
      <w:marTop w:val="0"/>
      <w:marBottom w:val="0"/>
      <w:divBdr>
        <w:top w:val="none" w:sz="0" w:space="0" w:color="auto"/>
        <w:left w:val="none" w:sz="0" w:space="0" w:color="auto"/>
        <w:bottom w:val="none" w:sz="0" w:space="0" w:color="auto"/>
        <w:right w:val="none" w:sz="0" w:space="0" w:color="auto"/>
      </w:divBdr>
    </w:div>
    <w:div w:id="1921867527">
      <w:bodyDiv w:val="1"/>
      <w:marLeft w:val="0"/>
      <w:marRight w:val="0"/>
      <w:marTop w:val="0"/>
      <w:marBottom w:val="0"/>
      <w:divBdr>
        <w:top w:val="none" w:sz="0" w:space="0" w:color="auto"/>
        <w:left w:val="none" w:sz="0" w:space="0" w:color="auto"/>
        <w:bottom w:val="none" w:sz="0" w:space="0" w:color="auto"/>
        <w:right w:val="none" w:sz="0" w:space="0" w:color="auto"/>
      </w:divBdr>
    </w:div>
    <w:div w:id="20878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ealkaz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lihan@proiletisim.com" TargetMode="External"/><Relationship Id="rId5" Type="http://schemas.openxmlformats.org/officeDocument/2006/relationships/webSettings" Target="webSettings.xml"/><Relationship Id="rId10" Type="http://schemas.openxmlformats.org/officeDocument/2006/relationships/hyperlink" Target="mailto:serap@proiletisim.net" TargetMode="External"/><Relationship Id="rId4" Type="http://schemas.openxmlformats.org/officeDocument/2006/relationships/settings" Target="settings.xml"/><Relationship Id="rId9" Type="http://schemas.openxmlformats.org/officeDocument/2006/relationships/hyperlink" Target="https://www.instagram.com/hopealkazar/?h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66D7-B9DE-264C-B938-99ADFF05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597</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Taymaz, Atalay</dc:creator>
  <cp:keywords/>
  <dc:description/>
  <cp:lastModifiedBy>Sadi Cilingir</cp:lastModifiedBy>
  <cp:revision>18</cp:revision>
  <dcterms:created xsi:type="dcterms:W3CDTF">2022-01-24T15:42:00Z</dcterms:created>
  <dcterms:modified xsi:type="dcterms:W3CDTF">2022-02-04T12:19:00Z</dcterms:modified>
</cp:coreProperties>
</file>