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788CA" w14:textId="77777777" w:rsidR="00C243BF" w:rsidRPr="00302914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>MACERA SEVERLERE MÜJDE! SİHİRLİ ORMANA YOLCULUK  7 HAZİRAN’DA VİZYONDA!</w:t>
      </w:r>
    </w:p>
    <w:p w14:paraId="3DC7746A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7C9E7D7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Macera filmi tutkunlarının merakla beklediği </w:t>
      </w:r>
      <w:r w:rsidRPr="00302914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“Sihirli Ormana Yolculuk”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filminin vizyon tarihi 7 Haziran 2024 olarak duyuruldu. Filmin uygulayıcı yapımcısı Taner Günay film hakkında konuştu.</w:t>
      </w:r>
    </w:p>
    <w:p w14:paraId="07CFFB13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BDC6741" w14:textId="1D10D835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Sihirli Ormana Yolculuk,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Alex ve Maria üzerinden dostluğun önemini vurgularken, mesaja eşlik eden harika bir eğlence serüveni sunar. Bol tuzaklı, şaşırtmalı ve maceralı yollardan dostluklara, birlikte olmanın gücüne akan bir film olan </w:t>
      </w:r>
      <w:r w:rsidRPr="00302914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Sihirli Ormana Yolculuk,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çocuklarıyla filme eşlik eden yetişkinlere de keyifli anlar yaşatacak.</w:t>
      </w:r>
    </w:p>
    <w:p w14:paraId="5172260B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96057C3" w14:textId="0189C32A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koltuğunda Şiar Zaim’in oturduğu filmin,</w:t>
      </w:r>
    </w:p>
    <w:p w14:paraId="70138BF5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Yapımcısı: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Asuman Zaim</w:t>
      </w:r>
    </w:p>
    <w:p w14:paraId="38ED3815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Uygulayıcı Yapımcısı: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Taner Günay</w:t>
      </w:r>
    </w:p>
    <w:p w14:paraId="7F8D3DB0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Sanat Yönetmeni: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Serap Çetintürk</w:t>
      </w:r>
    </w:p>
    <w:p w14:paraId="688494C0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Genel Koordinatörü: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Mesut Yılmaz</w:t>
      </w:r>
    </w:p>
    <w:p w14:paraId="414B87DB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0291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Görüntü Yönetmeni: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Sercan </w:t>
      </w:r>
      <w:proofErr w:type="spellStart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Üçtepe</w:t>
      </w:r>
      <w:proofErr w:type="spellEnd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9A7AAF0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gramStart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olarak</w:t>
      </w:r>
      <w:proofErr w:type="gramEnd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açıklandı.</w:t>
      </w:r>
    </w:p>
    <w:p w14:paraId="00556C85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32698C92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Filmin içerisinde yer alan dostluk ve birliktelik duygusu film çekimi sürecinde de yaşandı.</w:t>
      </w:r>
    </w:p>
    <w:p w14:paraId="164298E7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13F0A3EC" w14:textId="702FDB60" w:rsid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Filmin Uygulayıcı Yapımcısı olan Taner Günay’ın film sürecindeki yorumları ise,</w:t>
      </w:r>
      <w:r w:rsidR="00302914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birliktelik duygusunun ve iş birliği içerisindeki sıcak ortamın film çekimi boyunca aile hissi vererek, rahat bir çekim yarattığı yönünde oldu. </w:t>
      </w:r>
    </w:p>
    <w:p w14:paraId="5085B2B0" w14:textId="77777777" w:rsidR="00302914" w:rsidRPr="00C243BF" w:rsidRDefault="00302914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58AF986F" w14:textId="77777777" w:rsidR="00C243BF" w:rsidRPr="00C243BF" w:rsidRDefault="00C243BF" w:rsidP="00C24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Filmin oyuncu kadrosu ise şöyle:</w:t>
      </w:r>
    </w:p>
    <w:p w14:paraId="5FB59FE3" w14:textId="31D604A0" w:rsidR="00143CDB" w:rsidRPr="00302914" w:rsidRDefault="00C243BF" w:rsidP="00302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Nihat Demirel, Birgül Akyar Demirel, Nisa Yılmaz, Ceyhun Baş, Alper Kemal Alp, Ceylin Söğüt,</w:t>
      </w:r>
      <w:r w:rsidR="00302914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İpek </w:t>
      </w:r>
      <w:proofErr w:type="spellStart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Çokgüler</w:t>
      </w:r>
      <w:proofErr w:type="spellEnd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Yasin Yusuf Avcı, Murat Aslan, Asiye </w:t>
      </w:r>
      <w:proofErr w:type="spellStart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Erdeger</w:t>
      </w:r>
      <w:proofErr w:type="spellEnd"/>
      <w:r w:rsidRPr="00C243BF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Hayrettin Özdemir, Özgür Oğuz, Muhammed Ali Hacıömeroğlu, Umut Arif Şahin</w:t>
      </w:r>
    </w:p>
    <w:sectPr w:rsidR="00143CDB" w:rsidRPr="0030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F"/>
    <w:rsid w:val="00143CDB"/>
    <w:rsid w:val="002D0089"/>
    <w:rsid w:val="00302914"/>
    <w:rsid w:val="00C243BF"/>
    <w:rsid w:val="00C3521F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7070"/>
  <w15:chartTrackingRefBased/>
  <w15:docId w15:val="{E9242D44-7A3D-4B76-B3A7-8ABFEB5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Sadi Cilingir</cp:lastModifiedBy>
  <cp:revision>3</cp:revision>
  <dcterms:created xsi:type="dcterms:W3CDTF">2024-05-16T08:36:00Z</dcterms:created>
  <dcterms:modified xsi:type="dcterms:W3CDTF">2024-06-10T15:57:00Z</dcterms:modified>
</cp:coreProperties>
</file>