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31" w:rsidRPr="00991431" w:rsidRDefault="00991431" w:rsidP="00991431">
      <w:pPr>
        <w:pStyle w:val="AralkYok"/>
        <w:jc w:val="center"/>
        <w:rPr>
          <w:b/>
          <w:color w:val="FF0000"/>
          <w:sz w:val="40"/>
          <w:szCs w:val="40"/>
        </w:rPr>
      </w:pPr>
      <w:r w:rsidRPr="00991431">
        <w:rPr>
          <w:b/>
          <w:color w:val="FF0000"/>
          <w:sz w:val="40"/>
          <w:szCs w:val="40"/>
        </w:rPr>
        <w:t>SIFIR TEORİSİ</w:t>
      </w:r>
    </w:p>
    <w:p w:rsidR="0073670F" w:rsidRPr="00991431" w:rsidRDefault="000B2895" w:rsidP="00991431">
      <w:pPr>
        <w:pStyle w:val="AralkYok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</w:t>
      </w:r>
      <w:r w:rsidR="00991431" w:rsidRPr="00991431">
        <w:rPr>
          <w:b/>
          <w:color w:val="FF0000"/>
          <w:sz w:val="40"/>
          <w:szCs w:val="40"/>
        </w:rPr>
        <w:t>THE ZERO THEOREM</w:t>
      </w:r>
      <w:r>
        <w:rPr>
          <w:b/>
          <w:color w:val="FF0000"/>
          <w:sz w:val="40"/>
          <w:szCs w:val="40"/>
        </w:rPr>
        <w:t>)</w:t>
      </w:r>
    </w:p>
    <w:p w:rsidR="00991431" w:rsidRPr="00991431" w:rsidRDefault="00991431" w:rsidP="0073670F">
      <w:pPr>
        <w:spacing w:after="0" w:line="240" w:lineRule="auto"/>
        <w:rPr>
          <w:b/>
          <w:bCs/>
          <w:sz w:val="24"/>
          <w:szCs w:val="24"/>
        </w:rPr>
      </w:pPr>
    </w:p>
    <w:p w:rsidR="0073670F" w:rsidRPr="00991431" w:rsidRDefault="00991431" w:rsidP="0073670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Gösterim</w:t>
      </w:r>
      <w:r w:rsidR="0073670F" w:rsidRPr="00991431">
        <w:rPr>
          <w:b/>
          <w:bCs/>
          <w:sz w:val="24"/>
          <w:szCs w:val="24"/>
        </w:rPr>
        <w:t xml:space="preserve"> Tarihi: </w:t>
      </w:r>
      <w:r w:rsidR="0073670F" w:rsidRPr="00991431">
        <w:rPr>
          <w:sz w:val="24"/>
          <w:szCs w:val="24"/>
        </w:rPr>
        <w:t>25 Nisan 2014</w:t>
      </w:r>
    </w:p>
    <w:p w:rsidR="00991431" w:rsidRPr="00991431" w:rsidRDefault="00991431" w:rsidP="00991431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Dağıtım: </w:t>
      </w:r>
      <w:r w:rsidRPr="00991431">
        <w:rPr>
          <w:sz w:val="24"/>
          <w:szCs w:val="24"/>
        </w:rPr>
        <w:t>M3 Film</w:t>
      </w:r>
    </w:p>
    <w:p w:rsidR="00991431" w:rsidRPr="00991431" w:rsidRDefault="00991431" w:rsidP="00991431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İthalat: </w:t>
      </w:r>
      <w:proofErr w:type="spellStart"/>
      <w:r w:rsidRPr="00991431">
        <w:rPr>
          <w:sz w:val="24"/>
          <w:szCs w:val="24"/>
        </w:rPr>
        <w:t>Calinos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Films</w:t>
      </w:r>
      <w:proofErr w:type="spellEnd"/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>Yönetmen:</w:t>
      </w:r>
      <w:r w:rsidR="00991431">
        <w:rPr>
          <w:b/>
          <w:bCs/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Terry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Gilliam</w:t>
      </w:r>
      <w:proofErr w:type="spellEnd"/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Oyuncular: </w:t>
      </w:r>
      <w:proofErr w:type="spellStart"/>
      <w:r w:rsidRPr="00991431">
        <w:rPr>
          <w:sz w:val="24"/>
          <w:szCs w:val="24"/>
        </w:rPr>
        <w:t>Christoph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Waltz</w:t>
      </w:r>
      <w:proofErr w:type="spellEnd"/>
      <w:r w:rsidRPr="00991431">
        <w:rPr>
          <w:sz w:val="24"/>
          <w:szCs w:val="24"/>
        </w:rPr>
        <w:t xml:space="preserve">, </w:t>
      </w:r>
      <w:proofErr w:type="spellStart"/>
      <w:r w:rsidRPr="00991431">
        <w:rPr>
          <w:sz w:val="24"/>
          <w:szCs w:val="24"/>
        </w:rPr>
        <w:t>Matt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Damon</w:t>
      </w:r>
      <w:proofErr w:type="spellEnd"/>
      <w:r w:rsidRPr="00991431">
        <w:rPr>
          <w:sz w:val="24"/>
          <w:szCs w:val="24"/>
        </w:rPr>
        <w:t xml:space="preserve">, </w:t>
      </w:r>
      <w:proofErr w:type="spellStart"/>
      <w:r w:rsidRPr="00991431">
        <w:rPr>
          <w:sz w:val="24"/>
          <w:szCs w:val="24"/>
        </w:rPr>
        <w:t>Tilda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Swinton</w:t>
      </w:r>
      <w:proofErr w:type="spellEnd"/>
      <w:r w:rsidRPr="00991431">
        <w:rPr>
          <w:sz w:val="24"/>
          <w:szCs w:val="24"/>
        </w:rPr>
        <w:t xml:space="preserve">, Ben </w:t>
      </w:r>
      <w:proofErr w:type="spellStart"/>
      <w:r w:rsidRPr="00991431">
        <w:rPr>
          <w:sz w:val="24"/>
          <w:szCs w:val="24"/>
        </w:rPr>
        <w:t>Wishaw</w:t>
      </w:r>
      <w:proofErr w:type="spellEnd"/>
      <w:r w:rsidRPr="00991431">
        <w:rPr>
          <w:sz w:val="24"/>
          <w:szCs w:val="24"/>
        </w:rPr>
        <w:t xml:space="preserve">, </w:t>
      </w:r>
      <w:proofErr w:type="spellStart"/>
      <w:r w:rsidRPr="00991431">
        <w:rPr>
          <w:sz w:val="24"/>
          <w:szCs w:val="24"/>
        </w:rPr>
        <w:t>Mélanie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Thierry</w:t>
      </w:r>
      <w:proofErr w:type="spellEnd"/>
      <w:r w:rsidRPr="00991431">
        <w:rPr>
          <w:sz w:val="24"/>
          <w:szCs w:val="24"/>
        </w:rPr>
        <w:t xml:space="preserve">, </w:t>
      </w:r>
      <w:proofErr w:type="spellStart"/>
      <w:r w:rsidR="000B2895">
        <w:rPr>
          <w:sz w:val="24"/>
          <w:szCs w:val="24"/>
        </w:rPr>
        <w:t>D</w:t>
      </w:r>
      <w:r w:rsidRPr="00991431">
        <w:rPr>
          <w:sz w:val="24"/>
          <w:szCs w:val="24"/>
        </w:rPr>
        <w:t>avid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Thewlis</w:t>
      </w:r>
      <w:proofErr w:type="spellEnd"/>
      <w:r w:rsidRPr="00991431">
        <w:rPr>
          <w:sz w:val="24"/>
          <w:szCs w:val="24"/>
        </w:rPr>
        <w:t xml:space="preserve"> </w:t>
      </w:r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Senaryo: </w:t>
      </w:r>
      <w:r w:rsidRPr="00991431">
        <w:rPr>
          <w:sz w:val="24"/>
          <w:szCs w:val="24"/>
        </w:rPr>
        <w:t xml:space="preserve">Pat </w:t>
      </w:r>
      <w:proofErr w:type="spellStart"/>
      <w:r w:rsidRPr="00991431">
        <w:rPr>
          <w:sz w:val="24"/>
          <w:szCs w:val="24"/>
        </w:rPr>
        <w:t>Rushin</w:t>
      </w:r>
      <w:proofErr w:type="spellEnd"/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Görüntü Yönetmeni: </w:t>
      </w:r>
      <w:proofErr w:type="spellStart"/>
      <w:r w:rsidRPr="00991431">
        <w:rPr>
          <w:sz w:val="24"/>
          <w:szCs w:val="24"/>
        </w:rPr>
        <w:t>Nicola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Pecorini</w:t>
      </w:r>
      <w:proofErr w:type="spellEnd"/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Kurgu: </w:t>
      </w:r>
      <w:proofErr w:type="spellStart"/>
      <w:r w:rsidRPr="00991431">
        <w:rPr>
          <w:sz w:val="24"/>
          <w:szCs w:val="24"/>
        </w:rPr>
        <w:t>Mick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Audsley</w:t>
      </w:r>
      <w:proofErr w:type="spellEnd"/>
      <w:r w:rsidRPr="00991431">
        <w:rPr>
          <w:sz w:val="24"/>
          <w:szCs w:val="24"/>
        </w:rPr>
        <w:t xml:space="preserve"> </w:t>
      </w:r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Müzik: </w:t>
      </w:r>
      <w:r w:rsidRPr="00991431">
        <w:rPr>
          <w:sz w:val="24"/>
          <w:szCs w:val="24"/>
        </w:rPr>
        <w:t xml:space="preserve">George </w:t>
      </w:r>
      <w:proofErr w:type="spellStart"/>
      <w:r w:rsidRPr="00991431">
        <w:rPr>
          <w:sz w:val="24"/>
          <w:szCs w:val="24"/>
        </w:rPr>
        <w:t>Fenton</w:t>
      </w:r>
      <w:proofErr w:type="spellEnd"/>
      <w:r w:rsidRPr="00991431">
        <w:rPr>
          <w:sz w:val="24"/>
          <w:szCs w:val="24"/>
        </w:rPr>
        <w:t xml:space="preserve"> </w:t>
      </w:r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Yapımcı: </w:t>
      </w:r>
      <w:proofErr w:type="spellStart"/>
      <w:r w:rsidRPr="00991431">
        <w:rPr>
          <w:sz w:val="24"/>
          <w:szCs w:val="24"/>
        </w:rPr>
        <w:t>Nicolas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Chartier</w:t>
      </w:r>
      <w:proofErr w:type="spellEnd"/>
      <w:r w:rsidRPr="00991431">
        <w:rPr>
          <w:sz w:val="24"/>
          <w:szCs w:val="24"/>
        </w:rPr>
        <w:t xml:space="preserve">, </w:t>
      </w:r>
      <w:proofErr w:type="spellStart"/>
      <w:r w:rsidRPr="00991431">
        <w:rPr>
          <w:sz w:val="24"/>
          <w:szCs w:val="24"/>
        </w:rPr>
        <w:t>Dean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Zanuck</w:t>
      </w:r>
      <w:proofErr w:type="spellEnd"/>
      <w:r w:rsidRPr="00991431">
        <w:rPr>
          <w:sz w:val="24"/>
          <w:szCs w:val="24"/>
        </w:rPr>
        <w:t xml:space="preserve"> </w:t>
      </w:r>
      <w:bookmarkStart w:id="0" w:name="_GoBack"/>
      <w:bookmarkEnd w:id="0"/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Yapım Yılı: </w:t>
      </w:r>
      <w:r w:rsidRPr="00991431">
        <w:rPr>
          <w:sz w:val="24"/>
          <w:szCs w:val="24"/>
        </w:rPr>
        <w:t>2013</w:t>
      </w:r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>Ülke:</w:t>
      </w:r>
      <w:r w:rsidR="00991431">
        <w:rPr>
          <w:b/>
          <w:bCs/>
          <w:sz w:val="24"/>
          <w:szCs w:val="24"/>
        </w:rPr>
        <w:t xml:space="preserve"> </w:t>
      </w:r>
      <w:r w:rsidRPr="00991431">
        <w:rPr>
          <w:sz w:val="24"/>
          <w:szCs w:val="24"/>
        </w:rPr>
        <w:t>A.B.D</w:t>
      </w:r>
      <w:proofErr w:type="gramStart"/>
      <w:r w:rsidRPr="00991431">
        <w:rPr>
          <w:sz w:val="24"/>
          <w:szCs w:val="24"/>
        </w:rPr>
        <w:t>.,</w:t>
      </w:r>
      <w:proofErr w:type="gramEnd"/>
      <w:r w:rsidRPr="00991431">
        <w:rPr>
          <w:sz w:val="24"/>
          <w:szCs w:val="24"/>
        </w:rPr>
        <w:t xml:space="preserve"> Romanya, İngiltere</w:t>
      </w:r>
    </w:p>
    <w:p w:rsidR="0073670F" w:rsidRPr="00991431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bCs/>
          <w:sz w:val="24"/>
          <w:szCs w:val="24"/>
        </w:rPr>
        <w:t xml:space="preserve">Süre: </w:t>
      </w:r>
      <w:r w:rsidRPr="00991431">
        <w:rPr>
          <w:sz w:val="24"/>
          <w:szCs w:val="24"/>
        </w:rPr>
        <w:t xml:space="preserve">107 </w:t>
      </w:r>
      <w:proofErr w:type="spellStart"/>
      <w:r w:rsidRPr="00991431">
        <w:rPr>
          <w:sz w:val="24"/>
          <w:szCs w:val="24"/>
        </w:rPr>
        <w:t>dk</w:t>
      </w:r>
      <w:proofErr w:type="spellEnd"/>
    </w:p>
    <w:p w:rsidR="0073670F" w:rsidRDefault="0073670F" w:rsidP="0073670F">
      <w:pPr>
        <w:spacing w:after="0" w:line="240" w:lineRule="auto"/>
        <w:rPr>
          <w:sz w:val="24"/>
          <w:szCs w:val="24"/>
        </w:rPr>
      </w:pPr>
      <w:r w:rsidRPr="00991431">
        <w:rPr>
          <w:b/>
          <w:sz w:val="24"/>
          <w:szCs w:val="24"/>
        </w:rPr>
        <w:t>Fragman:</w:t>
      </w:r>
      <w:r w:rsidRPr="00991431">
        <w:rPr>
          <w:sz w:val="24"/>
          <w:szCs w:val="24"/>
        </w:rPr>
        <w:t xml:space="preserve"> </w:t>
      </w:r>
      <w:hyperlink r:id="rId4" w:history="1">
        <w:r w:rsidRPr="00991431">
          <w:rPr>
            <w:rStyle w:val="Kpr"/>
            <w:color w:val="auto"/>
            <w:sz w:val="24"/>
            <w:szCs w:val="24"/>
            <w:u w:val="none"/>
          </w:rPr>
          <w:t>http://www.youtube.com/watch?v=MtfDuuAI8rk</w:t>
        </w:r>
      </w:hyperlink>
    </w:p>
    <w:p w:rsidR="007554BA" w:rsidRDefault="007554BA" w:rsidP="0073670F">
      <w:pPr>
        <w:spacing w:after="0" w:line="240" w:lineRule="auto"/>
        <w:rPr>
          <w:sz w:val="24"/>
          <w:szCs w:val="24"/>
        </w:rPr>
      </w:pPr>
    </w:p>
    <w:p w:rsidR="007554BA" w:rsidRPr="007554BA" w:rsidRDefault="007554BA" w:rsidP="0073670F">
      <w:pPr>
        <w:spacing w:after="0" w:line="240" w:lineRule="auto"/>
        <w:rPr>
          <w:b/>
          <w:sz w:val="24"/>
          <w:szCs w:val="24"/>
        </w:rPr>
      </w:pPr>
      <w:r w:rsidRPr="007554BA">
        <w:rPr>
          <w:b/>
          <w:sz w:val="24"/>
          <w:szCs w:val="24"/>
        </w:rPr>
        <w:t>Konu:</w:t>
      </w:r>
    </w:p>
    <w:p w:rsidR="00635F0B" w:rsidRPr="00991431" w:rsidRDefault="00635F0B" w:rsidP="00635F0B">
      <w:pPr>
        <w:spacing w:after="0" w:line="240" w:lineRule="auto"/>
        <w:jc w:val="center"/>
        <w:rPr>
          <w:b/>
          <w:sz w:val="24"/>
          <w:szCs w:val="24"/>
        </w:rPr>
      </w:pPr>
    </w:p>
    <w:p w:rsidR="00635F0B" w:rsidRPr="00991431" w:rsidRDefault="00635F0B" w:rsidP="00635F0B">
      <w:pPr>
        <w:spacing w:after="0" w:line="240" w:lineRule="auto"/>
        <w:jc w:val="both"/>
        <w:rPr>
          <w:sz w:val="24"/>
          <w:szCs w:val="24"/>
        </w:rPr>
      </w:pPr>
      <w:r w:rsidRPr="00991431">
        <w:rPr>
          <w:sz w:val="24"/>
          <w:szCs w:val="24"/>
        </w:rPr>
        <w:t xml:space="preserve">Usta yönetmen </w:t>
      </w:r>
      <w:proofErr w:type="spellStart"/>
      <w:r w:rsidRPr="00991431">
        <w:rPr>
          <w:sz w:val="24"/>
          <w:szCs w:val="24"/>
        </w:rPr>
        <w:t>Terry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Gilliam’ın</w:t>
      </w:r>
      <w:proofErr w:type="spellEnd"/>
      <w:r w:rsidRPr="00991431">
        <w:rPr>
          <w:sz w:val="24"/>
          <w:szCs w:val="24"/>
        </w:rPr>
        <w:t xml:space="preserve"> son filmi </w:t>
      </w:r>
      <w:r w:rsidRPr="007554BA">
        <w:rPr>
          <w:i/>
          <w:sz w:val="24"/>
          <w:szCs w:val="24"/>
        </w:rPr>
        <w:t>“</w:t>
      </w:r>
      <w:proofErr w:type="spellStart"/>
      <w:r w:rsidR="007554BA" w:rsidRPr="007554BA">
        <w:rPr>
          <w:i/>
          <w:sz w:val="24"/>
          <w:szCs w:val="24"/>
        </w:rPr>
        <w:t>The</w:t>
      </w:r>
      <w:proofErr w:type="spellEnd"/>
      <w:r w:rsidR="007554BA" w:rsidRPr="007554BA">
        <w:rPr>
          <w:i/>
          <w:sz w:val="24"/>
          <w:szCs w:val="24"/>
        </w:rPr>
        <w:t xml:space="preserve"> </w:t>
      </w:r>
      <w:proofErr w:type="spellStart"/>
      <w:r w:rsidR="007554BA" w:rsidRPr="007554BA">
        <w:rPr>
          <w:i/>
          <w:sz w:val="24"/>
          <w:szCs w:val="24"/>
        </w:rPr>
        <w:t>Zero</w:t>
      </w:r>
      <w:proofErr w:type="spellEnd"/>
      <w:r w:rsidR="007554BA" w:rsidRPr="007554BA">
        <w:rPr>
          <w:i/>
          <w:sz w:val="24"/>
          <w:szCs w:val="24"/>
        </w:rPr>
        <w:t xml:space="preserve"> </w:t>
      </w:r>
      <w:proofErr w:type="spellStart"/>
      <w:r w:rsidR="007554BA" w:rsidRPr="007554BA">
        <w:rPr>
          <w:i/>
          <w:sz w:val="24"/>
          <w:szCs w:val="24"/>
        </w:rPr>
        <w:t>Theorem</w:t>
      </w:r>
      <w:proofErr w:type="spellEnd"/>
      <w:r w:rsidR="007554BA" w:rsidRPr="007554BA">
        <w:rPr>
          <w:i/>
          <w:sz w:val="24"/>
          <w:szCs w:val="24"/>
        </w:rPr>
        <w:t xml:space="preserve"> / Sıfır Teorisi</w:t>
      </w:r>
      <w:r w:rsidRPr="007554BA">
        <w:rPr>
          <w:i/>
          <w:sz w:val="24"/>
          <w:szCs w:val="24"/>
        </w:rPr>
        <w:t>”,</w:t>
      </w:r>
      <w:r w:rsidR="00991431">
        <w:rPr>
          <w:sz w:val="24"/>
          <w:szCs w:val="24"/>
        </w:rPr>
        <w:t xml:space="preserve"> </w:t>
      </w:r>
      <w:r w:rsidRPr="00991431">
        <w:rPr>
          <w:sz w:val="24"/>
          <w:szCs w:val="24"/>
        </w:rPr>
        <w:t xml:space="preserve">1985’te </w:t>
      </w:r>
      <w:r w:rsidRPr="007554BA">
        <w:rPr>
          <w:i/>
          <w:sz w:val="24"/>
          <w:szCs w:val="24"/>
        </w:rPr>
        <w:t>“</w:t>
      </w:r>
      <w:proofErr w:type="spellStart"/>
      <w:r w:rsidRPr="007554BA">
        <w:rPr>
          <w:i/>
          <w:sz w:val="24"/>
          <w:szCs w:val="24"/>
        </w:rPr>
        <w:t>Brazil”</w:t>
      </w:r>
      <w:r w:rsidRPr="00991431">
        <w:rPr>
          <w:sz w:val="24"/>
          <w:szCs w:val="24"/>
        </w:rPr>
        <w:t>le</w:t>
      </w:r>
      <w:proofErr w:type="spellEnd"/>
      <w:r w:rsidRPr="00991431">
        <w:rPr>
          <w:sz w:val="24"/>
          <w:szCs w:val="24"/>
        </w:rPr>
        <w:t xml:space="preserve"> başlayıp 1995’te </w:t>
      </w:r>
      <w:r w:rsidRPr="007554BA">
        <w:rPr>
          <w:i/>
          <w:sz w:val="24"/>
          <w:szCs w:val="24"/>
        </w:rPr>
        <w:t xml:space="preserve">“12 </w:t>
      </w:r>
      <w:proofErr w:type="spellStart"/>
      <w:r w:rsidRPr="007554BA">
        <w:rPr>
          <w:i/>
          <w:sz w:val="24"/>
          <w:szCs w:val="24"/>
        </w:rPr>
        <w:t>Monkeys</w:t>
      </w:r>
      <w:proofErr w:type="spellEnd"/>
      <w:r w:rsidRPr="007554BA">
        <w:rPr>
          <w:i/>
          <w:sz w:val="24"/>
          <w:szCs w:val="24"/>
        </w:rPr>
        <w:t xml:space="preserve"> / 12 Maymun”</w:t>
      </w:r>
      <w:r w:rsidRPr="00991431">
        <w:rPr>
          <w:sz w:val="24"/>
          <w:szCs w:val="24"/>
        </w:rPr>
        <w:t xml:space="preserve">la devam eden </w:t>
      </w:r>
      <w:proofErr w:type="spellStart"/>
      <w:r w:rsidRPr="00991431">
        <w:rPr>
          <w:sz w:val="24"/>
          <w:szCs w:val="24"/>
        </w:rPr>
        <w:t>distopya</w:t>
      </w:r>
      <w:proofErr w:type="spellEnd"/>
      <w:r w:rsidRPr="00991431">
        <w:rPr>
          <w:sz w:val="24"/>
          <w:szCs w:val="24"/>
        </w:rPr>
        <w:t xml:space="preserve"> üçlemesinin son halkası. 1984vari </w:t>
      </w:r>
      <w:proofErr w:type="spellStart"/>
      <w:r w:rsidRPr="00991431">
        <w:rPr>
          <w:sz w:val="24"/>
          <w:szCs w:val="24"/>
        </w:rPr>
        <w:t>distopik</w:t>
      </w:r>
      <w:proofErr w:type="spellEnd"/>
      <w:r w:rsidRPr="00991431">
        <w:rPr>
          <w:sz w:val="24"/>
          <w:szCs w:val="24"/>
        </w:rPr>
        <w:t xml:space="preserve"> bir gelecekte geçen filmde </w:t>
      </w:r>
      <w:proofErr w:type="spellStart"/>
      <w:r w:rsidRPr="00991431">
        <w:rPr>
          <w:sz w:val="24"/>
          <w:szCs w:val="24"/>
        </w:rPr>
        <w:t>Christoph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Waltz</w:t>
      </w:r>
      <w:proofErr w:type="spellEnd"/>
      <w:r w:rsidRPr="00991431">
        <w:rPr>
          <w:sz w:val="24"/>
          <w:szCs w:val="24"/>
        </w:rPr>
        <w:t xml:space="preserve">, </w:t>
      </w:r>
      <w:proofErr w:type="spellStart"/>
      <w:r w:rsidRPr="00991431">
        <w:rPr>
          <w:sz w:val="24"/>
          <w:szCs w:val="24"/>
        </w:rPr>
        <w:t>Mélanie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Thierry</w:t>
      </w:r>
      <w:proofErr w:type="spellEnd"/>
      <w:r w:rsidRPr="00991431">
        <w:rPr>
          <w:sz w:val="24"/>
          <w:szCs w:val="24"/>
        </w:rPr>
        <w:t xml:space="preserve">, </w:t>
      </w:r>
      <w:proofErr w:type="spellStart"/>
      <w:r w:rsidRPr="00991431">
        <w:rPr>
          <w:sz w:val="24"/>
          <w:szCs w:val="24"/>
        </w:rPr>
        <w:t>David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Thewlis</w:t>
      </w:r>
      <w:proofErr w:type="spellEnd"/>
      <w:r w:rsidRPr="00991431">
        <w:rPr>
          <w:sz w:val="24"/>
          <w:szCs w:val="24"/>
        </w:rPr>
        <w:t>,</w:t>
      </w:r>
      <w:r w:rsid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Matt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Damon</w:t>
      </w:r>
      <w:proofErr w:type="spellEnd"/>
      <w:r w:rsidRPr="00991431">
        <w:rPr>
          <w:sz w:val="24"/>
          <w:szCs w:val="24"/>
        </w:rPr>
        <w:t xml:space="preserve">, </w:t>
      </w:r>
      <w:proofErr w:type="spellStart"/>
      <w:r w:rsidRPr="00991431">
        <w:rPr>
          <w:sz w:val="24"/>
          <w:szCs w:val="24"/>
        </w:rPr>
        <w:t>Tilda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Swinton</w:t>
      </w:r>
      <w:proofErr w:type="spellEnd"/>
      <w:r w:rsidRPr="00991431">
        <w:rPr>
          <w:sz w:val="24"/>
          <w:szCs w:val="24"/>
        </w:rPr>
        <w:t xml:space="preserve">, Ben </w:t>
      </w:r>
      <w:proofErr w:type="spellStart"/>
      <w:r w:rsidRPr="00991431">
        <w:rPr>
          <w:sz w:val="24"/>
          <w:szCs w:val="24"/>
        </w:rPr>
        <w:t>Wishaw</w:t>
      </w:r>
      <w:proofErr w:type="spellEnd"/>
      <w:r w:rsidRPr="00991431">
        <w:rPr>
          <w:sz w:val="24"/>
          <w:szCs w:val="24"/>
        </w:rPr>
        <w:t xml:space="preserve">, Peter </w:t>
      </w:r>
      <w:proofErr w:type="spellStart"/>
      <w:r w:rsidRPr="00991431">
        <w:rPr>
          <w:sz w:val="24"/>
          <w:szCs w:val="24"/>
        </w:rPr>
        <w:t>Stormare’dan</w:t>
      </w:r>
      <w:proofErr w:type="spellEnd"/>
      <w:r w:rsidRPr="00991431">
        <w:rPr>
          <w:sz w:val="24"/>
          <w:szCs w:val="24"/>
        </w:rPr>
        <w:t xml:space="preserve"> oluşan parlak bir oyuncu kadrosu bir araya geliyor. İnsanlarla iletişim kurmayı pek sevmeyen, sıra dışı bir bilgisayar dehası olan </w:t>
      </w:r>
      <w:proofErr w:type="spellStart"/>
      <w:r w:rsidRPr="00991431">
        <w:rPr>
          <w:sz w:val="24"/>
          <w:szCs w:val="24"/>
        </w:rPr>
        <w:t>Qohen’in</w:t>
      </w:r>
      <w:proofErr w:type="spellEnd"/>
      <w:r w:rsidRPr="00991431">
        <w:rPr>
          <w:sz w:val="24"/>
          <w:szCs w:val="24"/>
        </w:rPr>
        <w:t xml:space="preserve"> hik</w:t>
      </w:r>
      <w:r w:rsidR="007554BA">
        <w:rPr>
          <w:sz w:val="24"/>
          <w:szCs w:val="24"/>
        </w:rPr>
        <w:t>â</w:t>
      </w:r>
      <w:r w:rsidRPr="00991431">
        <w:rPr>
          <w:sz w:val="24"/>
          <w:szCs w:val="24"/>
        </w:rPr>
        <w:t>yesi</w:t>
      </w:r>
      <w:r w:rsidR="00991431">
        <w:rPr>
          <w:sz w:val="24"/>
          <w:szCs w:val="24"/>
        </w:rPr>
        <w:t xml:space="preserve"> </w:t>
      </w:r>
      <w:r w:rsidRPr="00991431">
        <w:rPr>
          <w:sz w:val="24"/>
          <w:szCs w:val="24"/>
        </w:rPr>
        <w:t xml:space="preserve">hayatın anlamını aradığı bir maceraya dönüşüyor. </w:t>
      </w:r>
      <w:proofErr w:type="spellStart"/>
      <w:r w:rsidRPr="00991431">
        <w:rPr>
          <w:sz w:val="24"/>
          <w:szCs w:val="24"/>
        </w:rPr>
        <w:t>Qohen</w:t>
      </w:r>
      <w:proofErr w:type="spellEnd"/>
      <w:r w:rsidRPr="00991431">
        <w:rPr>
          <w:sz w:val="24"/>
          <w:szCs w:val="24"/>
        </w:rPr>
        <w:t xml:space="preserve">, her şeyin aslında </w:t>
      </w:r>
      <w:r w:rsidR="006D5F68" w:rsidRPr="00991431">
        <w:rPr>
          <w:sz w:val="24"/>
          <w:szCs w:val="24"/>
        </w:rPr>
        <w:t xml:space="preserve">hiçbir </w:t>
      </w:r>
      <w:r w:rsidRPr="00991431">
        <w:rPr>
          <w:sz w:val="24"/>
          <w:szCs w:val="24"/>
        </w:rPr>
        <w:t xml:space="preserve">şeye eşit olduğunu ispatlanmaya çalıştığı gizli bir projeye bulaşır. Ancak toplumu kontrol eden Yönetim onu bu projeden uzaklaştırmak için ona </w:t>
      </w:r>
      <w:proofErr w:type="gramStart"/>
      <w:r w:rsidRPr="00991431">
        <w:rPr>
          <w:sz w:val="24"/>
          <w:szCs w:val="24"/>
        </w:rPr>
        <w:t>aşık</w:t>
      </w:r>
      <w:proofErr w:type="gramEnd"/>
      <w:r w:rsidRPr="00991431">
        <w:rPr>
          <w:sz w:val="24"/>
          <w:szCs w:val="24"/>
        </w:rPr>
        <w:t xml:space="preserve"> olabileceği bir hayat tasarlamak dahil her şeyi yapacaktır. </w:t>
      </w:r>
      <w:proofErr w:type="spellStart"/>
      <w:r w:rsidRPr="00991431">
        <w:rPr>
          <w:sz w:val="24"/>
          <w:szCs w:val="24"/>
        </w:rPr>
        <w:t>Terry</w:t>
      </w:r>
      <w:proofErr w:type="spellEnd"/>
      <w:r w:rsidRPr="00991431">
        <w:rPr>
          <w:sz w:val="24"/>
          <w:szCs w:val="24"/>
        </w:rPr>
        <w:t xml:space="preserve"> </w:t>
      </w:r>
      <w:proofErr w:type="spellStart"/>
      <w:r w:rsidRPr="00991431">
        <w:rPr>
          <w:sz w:val="24"/>
          <w:szCs w:val="24"/>
        </w:rPr>
        <w:t>Gilliam’ın</w:t>
      </w:r>
      <w:proofErr w:type="spellEnd"/>
      <w:r w:rsidRPr="00991431">
        <w:rPr>
          <w:sz w:val="24"/>
          <w:szCs w:val="24"/>
        </w:rPr>
        <w:t xml:space="preserve"> geleceğe dair karanlık bir portre sunduğu film kapitalizm ve inanç sistemlerine dair çarpıcı eleştiriler içeren bir taşlama.</w:t>
      </w:r>
    </w:p>
    <w:sectPr w:rsidR="00635F0B" w:rsidRPr="00991431" w:rsidSect="009B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EE3"/>
    <w:rsid w:val="000B2895"/>
    <w:rsid w:val="00320EE3"/>
    <w:rsid w:val="00500343"/>
    <w:rsid w:val="006323C7"/>
    <w:rsid w:val="00635F0B"/>
    <w:rsid w:val="006D5F68"/>
    <w:rsid w:val="0073670F"/>
    <w:rsid w:val="007554BA"/>
    <w:rsid w:val="007D7C59"/>
    <w:rsid w:val="00991431"/>
    <w:rsid w:val="009B0E63"/>
    <w:rsid w:val="00CE745E"/>
    <w:rsid w:val="00DD76D0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6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670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91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MtfDuuAI8r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Sadi Cilingir</cp:lastModifiedBy>
  <cp:revision>12</cp:revision>
  <dcterms:created xsi:type="dcterms:W3CDTF">2014-03-25T12:12:00Z</dcterms:created>
  <dcterms:modified xsi:type="dcterms:W3CDTF">2014-03-30T21:24:00Z</dcterms:modified>
</cp:coreProperties>
</file>