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E46" w:rsidRDefault="00D12E46" w:rsidP="00D12E46">
      <w:pPr>
        <w:pStyle w:val="AralkYok"/>
        <w:rPr>
          <w:b/>
          <w:sz w:val="40"/>
          <w:szCs w:val="40"/>
        </w:rPr>
      </w:pPr>
      <w:r>
        <w:rPr>
          <w:b/>
          <w:sz w:val="40"/>
          <w:szCs w:val="40"/>
        </w:rPr>
        <w:t>Şeytanın Günü’nün Türkçe Altyazılı Fragmanı Yayınlandı</w:t>
      </w:r>
    </w:p>
    <w:p w:rsidR="00D12E46" w:rsidRDefault="00D12E46" w:rsidP="00D12E46">
      <w:pPr>
        <w:pStyle w:val="AralkYok"/>
        <w:rPr>
          <w:b/>
          <w:szCs w:val="24"/>
        </w:rPr>
      </w:pPr>
    </w:p>
    <w:p w:rsidR="00D12E46" w:rsidRDefault="00D12E46" w:rsidP="00D12E46">
      <w:pPr>
        <w:pStyle w:val="AralkYok"/>
        <w:rPr>
          <w:b/>
          <w:sz w:val="28"/>
          <w:szCs w:val="28"/>
        </w:rPr>
      </w:pPr>
      <w:r>
        <w:rPr>
          <w:b/>
          <w:sz w:val="28"/>
          <w:szCs w:val="28"/>
        </w:rPr>
        <w:t>Hiçbir Şey Sizi Bu Doğuma Hazırlayamaz!</w:t>
      </w:r>
    </w:p>
    <w:p w:rsidR="00D12E46" w:rsidRDefault="00D12E46" w:rsidP="00D12E46">
      <w:pPr>
        <w:pStyle w:val="AralkYok"/>
        <w:rPr>
          <w:szCs w:val="24"/>
        </w:rPr>
      </w:pPr>
    </w:p>
    <w:p w:rsidR="00D12E46" w:rsidRDefault="00D12E46" w:rsidP="00D12E46">
      <w:pPr>
        <w:pStyle w:val="AralkYok"/>
      </w:pPr>
      <w:r>
        <w:t>Balayları sırasında gizemli, garip bir gece geçiren genç çift, kendilerini bu kadar erken olmasını hiç beklemedikleri bir gebelikle karşı karşıya bulur. Gerçek bir aile olmaya doğru attıkları adımları an be an kaydeden koca, eşinin gittikçe garipleşen davranışlarını önce hamileliğine verir; ama aylar geçtikçe genç kadının bedeni ve aklındaki karanlık değişimlere çok daha korkutucu bir şeylerin neden olduğu ortaya çıkacaktır.</w:t>
      </w:r>
    </w:p>
    <w:p w:rsidR="00D12E46" w:rsidRDefault="00D12E46" w:rsidP="00D12E46">
      <w:pPr>
        <w:pStyle w:val="AralkYok"/>
      </w:pPr>
    </w:p>
    <w:p w:rsidR="00D12E46" w:rsidRDefault="00D12E46" w:rsidP="00D12E46">
      <w:pPr>
        <w:pStyle w:val="AralkYok"/>
      </w:pPr>
      <w:r>
        <w:t>Türkçe altyazılı fragmanı http://youtu.be/TuZb7GdxR5I adresinde izleyebilirsiniz.</w:t>
      </w:r>
    </w:p>
    <w:p w:rsidR="00D12E46" w:rsidRDefault="00D12E46" w:rsidP="00D12E46">
      <w:pPr>
        <w:pStyle w:val="AralkYok"/>
      </w:pPr>
    </w:p>
    <w:p w:rsidR="00D12E46" w:rsidRDefault="00D12E46" w:rsidP="00D12E46">
      <w:pPr>
        <w:pStyle w:val="AralkYok"/>
      </w:pPr>
      <w:r>
        <w:t>Ülkemizde 24 Ocak 2014’te vizyona girecek olan Türkçe afişi önümüzdeki günlerde izleyicilerle buluşacak. Geçtiğimiz hafta yayınlanan Amerikan afişini ise ekte inceleyebilirsiniz.</w:t>
      </w:r>
    </w:p>
    <w:p w:rsidR="00D12E46" w:rsidRDefault="00D12E46" w:rsidP="00D12E46">
      <w:pPr>
        <w:pStyle w:val="AralkYok"/>
      </w:pPr>
    </w:p>
    <w:p w:rsidR="00D12E46" w:rsidRDefault="00D12E46" w:rsidP="00D12E46">
      <w:pPr>
        <w:pStyle w:val="AralkYok"/>
      </w:pPr>
      <w:r>
        <w:t>Sevgiler,</w:t>
      </w:r>
    </w:p>
    <w:p w:rsidR="00D12E46" w:rsidRDefault="00D12E46" w:rsidP="00D12E46">
      <w:pPr>
        <w:pStyle w:val="AralkYok"/>
      </w:pPr>
    </w:p>
    <w:p w:rsidR="00D12E46" w:rsidRDefault="00D12E46" w:rsidP="00D12E46">
      <w:pPr>
        <w:pStyle w:val="AralkYok"/>
      </w:pPr>
      <w:r>
        <w:t>Buket Arıkan</w:t>
      </w:r>
    </w:p>
    <w:p w:rsidR="00D12E46" w:rsidRDefault="00D12E46" w:rsidP="00D12E46">
      <w:pPr>
        <w:pStyle w:val="AralkYok"/>
      </w:pPr>
      <w:r>
        <w:t>PR MANAGER</w:t>
      </w:r>
    </w:p>
    <w:p w:rsidR="00D12E46" w:rsidRDefault="00D12E46" w:rsidP="00D12E46">
      <w:pPr>
        <w:pStyle w:val="AralkYok"/>
      </w:pPr>
      <w:r>
        <w:t>TİGLON</w:t>
      </w:r>
    </w:p>
    <w:p w:rsidR="00D12E46" w:rsidRDefault="00D12E46" w:rsidP="00D12E46">
      <w:pPr>
        <w:pStyle w:val="AralkYok"/>
      </w:pPr>
      <w:r>
        <w:t xml:space="preserve">A: Dereboyu Cad. Meydan Sok. No: 1 </w:t>
      </w:r>
    </w:p>
    <w:p w:rsidR="00D12E46" w:rsidRDefault="00D12E46" w:rsidP="00D12E46">
      <w:pPr>
        <w:pStyle w:val="AralkYok"/>
      </w:pPr>
      <w:r>
        <w:t>Beybi Giz Plaza Kat: 6 Maslak İSTANBUL</w:t>
      </w:r>
    </w:p>
    <w:p w:rsidR="00D12E46" w:rsidRDefault="00D12E46" w:rsidP="00D12E46">
      <w:pPr>
        <w:pStyle w:val="AralkYok"/>
      </w:pPr>
      <w:r>
        <w:t>T: +90 212 290 37 37 (pbx)</w:t>
      </w:r>
    </w:p>
    <w:p w:rsidR="00D12E46" w:rsidRDefault="00D12E46" w:rsidP="00D12E46">
      <w:pPr>
        <w:pStyle w:val="AralkYok"/>
      </w:pPr>
      <w:r>
        <w:t>M:+90 533 489 51 66</w:t>
      </w:r>
    </w:p>
    <w:p w:rsidR="00D12E46" w:rsidRDefault="00D12E46" w:rsidP="00D12E46">
      <w:pPr>
        <w:pStyle w:val="AralkYok"/>
      </w:pPr>
      <w:r>
        <w:t>F: +90 212 290 37 47</w:t>
      </w:r>
    </w:p>
    <w:p w:rsidR="00D12E46" w:rsidRDefault="00D12E46" w:rsidP="00D12E46">
      <w:pPr>
        <w:pStyle w:val="AralkYok"/>
      </w:pPr>
    </w:p>
    <w:p w:rsidR="00B1381B" w:rsidRPr="00D12E46" w:rsidRDefault="00B1381B" w:rsidP="00D12E46"/>
    <w:sectPr w:rsidR="00B1381B" w:rsidRPr="00D12E46"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B1381B"/>
    <w:rsid w:val="003953BF"/>
    <w:rsid w:val="005438BC"/>
    <w:rsid w:val="00A46300"/>
    <w:rsid w:val="00B1381B"/>
    <w:rsid w:val="00D12E4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1381B"/>
    <w:rPr>
      <w:color w:val="0000FF"/>
      <w:u w:val="single"/>
    </w:rPr>
  </w:style>
  <w:style w:type="character" w:customStyle="1" w:styleId="email">
    <w:name w:val="email"/>
    <w:basedOn w:val="VarsaylanParagrafYazTipi"/>
    <w:rsid w:val="00B1381B"/>
  </w:style>
  <w:style w:type="paragraph" w:styleId="AralkYok">
    <w:name w:val="No Spacing"/>
    <w:uiPriority w:val="1"/>
    <w:qFormat/>
    <w:rsid w:val="00B1381B"/>
    <w:pPr>
      <w:spacing w:after="0" w:line="240" w:lineRule="auto"/>
    </w:pPr>
  </w:style>
</w:styles>
</file>

<file path=word/webSettings.xml><?xml version="1.0" encoding="utf-8"?>
<w:webSettings xmlns:r="http://schemas.openxmlformats.org/officeDocument/2006/relationships" xmlns:w="http://schemas.openxmlformats.org/wordprocessingml/2006/main">
  <w:divs>
    <w:div w:id="1115632541">
      <w:bodyDiv w:val="1"/>
      <w:marLeft w:val="0"/>
      <w:marRight w:val="0"/>
      <w:marTop w:val="0"/>
      <w:marBottom w:val="0"/>
      <w:divBdr>
        <w:top w:val="none" w:sz="0" w:space="0" w:color="auto"/>
        <w:left w:val="none" w:sz="0" w:space="0" w:color="auto"/>
        <w:bottom w:val="none" w:sz="0" w:space="0" w:color="auto"/>
        <w:right w:val="none" w:sz="0" w:space="0" w:color="auto"/>
      </w:divBdr>
      <w:divsChild>
        <w:div w:id="642931540">
          <w:marLeft w:val="0"/>
          <w:marRight w:val="0"/>
          <w:marTop w:val="0"/>
          <w:marBottom w:val="0"/>
          <w:divBdr>
            <w:top w:val="none" w:sz="0" w:space="0" w:color="auto"/>
            <w:left w:val="none" w:sz="0" w:space="0" w:color="auto"/>
            <w:bottom w:val="none" w:sz="0" w:space="0" w:color="auto"/>
            <w:right w:val="none" w:sz="0" w:space="0" w:color="auto"/>
          </w:divBdr>
        </w:div>
      </w:divsChild>
    </w:div>
    <w:div w:id="172448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832</Characters>
  <Application>Microsoft Office Word</Application>
  <DocSecurity>0</DocSecurity>
  <Lines>6</Lines>
  <Paragraphs>1</Paragraphs>
  <ScaleCrop>false</ScaleCrop>
  <Company>Toshiba</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2013-10-27T04:28:00Z</dcterms:created>
  <dcterms:modified xsi:type="dcterms:W3CDTF">2013-10-27T06:01:00Z</dcterms:modified>
</cp:coreProperties>
</file>