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9636" w14:textId="77777777" w:rsidR="000366AE" w:rsidRPr="00FB3576" w:rsidRDefault="0023357C" w:rsidP="00FB3576">
      <w:pPr>
        <w:pStyle w:val="Gvde"/>
        <w:spacing w:line="276" w:lineRule="auto"/>
        <w:jc w:val="center"/>
        <w:rPr>
          <w:b/>
          <w:bCs/>
          <w:sz w:val="36"/>
          <w:szCs w:val="36"/>
        </w:rPr>
      </w:pPr>
      <w:r>
        <w:rPr>
          <w:b/>
          <w:bCs/>
          <w:noProof/>
          <w:sz w:val="36"/>
          <w:szCs w:val="36"/>
        </w:rPr>
        <w:drawing>
          <wp:inline distT="0" distB="0" distL="0" distR="0" wp14:anchorId="537B85B1" wp14:editId="44C4BAE1">
            <wp:extent cx="896620" cy="800100"/>
            <wp:effectExtent l="0" t="0" r="0" b="0"/>
            <wp:docPr id="1073741825" name="officeArt object" descr="Resim 3"/>
            <wp:cNvGraphicFramePr/>
            <a:graphic xmlns:a="http://schemas.openxmlformats.org/drawingml/2006/main">
              <a:graphicData uri="http://schemas.openxmlformats.org/drawingml/2006/picture">
                <pic:pic xmlns:pic="http://schemas.openxmlformats.org/drawingml/2006/picture">
                  <pic:nvPicPr>
                    <pic:cNvPr id="1073741825" name="Resim 3" descr="Resim 3"/>
                    <pic:cNvPicPr>
                      <a:picLocks noChangeAspect="1"/>
                    </pic:cNvPicPr>
                  </pic:nvPicPr>
                  <pic:blipFill rotWithShape="1">
                    <a:blip r:embed="rId6"/>
                    <a:srcRect b="10765"/>
                    <a:stretch/>
                  </pic:blipFill>
                  <pic:spPr bwMode="auto">
                    <a:xfrm>
                      <a:off x="0" y="0"/>
                      <a:ext cx="896645" cy="800122"/>
                    </a:xfrm>
                    <a:prstGeom prst="rect">
                      <a:avLst/>
                    </a:prstGeom>
                    <a:ln>
                      <a:noFill/>
                    </a:ln>
                    <a:effectLst/>
                    <a:extLst>
                      <a:ext uri="{53640926-AAD7-44D8-BBD7-CCE9431645EC}">
                        <a14:shadowObscured xmlns:a14="http://schemas.microsoft.com/office/drawing/2010/main"/>
                      </a:ext>
                    </a:extLst>
                  </pic:spPr>
                </pic:pic>
              </a:graphicData>
            </a:graphic>
          </wp:inline>
        </w:drawing>
      </w:r>
    </w:p>
    <w:p w14:paraId="46CE5AA0" w14:textId="77777777" w:rsidR="007D1C6D" w:rsidRDefault="0023357C" w:rsidP="007D1C6D">
      <w:pPr>
        <w:pStyle w:val="Gvde"/>
        <w:spacing w:line="276" w:lineRule="auto"/>
        <w:rPr>
          <w:b/>
          <w:bCs/>
        </w:rPr>
      </w:pPr>
      <w:r>
        <w:rPr>
          <w:b/>
          <w:bCs/>
        </w:rPr>
        <w:t xml:space="preserve">Basın </w:t>
      </w:r>
      <w:proofErr w:type="spellStart"/>
      <w:r>
        <w:rPr>
          <w:b/>
          <w:bCs/>
        </w:rPr>
        <w:t>Bü</w:t>
      </w:r>
      <w:r>
        <w:rPr>
          <w:b/>
          <w:bCs/>
          <w:lang w:val="de-DE"/>
        </w:rPr>
        <w:t>lteni</w:t>
      </w:r>
      <w:proofErr w:type="spellEnd"/>
      <w:r>
        <w:rPr>
          <w:b/>
          <w:bCs/>
          <w:lang w:val="de-DE"/>
        </w:rPr>
        <w:tab/>
      </w:r>
      <w:r>
        <w:rPr>
          <w:b/>
          <w:bCs/>
          <w:lang w:val="de-DE"/>
        </w:rPr>
        <w:tab/>
        <w:t xml:space="preserve">                                                                                             </w:t>
      </w:r>
      <w:r>
        <w:rPr>
          <w:b/>
          <w:bCs/>
          <w:lang w:val="de-DE"/>
        </w:rPr>
        <w:tab/>
      </w:r>
      <w:r w:rsidR="0085095F">
        <w:rPr>
          <w:b/>
          <w:bCs/>
          <w:lang w:val="de-DE"/>
        </w:rPr>
        <w:t xml:space="preserve">   </w:t>
      </w:r>
      <w:r w:rsidR="00C86BC5">
        <w:rPr>
          <w:b/>
          <w:bCs/>
          <w:lang w:val="de-DE"/>
        </w:rPr>
        <w:t>16.04</w:t>
      </w:r>
      <w:r w:rsidR="00E20D17">
        <w:rPr>
          <w:b/>
          <w:bCs/>
          <w:lang w:val="de-DE"/>
        </w:rPr>
        <w:t>.202</w:t>
      </w:r>
      <w:r>
        <w:rPr>
          <w:b/>
          <w:bCs/>
          <w:noProof/>
        </w:rPr>
        <mc:AlternateContent>
          <mc:Choice Requires="wps">
            <w:drawing>
              <wp:anchor distT="0" distB="0" distL="0" distR="0" simplePos="0" relativeHeight="251659264" behindDoc="0" locked="0" layoutInCell="1" allowOverlap="1" wp14:anchorId="4A4232F0" wp14:editId="68A8FBEC">
                <wp:simplePos x="0" y="0"/>
                <wp:positionH relativeFrom="column">
                  <wp:posOffset>-264792</wp:posOffset>
                </wp:positionH>
                <wp:positionV relativeFrom="line">
                  <wp:posOffset>161925</wp:posOffset>
                </wp:positionV>
                <wp:extent cx="6264001" cy="0"/>
                <wp:effectExtent l="0" t="0" r="0" b="0"/>
                <wp:wrapNone/>
                <wp:docPr id="1073741826" name="officeArt object" descr="Düz Bağlayıcı 1"/>
                <wp:cNvGraphicFramePr/>
                <a:graphic xmlns:a="http://schemas.openxmlformats.org/drawingml/2006/main">
                  <a:graphicData uri="http://schemas.microsoft.com/office/word/2010/wordprocessingShape">
                    <wps:wsp>
                      <wps:cNvCnPr/>
                      <wps:spPr>
                        <a:xfrm>
                          <a:off x="0" y="0"/>
                          <a:ext cx="6264001" cy="0"/>
                        </a:xfrm>
                        <a:prstGeom prst="line">
                          <a:avLst/>
                        </a:prstGeom>
                        <a:noFill/>
                        <a:ln w="12700" cap="flat">
                          <a:solidFill>
                            <a:srgbClr val="000000"/>
                          </a:solidFill>
                          <a:prstDash val="solid"/>
                          <a:miter lim="800000"/>
                        </a:ln>
                        <a:effectLst/>
                      </wps:spPr>
                      <wps:bodyPr/>
                    </wps:wsp>
                  </a:graphicData>
                </a:graphic>
              </wp:anchor>
            </w:drawing>
          </mc:Choice>
          <mc:Fallback>
            <w:pict>
              <v:line id="_x0000_s1026" style="visibility:visible;position:absolute;margin-left:-20.8pt;margin-top:12.8pt;width:493.2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sidR="0085095F">
        <w:rPr>
          <w:b/>
          <w:bCs/>
          <w:lang w:val="de-DE"/>
        </w:rPr>
        <w:t>6</w:t>
      </w:r>
    </w:p>
    <w:p w14:paraId="75779120" w14:textId="77777777" w:rsidR="007D1C6D" w:rsidRPr="001B5C3F" w:rsidRDefault="007D1C6D" w:rsidP="007D1C6D">
      <w:pPr>
        <w:pStyle w:val="Gvde"/>
        <w:spacing w:line="276" w:lineRule="auto"/>
        <w:jc w:val="center"/>
        <w:rPr>
          <w:b/>
          <w:bCs/>
          <w:lang w:val="da-DK"/>
        </w:rPr>
      </w:pPr>
    </w:p>
    <w:p w14:paraId="07077323" w14:textId="77777777" w:rsidR="0085095F" w:rsidRPr="001B5C3F" w:rsidRDefault="0085095F" w:rsidP="001B5C3F">
      <w:pPr>
        <w:pStyle w:val="AralkYok"/>
        <w:jc w:val="center"/>
        <w:rPr>
          <w:rFonts w:ascii="Calibri" w:hAnsi="Calibri" w:cs="Calibri"/>
          <w:b/>
          <w:bCs/>
          <w:sz w:val="40"/>
          <w:szCs w:val="40"/>
          <w:lang w:val="da-DK"/>
        </w:rPr>
      </w:pPr>
      <w:r w:rsidRPr="001B5C3F">
        <w:rPr>
          <w:rFonts w:ascii="Calibri" w:hAnsi="Calibri" w:cs="Calibri"/>
          <w:b/>
          <w:bCs/>
          <w:sz w:val="40"/>
          <w:szCs w:val="40"/>
          <w:lang w:val="da-DK"/>
        </w:rPr>
        <w:t>TRT Ortak Yapım</w:t>
      </w:r>
      <w:r w:rsidR="00642959" w:rsidRPr="001B5C3F">
        <w:rPr>
          <w:rFonts w:ascii="Calibri" w:hAnsi="Calibri" w:cs="Calibri"/>
          <w:b/>
          <w:bCs/>
          <w:sz w:val="40"/>
          <w:szCs w:val="40"/>
          <w:lang w:val="da-DK"/>
        </w:rPr>
        <w:t xml:space="preserve">ı </w:t>
      </w:r>
      <w:r w:rsidR="00C86BC5" w:rsidRPr="001B5C3F">
        <w:rPr>
          <w:rFonts w:ascii="Calibri" w:hAnsi="Calibri" w:cs="Calibri"/>
          <w:b/>
          <w:bCs/>
          <w:sz w:val="40"/>
          <w:szCs w:val="40"/>
          <w:lang w:val="da-DK"/>
        </w:rPr>
        <w:t>Şehzade: Büyük Şenlik</w:t>
      </w:r>
    </w:p>
    <w:p w14:paraId="43D8B897" w14:textId="77777777" w:rsidR="000366AE" w:rsidRPr="001B5C3F" w:rsidRDefault="0085095F" w:rsidP="001B5C3F">
      <w:pPr>
        <w:pStyle w:val="AralkYok"/>
        <w:jc w:val="center"/>
        <w:rPr>
          <w:rFonts w:ascii="Calibri" w:hAnsi="Calibri" w:cs="Calibri"/>
          <w:b/>
          <w:bCs/>
          <w:sz w:val="40"/>
          <w:szCs w:val="40"/>
          <w:lang w:val="da-DK"/>
        </w:rPr>
      </w:pPr>
      <w:r w:rsidRPr="001B5C3F">
        <w:rPr>
          <w:rFonts w:ascii="Calibri" w:hAnsi="Calibri" w:cs="Calibri"/>
          <w:b/>
          <w:bCs/>
          <w:sz w:val="40"/>
          <w:szCs w:val="40"/>
          <w:lang w:val="da-DK"/>
        </w:rPr>
        <w:t>Vizyona Girmek İçin Gün Sayıyor</w:t>
      </w:r>
    </w:p>
    <w:p w14:paraId="6C2E5F81" w14:textId="77777777" w:rsidR="0085095F" w:rsidRPr="001B5C3F" w:rsidRDefault="0085095F" w:rsidP="001B5C3F">
      <w:pPr>
        <w:pStyle w:val="AralkYok"/>
        <w:jc w:val="center"/>
        <w:rPr>
          <w:rFonts w:ascii="Calibri" w:hAnsi="Calibri" w:cs="Calibri"/>
          <w:b/>
          <w:bCs/>
          <w:lang w:val="de-DE"/>
        </w:rPr>
      </w:pPr>
    </w:p>
    <w:p w14:paraId="4A12D239" w14:textId="671014CE" w:rsidR="00C86BC5" w:rsidRPr="001B5C3F" w:rsidRDefault="00C86BC5" w:rsidP="001B5C3F">
      <w:pPr>
        <w:pStyle w:val="AralkYok"/>
        <w:jc w:val="center"/>
        <w:rPr>
          <w:rFonts w:ascii="Calibri" w:hAnsi="Calibri" w:cs="Calibri"/>
          <w:b/>
          <w:bCs/>
          <w:sz w:val="28"/>
          <w:szCs w:val="28"/>
        </w:rPr>
      </w:pPr>
      <w:r w:rsidRPr="001B5C3F">
        <w:rPr>
          <w:rFonts w:ascii="Calibri" w:hAnsi="Calibri" w:cs="Calibri"/>
          <w:b/>
          <w:bCs/>
          <w:sz w:val="28"/>
          <w:szCs w:val="28"/>
        </w:rPr>
        <w:t xml:space="preserve">Osmanlı’nın ihtişamlı şenliklerinden ilham alan TRT ortak yapımı animasyon filmi Şehzade: Büyük Şenlik, sinemaseverlerle buluşmaya hazırlanıyor. Renkli dünyası, güçlü hikâyesi ve kültürel dokusuyla dikkat </w:t>
      </w:r>
      <w:proofErr w:type="spellStart"/>
      <w:r w:rsidRPr="001B5C3F">
        <w:rPr>
          <w:rFonts w:ascii="Calibri" w:hAnsi="Calibri" w:cs="Calibri"/>
          <w:b/>
          <w:bCs/>
          <w:sz w:val="28"/>
          <w:szCs w:val="28"/>
        </w:rPr>
        <w:t>çeken</w:t>
      </w:r>
      <w:proofErr w:type="spellEnd"/>
      <w:r w:rsidRPr="001B5C3F">
        <w:rPr>
          <w:rFonts w:ascii="Calibri" w:hAnsi="Calibri" w:cs="Calibri"/>
          <w:b/>
          <w:bCs/>
          <w:sz w:val="28"/>
          <w:szCs w:val="28"/>
        </w:rPr>
        <w:t xml:space="preserve"> film,</w:t>
      </w:r>
      <w:r w:rsidR="006078E6" w:rsidRPr="001B5C3F">
        <w:rPr>
          <w:rFonts w:ascii="Calibri" w:hAnsi="Calibri" w:cs="Calibri"/>
          <w:b/>
          <w:bCs/>
          <w:sz w:val="28"/>
          <w:szCs w:val="28"/>
        </w:rPr>
        <w:t xml:space="preserve"> </w:t>
      </w:r>
      <w:r w:rsidRPr="001B5C3F">
        <w:rPr>
          <w:rFonts w:ascii="Calibri" w:hAnsi="Calibri" w:cs="Calibri"/>
          <w:b/>
          <w:bCs/>
          <w:sz w:val="28"/>
          <w:szCs w:val="28"/>
        </w:rPr>
        <w:t xml:space="preserve">1 </w:t>
      </w:r>
      <w:proofErr w:type="spellStart"/>
      <w:r w:rsidRPr="001B5C3F">
        <w:rPr>
          <w:rFonts w:ascii="Calibri" w:hAnsi="Calibri" w:cs="Calibri"/>
          <w:b/>
          <w:bCs/>
          <w:sz w:val="28"/>
          <w:szCs w:val="28"/>
        </w:rPr>
        <w:t>Mayıs’ta</w:t>
      </w:r>
      <w:proofErr w:type="spellEnd"/>
      <w:r w:rsidRPr="001B5C3F">
        <w:rPr>
          <w:rFonts w:ascii="Calibri" w:hAnsi="Calibri" w:cs="Calibri"/>
          <w:b/>
          <w:bCs/>
          <w:sz w:val="28"/>
          <w:szCs w:val="28"/>
        </w:rPr>
        <w:t xml:space="preserve"> </w:t>
      </w:r>
      <w:proofErr w:type="spellStart"/>
      <w:r w:rsidRPr="001B5C3F">
        <w:rPr>
          <w:rFonts w:ascii="Calibri" w:hAnsi="Calibri" w:cs="Calibri"/>
          <w:b/>
          <w:bCs/>
          <w:sz w:val="28"/>
          <w:szCs w:val="28"/>
        </w:rPr>
        <w:t>vizyona</w:t>
      </w:r>
      <w:proofErr w:type="spellEnd"/>
      <w:r w:rsidRPr="001B5C3F">
        <w:rPr>
          <w:rFonts w:ascii="Calibri" w:hAnsi="Calibri" w:cs="Calibri"/>
          <w:b/>
          <w:bCs/>
          <w:sz w:val="28"/>
          <w:szCs w:val="28"/>
        </w:rPr>
        <w:t xml:space="preserve"> </w:t>
      </w:r>
      <w:proofErr w:type="spellStart"/>
      <w:r w:rsidRPr="001B5C3F">
        <w:rPr>
          <w:rFonts w:ascii="Calibri" w:hAnsi="Calibri" w:cs="Calibri"/>
          <w:b/>
          <w:bCs/>
          <w:sz w:val="28"/>
          <w:szCs w:val="28"/>
        </w:rPr>
        <w:t>girecek</w:t>
      </w:r>
      <w:proofErr w:type="spellEnd"/>
      <w:r w:rsidRPr="001B5C3F">
        <w:rPr>
          <w:rFonts w:ascii="Calibri" w:hAnsi="Calibri" w:cs="Calibri"/>
          <w:b/>
          <w:bCs/>
          <w:sz w:val="28"/>
          <w:szCs w:val="28"/>
        </w:rPr>
        <w:t>.</w:t>
      </w:r>
    </w:p>
    <w:p w14:paraId="4F17A002" w14:textId="77777777" w:rsidR="00C86BC5" w:rsidRPr="001B5C3F" w:rsidRDefault="00C86BC5" w:rsidP="001B5C3F">
      <w:pPr>
        <w:pStyle w:val="AralkYok"/>
        <w:jc w:val="both"/>
        <w:rPr>
          <w:rFonts w:ascii="Calibri" w:hAnsi="Calibri" w:cs="Calibri"/>
        </w:rPr>
      </w:pPr>
    </w:p>
    <w:p w14:paraId="58625B9F" w14:textId="77777777" w:rsidR="00C86BC5" w:rsidRPr="001B5C3F" w:rsidRDefault="00C86BC5" w:rsidP="001B5C3F">
      <w:pPr>
        <w:pStyle w:val="AralkYok"/>
        <w:jc w:val="both"/>
        <w:rPr>
          <w:rFonts w:ascii="Calibri" w:hAnsi="Calibri" w:cs="Calibri"/>
        </w:rPr>
      </w:pPr>
      <w:r w:rsidRPr="001B5C3F">
        <w:rPr>
          <w:rFonts w:ascii="Calibri" w:hAnsi="Calibri" w:cs="Calibri"/>
        </w:rPr>
        <w:t>Sarayda düzenlenen büyük bir şenlik hazırlığı sırasında sorumluluk almayı öğrenen Şehzade</w:t>
      </w:r>
      <w:r w:rsidR="006078E6" w:rsidRPr="001B5C3F">
        <w:rPr>
          <w:rFonts w:ascii="Calibri" w:hAnsi="Calibri" w:cs="Calibri"/>
        </w:rPr>
        <w:t xml:space="preserve"> Murat’ın hikâyesini anlatan </w:t>
      </w:r>
      <w:r w:rsidR="009346E8" w:rsidRPr="001B5C3F">
        <w:rPr>
          <w:rFonts w:ascii="Calibri" w:hAnsi="Calibri" w:cs="Calibri"/>
        </w:rPr>
        <w:t xml:space="preserve">TRT ortak yapımı </w:t>
      </w:r>
      <w:r w:rsidR="006078E6" w:rsidRPr="001B5C3F">
        <w:rPr>
          <w:rFonts w:ascii="Calibri" w:hAnsi="Calibri" w:cs="Calibri"/>
        </w:rPr>
        <w:t>Şehzade: Büyük Şenlik filmi, 1 Mayıs’ta minik izleyicileriyle buluşacak. D</w:t>
      </w:r>
      <w:r w:rsidRPr="001B5C3F">
        <w:rPr>
          <w:rFonts w:ascii="Calibri" w:hAnsi="Calibri" w:cs="Calibri"/>
        </w:rPr>
        <w:t>ostluk, cesaret ve dayanışma temaları</w:t>
      </w:r>
      <w:r w:rsidR="006078E6" w:rsidRPr="001B5C3F">
        <w:rPr>
          <w:rFonts w:ascii="Calibri" w:hAnsi="Calibri" w:cs="Calibri"/>
        </w:rPr>
        <w:t xml:space="preserve">nın ön plana çıktığı eğlence </w:t>
      </w:r>
      <w:r w:rsidR="009346E8" w:rsidRPr="001B5C3F">
        <w:rPr>
          <w:rFonts w:ascii="Calibri" w:hAnsi="Calibri" w:cs="Calibri"/>
        </w:rPr>
        <w:t xml:space="preserve">dolu film, </w:t>
      </w:r>
      <w:r w:rsidR="00AA35A0" w:rsidRPr="001B5C3F">
        <w:rPr>
          <w:rFonts w:ascii="Calibri" w:hAnsi="Calibri" w:cs="Calibri"/>
        </w:rPr>
        <w:t>seyircilerine</w:t>
      </w:r>
      <w:r w:rsidR="009346E8" w:rsidRPr="001B5C3F">
        <w:rPr>
          <w:rFonts w:ascii="Calibri" w:hAnsi="Calibri" w:cs="Calibri"/>
        </w:rPr>
        <w:t xml:space="preserve"> unutulmaz bir deneyim sunmayı hedefliyor.</w:t>
      </w:r>
    </w:p>
    <w:p w14:paraId="5061B602" w14:textId="77777777" w:rsidR="008C05E2" w:rsidRPr="001B5C3F" w:rsidRDefault="008C05E2" w:rsidP="001B5C3F">
      <w:pPr>
        <w:pStyle w:val="AralkYok"/>
        <w:jc w:val="both"/>
        <w:rPr>
          <w:rFonts w:ascii="Calibri" w:hAnsi="Calibri" w:cs="Calibri"/>
        </w:rPr>
      </w:pPr>
    </w:p>
    <w:p w14:paraId="4F903CFF" w14:textId="77777777" w:rsidR="009346E8" w:rsidRPr="001B5C3F" w:rsidRDefault="009346E8" w:rsidP="001B5C3F">
      <w:pPr>
        <w:pStyle w:val="AralkYok"/>
        <w:jc w:val="both"/>
        <w:rPr>
          <w:rFonts w:ascii="Calibri" w:hAnsi="Calibri" w:cs="Calibri"/>
          <w:b/>
          <w:bCs/>
        </w:rPr>
      </w:pPr>
      <w:r w:rsidRPr="001B5C3F">
        <w:rPr>
          <w:rFonts w:ascii="Calibri" w:hAnsi="Calibri" w:cs="Calibri"/>
          <w:b/>
          <w:bCs/>
        </w:rPr>
        <w:t>Tarihten ilham alan büyüleyici atmosfer</w:t>
      </w:r>
    </w:p>
    <w:p w14:paraId="6B80ED68" w14:textId="77777777" w:rsidR="009346E8" w:rsidRPr="001B5C3F" w:rsidRDefault="009346E8" w:rsidP="001B5C3F">
      <w:pPr>
        <w:pStyle w:val="AralkYok"/>
        <w:jc w:val="both"/>
        <w:rPr>
          <w:rFonts w:ascii="Calibri" w:hAnsi="Calibri" w:cs="Calibri"/>
        </w:rPr>
      </w:pPr>
      <w:r w:rsidRPr="001B5C3F">
        <w:rPr>
          <w:rFonts w:ascii="Calibri" w:hAnsi="Calibri" w:cs="Calibri"/>
        </w:rPr>
        <w:t xml:space="preserve">Osmanlı döneminin görkemli kutlamalarından esinlenen yapım; kostümleri, müzikleri ve sahne tasarımlarıyla izleyiciyi adeta geçmişe götürecek. Senaristliğini </w:t>
      </w:r>
      <w:proofErr w:type="spellStart"/>
      <w:r w:rsidRPr="001B5C3F">
        <w:rPr>
          <w:rFonts w:ascii="Calibri" w:hAnsi="Calibri" w:cs="Calibri"/>
        </w:rPr>
        <w:t>ve</w:t>
      </w:r>
      <w:proofErr w:type="spellEnd"/>
      <w:r w:rsidRPr="001B5C3F">
        <w:rPr>
          <w:rFonts w:ascii="Calibri" w:hAnsi="Calibri" w:cs="Calibri"/>
        </w:rPr>
        <w:t xml:space="preserve"> </w:t>
      </w:r>
      <w:proofErr w:type="spellStart"/>
      <w:r w:rsidRPr="001B5C3F">
        <w:rPr>
          <w:rFonts w:ascii="Calibri" w:hAnsi="Calibri" w:cs="Calibri"/>
        </w:rPr>
        <w:t>yönetmenliğini</w:t>
      </w:r>
      <w:proofErr w:type="spellEnd"/>
      <w:r w:rsidRPr="001B5C3F">
        <w:rPr>
          <w:rFonts w:ascii="Calibri" w:hAnsi="Calibri" w:cs="Calibri"/>
        </w:rPr>
        <w:t xml:space="preserve"> </w:t>
      </w:r>
      <w:r w:rsidRPr="001B5C3F">
        <w:rPr>
          <w:rFonts w:ascii="Calibri" w:hAnsi="Calibri" w:cs="Calibri"/>
          <w:color w:val="0D0D0D" w:themeColor="text1" w:themeTint="F2"/>
        </w:rPr>
        <w:t xml:space="preserve">Murat Karahüseyinoğlu’nun, </w:t>
      </w:r>
      <w:proofErr w:type="spellStart"/>
      <w:r w:rsidRPr="001B5C3F">
        <w:rPr>
          <w:rFonts w:ascii="Calibri" w:hAnsi="Calibri" w:cs="Calibri"/>
          <w:color w:val="0D0D0D" w:themeColor="text1" w:themeTint="F2"/>
        </w:rPr>
        <w:t>animasyon</w:t>
      </w:r>
      <w:proofErr w:type="spellEnd"/>
      <w:r w:rsidRPr="001B5C3F">
        <w:rPr>
          <w:rFonts w:ascii="Calibri" w:hAnsi="Calibri" w:cs="Calibri"/>
          <w:color w:val="0D0D0D" w:themeColor="text1" w:themeTint="F2"/>
        </w:rPr>
        <w:t xml:space="preserve"> </w:t>
      </w:r>
      <w:proofErr w:type="spellStart"/>
      <w:r w:rsidRPr="001B5C3F">
        <w:rPr>
          <w:rFonts w:ascii="Calibri" w:hAnsi="Calibri" w:cs="Calibri"/>
          <w:color w:val="0D0D0D" w:themeColor="text1" w:themeTint="F2"/>
        </w:rPr>
        <w:t>yönetmenliğini</w:t>
      </w:r>
      <w:proofErr w:type="spellEnd"/>
      <w:r w:rsidRPr="001B5C3F">
        <w:rPr>
          <w:rFonts w:ascii="Calibri" w:hAnsi="Calibri" w:cs="Calibri"/>
          <w:color w:val="0D0D0D" w:themeColor="text1" w:themeTint="F2"/>
        </w:rPr>
        <w:t xml:space="preserve"> </w:t>
      </w:r>
      <w:proofErr w:type="spellStart"/>
      <w:r w:rsidRPr="001B5C3F">
        <w:rPr>
          <w:rFonts w:ascii="Calibri" w:hAnsi="Calibri" w:cs="Calibri"/>
          <w:color w:val="0D0D0D" w:themeColor="text1" w:themeTint="F2"/>
        </w:rPr>
        <w:t>ise</w:t>
      </w:r>
      <w:proofErr w:type="spellEnd"/>
      <w:r w:rsidRPr="001B5C3F">
        <w:rPr>
          <w:rFonts w:ascii="Calibri" w:hAnsi="Calibri" w:cs="Calibri"/>
          <w:color w:val="0D0D0D" w:themeColor="text1" w:themeTint="F2"/>
        </w:rPr>
        <w:t xml:space="preserve"> Hakan </w:t>
      </w:r>
      <w:proofErr w:type="spellStart"/>
      <w:r w:rsidRPr="001B5C3F">
        <w:rPr>
          <w:rFonts w:ascii="Calibri" w:hAnsi="Calibri" w:cs="Calibri"/>
          <w:color w:val="0D0D0D" w:themeColor="text1" w:themeTint="F2"/>
        </w:rPr>
        <w:t>Bol’un</w:t>
      </w:r>
      <w:proofErr w:type="spellEnd"/>
      <w:r w:rsidRPr="001B5C3F">
        <w:rPr>
          <w:rFonts w:ascii="Calibri" w:hAnsi="Calibri" w:cs="Calibri"/>
          <w:color w:val="0D0D0D" w:themeColor="text1" w:themeTint="F2"/>
        </w:rPr>
        <w:t xml:space="preserve"> </w:t>
      </w:r>
      <w:proofErr w:type="spellStart"/>
      <w:r w:rsidRPr="001B5C3F">
        <w:rPr>
          <w:rFonts w:ascii="Calibri" w:hAnsi="Calibri" w:cs="Calibri"/>
          <w:color w:val="0D0D0D" w:themeColor="text1" w:themeTint="F2"/>
        </w:rPr>
        <w:t>üstlendiği</w:t>
      </w:r>
      <w:proofErr w:type="spellEnd"/>
      <w:r w:rsidRPr="001B5C3F">
        <w:rPr>
          <w:rFonts w:ascii="Calibri" w:hAnsi="Calibri" w:cs="Calibri"/>
          <w:color w:val="0D0D0D" w:themeColor="text1" w:themeTint="F2"/>
        </w:rPr>
        <w:t xml:space="preserve"> film, </w:t>
      </w:r>
      <w:proofErr w:type="spellStart"/>
      <w:r w:rsidRPr="001B5C3F">
        <w:rPr>
          <w:rFonts w:ascii="Calibri" w:hAnsi="Calibri" w:cs="Calibri"/>
        </w:rPr>
        <w:t>geleneksel</w:t>
      </w:r>
      <w:proofErr w:type="spellEnd"/>
      <w:r w:rsidRPr="001B5C3F">
        <w:rPr>
          <w:rFonts w:ascii="Calibri" w:hAnsi="Calibri" w:cs="Calibri"/>
        </w:rPr>
        <w:t xml:space="preserve"> unsurların modern animasyon teknikleriyle harmanlanmasıyla da özgün bir kimlik kazanıyor.</w:t>
      </w:r>
    </w:p>
    <w:p w14:paraId="4C20A8C4" w14:textId="77777777" w:rsidR="009346E8" w:rsidRPr="001B5C3F" w:rsidRDefault="009346E8" w:rsidP="001B5C3F">
      <w:pPr>
        <w:pStyle w:val="AralkYok"/>
        <w:jc w:val="both"/>
        <w:rPr>
          <w:rFonts w:ascii="Calibri" w:hAnsi="Calibri" w:cs="Calibri"/>
        </w:rPr>
      </w:pPr>
    </w:p>
    <w:p w14:paraId="1BF735F5" w14:textId="77777777" w:rsidR="009346E8" w:rsidRPr="001B5C3F" w:rsidRDefault="00F81CD0" w:rsidP="001B5C3F">
      <w:pPr>
        <w:pStyle w:val="AralkYok"/>
        <w:jc w:val="both"/>
        <w:rPr>
          <w:rFonts w:ascii="Calibri" w:hAnsi="Calibri" w:cs="Calibri"/>
          <w:b/>
          <w:bCs/>
        </w:rPr>
      </w:pPr>
      <w:r w:rsidRPr="001B5C3F">
        <w:rPr>
          <w:rFonts w:ascii="Calibri" w:hAnsi="Calibri" w:cs="Calibri"/>
          <w:b/>
          <w:bCs/>
        </w:rPr>
        <w:t>Filmin konusu</w:t>
      </w:r>
      <w:r w:rsidR="009346E8" w:rsidRPr="001B5C3F">
        <w:rPr>
          <w:rFonts w:ascii="Calibri" w:hAnsi="Calibri" w:cs="Calibri"/>
          <w:b/>
          <w:bCs/>
        </w:rPr>
        <w:t>:</w:t>
      </w:r>
    </w:p>
    <w:p w14:paraId="75DDA7CE" w14:textId="77777777" w:rsidR="009346E8" w:rsidRDefault="009346E8" w:rsidP="001B5C3F">
      <w:pPr>
        <w:pStyle w:val="AralkYok"/>
        <w:jc w:val="both"/>
        <w:rPr>
          <w:rFonts w:ascii="Calibri" w:hAnsi="Calibri" w:cs="Calibri"/>
        </w:rPr>
      </w:pPr>
      <w:r w:rsidRPr="001B5C3F">
        <w:rPr>
          <w:rFonts w:ascii="Calibri" w:hAnsi="Calibri" w:cs="Calibri"/>
        </w:rPr>
        <w:t xml:space="preserve">Sarayda büyüyen genç bir şehzade, çocukluğundan beri dinlediği görkemli şenlik hikayelerini bizzat yaşamak ister. Kardeşinin sünneti için düzenlenen büyük kutlamaları halkın arasından görmek isteyen şehzade, gizlice saraydan kaçar ve kendini İstanbul’un hareketli sokaklarında bulur. Bu kaçış, onu beklenmedik bir maceranın içine sürükler. Aynı dönemde, kimliğini saklayarak bir gösteri grubuna katılan İtalyan bir prenses de şehre gelmiştir. Yolları kesişen bu iki genç, kısa sürede hem birbirlerinin hayatını değiştirir hem de kendilerini eğlenceli olduğu kadar tehlikeli </w:t>
      </w:r>
      <w:proofErr w:type="spellStart"/>
      <w:r w:rsidRPr="001B5C3F">
        <w:rPr>
          <w:rFonts w:ascii="Calibri" w:hAnsi="Calibri" w:cs="Calibri"/>
        </w:rPr>
        <w:t>bir</w:t>
      </w:r>
      <w:proofErr w:type="spellEnd"/>
      <w:r w:rsidRPr="001B5C3F">
        <w:rPr>
          <w:rFonts w:ascii="Calibri" w:hAnsi="Calibri" w:cs="Calibri"/>
        </w:rPr>
        <w:t xml:space="preserve"> </w:t>
      </w:r>
      <w:proofErr w:type="spellStart"/>
      <w:r w:rsidRPr="001B5C3F">
        <w:rPr>
          <w:rFonts w:ascii="Calibri" w:hAnsi="Calibri" w:cs="Calibri"/>
        </w:rPr>
        <w:t>kovalamacanın</w:t>
      </w:r>
      <w:proofErr w:type="spellEnd"/>
      <w:r w:rsidRPr="001B5C3F">
        <w:rPr>
          <w:rFonts w:ascii="Calibri" w:hAnsi="Calibri" w:cs="Calibri"/>
        </w:rPr>
        <w:t xml:space="preserve"> </w:t>
      </w:r>
      <w:proofErr w:type="spellStart"/>
      <w:r w:rsidRPr="001B5C3F">
        <w:rPr>
          <w:rFonts w:ascii="Calibri" w:hAnsi="Calibri" w:cs="Calibri"/>
        </w:rPr>
        <w:t>ortasında</w:t>
      </w:r>
      <w:proofErr w:type="spellEnd"/>
      <w:r w:rsidRPr="001B5C3F">
        <w:rPr>
          <w:rFonts w:ascii="Calibri" w:hAnsi="Calibri" w:cs="Calibri"/>
        </w:rPr>
        <w:t xml:space="preserve"> </w:t>
      </w:r>
      <w:proofErr w:type="spellStart"/>
      <w:r w:rsidRPr="001B5C3F">
        <w:rPr>
          <w:rFonts w:ascii="Calibri" w:hAnsi="Calibri" w:cs="Calibri"/>
        </w:rPr>
        <w:t>bulur</w:t>
      </w:r>
      <w:proofErr w:type="spellEnd"/>
      <w:r w:rsidRPr="001B5C3F">
        <w:rPr>
          <w:rFonts w:ascii="Calibri" w:hAnsi="Calibri" w:cs="Calibri"/>
        </w:rPr>
        <w:t>.</w:t>
      </w:r>
    </w:p>
    <w:p w14:paraId="74ADC6C6" w14:textId="77777777" w:rsidR="004C1243" w:rsidRPr="004C1243" w:rsidRDefault="004C1243" w:rsidP="004C1243">
      <w:pPr>
        <w:pStyle w:val="AralkYok"/>
        <w:jc w:val="center"/>
        <w:rPr>
          <w:rFonts w:ascii="Calibri" w:hAnsi="Calibri" w:cs="Calibri"/>
        </w:rPr>
      </w:pPr>
    </w:p>
    <w:p w14:paraId="559D29AD" w14:textId="77777777" w:rsidR="004C1243" w:rsidRPr="004C1243" w:rsidRDefault="004C1243" w:rsidP="004C1243">
      <w:pPr>
        <w:pStyle w:val="AralkYok"/>
        <w:jc w:val="center"/>
        <w:rPr>
          <w:rFonts w:ascii="Calibri" w:hAnsi="Calibri" w:cs="Calibri"/>
          <w:b/>
          <w:bCs/>
        </w:rPr>
      </w:pPr>
      <w:r w:rsidRPr="004C1243">
        <w:rPr>
          <w:rFonts w:ascii="Calibri" w:hAnsi="Calibri" w:cs="Calibri"/>
          <w:b/>
          <w:bCs/>
        </w:rPr>
        <w:t>PR İLETİŞİM:</w:t>
      </w:r>
    </w:p>
    <w:p w14:paraId="0954A565" w14:textId="77777777" w:rsidR="004C1243" w:rsidRPr="004C1243" w:rsidRDefault="004C1243" w:rsidP="004C1243">
      <w:pPr>
        <w:pStyle w:val="AralkYok"/>
        <w:jc w:val="center"/>
        <w:rPr>
          <w:rFonts w:ascii="Calibri" w:hAnsi="Calibri" w:cs="Calibri"/>
        </w:rPr>
      </w:pPr>
      <w:r w:rsidRPr="004C1243">
        <w:rPr>
          <w:rFonts w:ascii="Calibri" w:hAnsi="Calibri" w:cs="Calibri"/>
        </w:rPr>
        <w:t>Mina Ece Onur</w:t>
      </w:r>
    </w:p>
    <w:p w14:paraId="0F59DB7A" w14:textId="77777777" w:rsidR="004C1243" w:rsidRPr="004C1243" w:rsidRDefault="004C1243" w:rsidP="004C1243">
      <w:pPr>
        <w:pStyle w:val="AralkYok"/>
        <w:jc w:val="center"/>
        <w:rPr>
          <w:rFonts w:ascii="Calibri" w:hAnsi="Calibri" w:cs="Calibri"/>
        </w:rPr>
      </w:pPr>
      <w:r w:rsidRPr="004C1243">
        <w:rPr>
          <w:rFonts w:ascii="Calibri" w:hAnsi="Calibri" w:cs="Calibri"/>
        </w:rPr>
        <w:t>minaeceonurpr@gmail.com</w:t>
      </w:r>
    </w:p>
    <w:p w14:paraId="05458B40" w14:textId="77777777" w:rsidR="004C1243" w:rsidRPr="004C1243" w:rsidRDefault="004C1243" w:rsidP="004C1243">
      <w:pPr>
        <w:pStyle w:val="AralkYok"/>
        <w:jc w:val="center"/>
        <w:rPr>
          <w:rFonts w:ascii="Calibri" w:hAnsi="Calibri" w:cs="Calibri"/>
        </w:rPr>
      </w:pPr>
      <w:r w:rsidRPr="004C1243">
        <w:rPr>
          <w:rFonts w:ascii="Calibri" w:hAnsi="Calibri" w:cs="Calibri"/>
        </w:rPr>
        <w:t>0536 067 45 13</w:t>
      </w:r>
    </w:p>
    <w:p w14:paraId="70B03C69" w14:textId="77777777" w:rsidR="004C1243" w:rsidRPr="004C1243" w:rsidRDefault="004C1243" w:rsidP="004C1243">
      <w:pPr>
        <w:pStyle w:val="AralkYok"/>
        <w:jc w:val="center"/>
        <w:rPr>
          <w:rFonts w:ascii="Calibri" w:hAnsi="Calibri" w:cs="Calibri"/>
        </w:rPr>
      </w:pPr>
    </w:p>
    <w:sectPr w:rsidR="004C1243" w:rsidRPr="004C1243">
      <w:headerReference w:type="default" r:id="rId7"/>
      <w:footerReference w:type="default" r:id="rId8"/>
      <w:pgSz w:w="11900" w:h="16840"/>
      <w:pgMar w:top="851"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2E5B" w14:textId="77777777" w:rsidR="00A86EFE" w:rsidRDefault="00A86EFE">
      <w:r>
        <w:separator/>
      </w:r>
    </w:p>
  </w:endnote>
  <w:endnote w:type="continuationSeparator" w:id="0">
    <w:p w14:paraId="224F7020" w14:textId="77777777" w:rsidR="00A86EFE" w:rsidRDefault="00A8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3E6C" w14:textId="77777777" w:rsidR="000366AE" w:rsidRDefault="000366AE">
    <w:pPr>
      <w:pStyle w:val="stBilgiveAltBilgi"/>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D1CC" w14:textId="77777777" w:rsidR="00A86EFE" w:rsidRDefault="00A86EFE">
      <w:r>
        <w:separator/>
      </w:r>
    </w:p>
  </w:footnote>
  <w:footnote w:type="continuationSeparator" w:id="0">
    <w:p w14:paraId="1130A0D0" w14:textId="77777777" w:rsidR="00A86EFE" w:rsidRDefault="00A8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9472" w14:textId="77777777" w:rsidR="000366AE" w:rsidRDefault="000366AE">
    <w:pPr>
      <w:pStyle w:val="stBilgiveAltBilgi"/>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AE"/>
    <w:rsid w:val="000366AE"/>
    <w:rsid w:val="001A77CA"/>
    <w:rsid w:val="001B5C3F"/>
    <w:rsid w:val="0023357C"/>
    <w:rsid w:val="00237815"/>
    <w:rsid w:val="00254F19"/>
    <w:rsid w:val="0037452C"/>
    <w:rsid w:val="00390DDB"/>
    <w:rsid w:val="004C1243"/>
    <w:rsid w:val="00502913"/>
    <w:rsid w:val="00531127"/>
    <w:rsid w:val="005635DF"/>
    <w:rsid w:val="006078E6"/>
    <w:rsid w:val="00642959"/>
    <w:rsid w:val="006A57C4"/>
    <w:rsid w:val="006B1122"/>
    <w:rsid w:val="007D1C6D"/>
    <w:rsid w:val="0085095F"/>
    <w:rsid w:val="008C05E2"/>
    <w:rsid w:val="009346E8"/>
    <w:rsid w:val="009C25EF"/>
    <w:rsid w:val="00A13D51"/>
    <w:rsid w:val="00A321D0"/>
    <w:rsid w:val="00A86EFE"/>
    <w:rsid w:val="00AA35A0"/>
    <w:rsid w:val="00AD467F"/>
    <w:rsid w:val="00B071D4"/>
    <w:rsid w:val="00B5298F"/>
    <w:rsid w:val="00C32623"/>
    <w:rsid w:val="00C741DE"/>
    <w:rsid w:val="00C81B2A"/>
    <w:rsid w:val="00C86BC5"/>
    <w:rsid w:val="00CB2873"/>
    <w:rsid w:val="00CE3340"/>
    <w:rsid w:val="00E20D17"/>
    <w:rsid w:val="00E849CF"/>
    <w:rsid w:val="00F46E3F"/>
    <w:rsid w:val="00F81CD0"/>
    <w:rsid w:val="00F87E12"/>
    <w:rsid w:val="00FB35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33EF"/>
  <w15:docId w15:val="{670D1AC5-56A2-406B-87FD-FA7DE8E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rPr>
      <w:rFonts w:ascii="Calibri" w:hAnsi="Calibri" w:cs="Arial Unicode MS"/>
      <w:color w:val="000000"/>
      <w:sz w:val="24"/>
      <w:szCs w:val="24"/>
      <w:u w:color="000000"/>
      <w14:textOutline w14:w="0" w14:cap="flat" w14:cmpd="sng" w14:algn="ctr">
        <w14:noFill/>
        <w14:prstDash w14:val="solid"/>
        <w14:bevel/>
      </w14:textOutline>
    </w:rPr>
  </w:style>
  <w:style w:type="paragraph" w:styleId="AralkYok">
    <w:name w:val="No Spacing"/>
    <w:uiPriority w:val="1"/>
    <w:qFormat/>
    <w:rsid w:val="001B5C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79596">
      <w:bodyDiv w:val="1"/>
      <w:marLeft w:val="0"/>
      <w:marRight w:val="0"/>
      <w:marTop w:val="0"/>
      <w:marBottom w:val="0"/>
      <w:divBdr>
        <w:top w:val="none" w:sz="0" w:space="0" w:color="auto"/>
        <w:left w:val="none" w:sz="0" w:space="0" w:color="auto"/>
        <w:bottom w:val="none" w:sz="0" w:space="0" w:color="auto"/>
        <w:right w:val="none" w:sz="0" w:space="0" w:color="auto"/>
      </w:divBdr>
    </w:div>
    <w:div w:id="1385790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281</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ZENGİN</dc:creator>
  <cp:lastModifiedBy>Sadi Cilingir</cp:lastModifiedBy>
  <cp:revision>11</cp:revision>
  <dcterms:created xsi:type="dcterms:W3CDTF">2026-04-15T08:17:00Z</dcterms:created>
  <dcterms:modified xsi:type="dcterms:W3CDTF">2026-04-26T10:11:00Z</dcterms:modified>
</cp:coreProperties>
</file>