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1AD07" w14:textId="77777777" w:rsidR="009252BB" w:rsidRPr="009252BB" w:rsidRDefault="009252BB" w:rsidP="009252BB">
      <w:pPr>
        <w:pStyle w:val="AralkYok"/>
        <w:rPr>
          <w:b/>
          <w:bCs/>
          <w:sz w:val="40"/>
          <w:szCs w:val="40"/>
        </w:rPr>
      </w:pPr>
      <w:r w:rsidRPr="009252BB">
        <w:rPr>
          <w:b/>
          <w:bCs/>
          <w:sz w:val="40"/>
          <w:szCs w:val="40"/>
        </w:rPr>
        <w:t>Şahit</w:t>
      </w:r>
    </w:p>
    <w:p w14:paraId="285BE181" w14:textId="7C5E4555" w:rsidR="009252BB" w:rsidRDefault="009252BB" w:rsidP="009252BB">
      <w:pPr>
        <w:pStyle w:val="AralkYok"/>
        <w:rPr>
          <w:b/>
          <w:bCs/>
          <w:sz w:val="32"/>
          <w:szCs w:val="32"/>
        </w:rPr>
      </w:pPr>
      <w:r w:rsidRPr="00A477A9">
        <w:rPr>
          <w:b/>
          <w:bCs/>
          <w:sz w:val="32"/>
          <w:szCs w:val="32"/>
        </w:rPr>
        <w:t>(Shahed -  The Witness)</w:t>
      </w:r>
    </w:p>
    <w:p w14:paraId="7D67227B" w14:textId="77777777" w:rsidR="009252BB" w:rsidRDefault="009252BB" w:rsidP="009252BB">
      <w:pPr>
        <w:pStyle w:val="AralkYok"/>
        <w:rPr>
          <w:b/>
          <w:bCs/>
          <w:sz w:val="24"/>
          <w:szCs w:val="24"/>
        </w:rPr>
      </w:pPr>
    </w:p>
    <w:p w14:paraId="0EE0FE63" w14:textId="6AC0ADFB" w:rsidR="009252BB" w:rsidRPr="009252BB" w:rsidRDefault="009252BB" w:rsidP="009252BB">
      <w:pPr>
        <w:pStyle w:val="AralkYok"/>
        <w:rPr>
          <w:sz w:val="24"/>
          <w:szCs w:val="24"/>
        </w:rPr>
      </w:pPr>
      <w:r>
        <w:rPr>
          <w:b/>
          <w:bCs/>
          <w:sz w:val="24"/>
          <w:szCs w:val="24"/>
        </w:rPr>
        <w:t xml:space="preserve">Gösterim Tarihi: </w:t>
      </w:r>
      <w:r w:rsidRPr="009252BB">
        <w:rPr>
          <w:sz w:val="24"/>
          <w:szCs w:val="24"/>
        </w:rPr>
        <w:t>04 Nisan 2025</w:t>
      </w:r>
    </w:p>
    <w:p w14:paraId="2394083A" w14:textId="022AB59D" w:rsidR="009252BB" w:rsidRDefault="009252BB" w:rsidP="009252BB">
      <w:pPr>
        <w:pStyle w:val="AralkYok"/>
        <w:rPr>
          <w:sz w:val="24"/>
          <w:szCs w:val="24"/>
        </w:rPr>
      </w:pPr>
      <w:r w:rsidRPr="009252BB">
        <w:rPr>
          <w:b/>
          <w:bCs/>
          <w:sz w:val="24"/>
          <w:szCs w:val="24"/>
        </w:rPr>
        <w:t>Dağıtım:</w:t>
      </w:r>
      <w:r w:rsidRPr="009252BB">
        <w:rPr>
          <w:sz w:val="24"/>
          <w:szCs w:val="24"/>
        </w:rPr>
        <w:t xml:space="preserve"> Başka Sinema</w:t>
      </w:r>
      <w:r w:rsidRPr="009252BB">
        <w:rPr>
          <w:sz w:val="24"/>
          <w:szCs w:val="24"/>
        </w:rPr>
        <w:br/>
      </w:r>
      <w:r w:rsidRPr="009252BB">
        <w:rPr>
          <w:b/>
          <w:bCs/>
          <w:sz w:val="24"/>
          <w:szCs w:val="24"/>
        </w:rPr>
        <w:t>İthalat:</w:t>
      </w:r>
      <w:r w:rsidRPr="009252BB">
        <w:rPr>
          <w:sz w:val="24"/>
          <w:szCs w:val="24"/>
        </w:rPr>
        <w:t xml:space="preserve"> Mars </w:t>
      </w:r>
      <w:r>
        <w:rPr>
          <w:sz w:val="24"/>
          <w:szCs w:val="24"/>
        </w:rPr>
        <w:t>Production</w:t>
      </w:r>
    </w:p>
    <w:p w14:paraId="207E8E51" w14:textId="77777777" w:rsidR="00527848" w:rsidRDefault="00527848" w:rsidP="00527848">
      <w:pPr>
        <w:pStyle w:val="AralkYok"/>
        <w:rPr>
          <w:sz w:val="24"/>
          <w:szCs w:val="24"/>
        </w:rPr>
      </w:pPr>
      <w:r w:rsidRPr="009252BB">
        <w:rPr>
          <w:b/>
          <w:bCs/>
          <w:sz w:val="24"/>
          <w:szCs w:val="24"/>
        </w:rPr>
        <w:t>Yapımcı:</w:t>
      </w:r>
      <w:r w:rsidRPr="009252BB">
        <w:rPr>
          <w:sz w:val="24"/>
          <w:szCs w:val="24"/>
        </w:rPr>
        <w:t xml:space="preserve"> Said Nur Akkuş, </w:t>
      </w:r>
      <w:r>
        <w:rPr>
          <w:sz w:val="24"/>
          <w:szCs w:val="24"/>
        </w:rPr>
        <w:t xml:space="preserve">Şeyda Akkuş, Emre Oskay, </w:t>
      </w:r>
      <w:r w:rsidRPr="009252BB">
        <w:rPr>
          <w:sz w:val="24"/>
          <w:szCs w:val="24"/>
        </w:rPr>
        <w:t>Sabine Gruber</w:t>
      </w:r>
      <w:r>
        <w:rPr>
          <w:sz w:val="24"/>
          <w:szCs w:val="24"/>
        </w:rPr>
        <w:t>,</w:t>
      </w:r>
      <w:r w:rsidRPr="009252BB">
        <w:rPr>
          <w:sz w:val="24"/>
          <w:szCs w:val="24"/>
        </w:rPr>
        <w:t xml:space="preserve"> Arash T. Riahi</w:t>
      </w:r>
      <w:r>
        <w:rPr>
          <w:sz w:val="24"/>
          <w:szCs w:val="24"/>
        </w:rPr>
        <w:t>, Nader Saeivar, Silvana Santamaria, Timur Savcı</w:t>
      </w:r>
      <w:r w:rsidRPr="009252BB">
        <w:rPr>
          <w:sz w:val="24"/>
          <w:szCs w:val="24"/>
        </w:rPr>
        <w:br/>
      </w:r>
      <w:r w:rsidRPr="009252BB">
        <w:rPr>
          <w:b/>
          <w:bCs/>
          <w:sz w:val="24"/>
          <w:szCs w:val="24"/>
        </w:rPr>
        <w:t>Yapım Yılı:</w:t>
      </w:r>
      <w:r>
        <w:rPr>
          <w:sz w:val="24"/>
          <w:szCs w:val="24"/>
        </w:rPr>
        <w:t xml:space="preserve"> </w:t>
      </w:r>
      <w:r w:rsidRPr="009252BB">
        <w:rPr>
          <w:sz w:val="24"/>
          <w:szCs w:val="24"/>
        </w:rPr>
        <w:t>2024</w:t>
      </w:r>
    </w:p>
    <w:p w14:paraId="24A44392" w14:textId="32267DB0" w:rsidR="00527848" w:rsidRDefault="00527848" w:rsidP="00527848">
      <w:pPr>
        <w:pStyle w:val="AralkYok"/>
        <w:rPr>
          <w:sz w:val="24"/>
          <w:szCs w:val="24"/>
        </w:rPr>
      </w:pPr>
      <w:r w:rsidRPr="009252BB">
        <w:rPr>
          <w:b/>
          <w:bCs/>
          <w:sz w:val="24"/>
          <w:szCs w:val="24"/>
        </w:rPr>
        <w:t>Tür:</w:t>
      </w:r>
      <w:r>
        <w:rPr>
          <w:sz w:val="24"/>
          <w:szCs w:val="24"/>
        </w:rPr>
        <w:t xml:space="preserve"> </w:t>
      </w:r>
      <w:r w:rsidRPr="009252BB">
        <w:rPr>
          <w:sz w:val="24"/>
          <w:szCs w:val="24"/>
        </w:rPr>
        <w:t>Drama</w:t>
      </w:r>
    </w:p>
    <w:p w14:paraId="221D497C" w14:textId="4CC10105" w:rsidR="009252BB" w:rsidRDefault="009252BB" w:rsidP="009252BB">
      <w:pPr>
        <w:pStyle w:val="AralkYok"/>
        <w:rPr>
          <w:sz w:val="24"/>
          <w:szCs w:val="24"/>
        </w:rPr>
      </w:pPr>
      <w:r w:rsidRPr="009252BB">
        <w:rPr>
          <w:b/>
          <w:bCs/>
          <w:sz w:val="24"/>
          <w:szCs w:val="24"/>
        </w:rPr>
        <w:t>Süre:</w:t>
      </w:r>
      <w:r>
        <w:rPr>
          <w:sz w:val="24"/>
          <w:szCs w:val="24"/>
        </w:rPr>
        <w:t xml:space="preserve"> </w:t>
      </w:r>
      <w:r w:rsidRPr="009252BB">
        <w:rPr>
          <w:sz w:val="24"/>
          <w:szCs w:val="24"/>
        </w:rPr>
        <w:t>100</w:t>
      </w:r>
      <w:r>
        <w:rPr>
          <w:sz w:val="24"/>
          <w:szCs w:val="24"/>
        </w:rPr>
        <w:t xml:space="preserve"> dakika</w:t>
      </w:r>
    </w:p>
    <w:p w14:paraId="5898F0F6" w14:textId="77777777" w:rsidR="009252BB" w:rsidRDefault="009252BB" w:rsidP="009252BB">
      <w:pPr>
        <w:pStyle w:val="AralkYok"/>
        <w:rPr>
          <w:sz w:val="24"/>
          <w:szCs w:val="24"/>
        </w:rPr>
      </w:pPr>
      <w:r w:rsidRPr="009252BB">
        <w:rPr>
          <w:b/>
          <w:bCs/>
          <w:sz w:val="24"/>
          <w:szCs w:val="24"/>
        </w:rPr>
        <w:t>Ülke:</w:t>
      </w:r>
      <w:r w:rsidRPr="009252BB">
        <w:rPr>
          <w:sz w:val="24"/>
          <w:szCs w:val="24"/>
        </w:rPr>
        <w:t xml:space="preserve"> Almanya, Avusturya</w:t>
      </w:r>
      <w:r w:rsidRPr="009252BB">
        <w:rPr>
          <w:sz w:val="24"/>
          <w:szCs w:val="24"/>
        </w:rPr>
        <w:br/>
      </w:r>
      <w:r w:rsidRPr="009252BB">
        <w:rPr>
          <w:b/>
          <w:bCs/>
          <w:sz w:val="24"/>
          <w:szCs w:val="24"/>
        </w:rPr>
        <w:t>Dil:</w:t>
      </w:r>
      <w:r>
        <w:rPr>
          <w:sz w:val="24"/>
          <w:szCs w:val="24"/>
        </w:rPr>
        <w:t xml:space="preserve"> </w:t>
      </w:r>
      <w:r w:rsidRPr="009252BB">
        <w:rPr>
          <w:sz w:val="24"/>
          <w:szCs w:val="24"/>
        </w:rPr>
        <w:t>Farsça</w:t>
      </w:r>
    </w:p>
    <w:p w14:paraId="1D342C18" w14:textId="65656261" w:rsidR="009252BB" w:rsidRDefault="009252BB" w:rsidP="009252BB">
      <w:pPr>
        <w:pStyle w:val="AralkYok"/>
        <w:rPr>
          <w:sz w:val="24"/>
          <w:szCs w:val="24"/>
        </w:rPr>
      </w:pPr>
      <w:r w:rsidRPr="009252BB">
        <w:rPr>
          <w:b/>
          <w:bCs/>
          <w:sz w:val="24"/>
          <w:szCs w:val="24"/>
        </w:rPr>
        <w:t>Müzik:</w:t>
      </w:r>
      <w:r>
        <w:rPr>
          <w:sz w:val="24"/>
          <w:szCs w:val="24"/>
        </w:rPr>
        <w:t xml:space="preserve"> Behrang Ghodrati</w:t>
      </w:r>
    </w:p>
    <w:p w14:paraId="1A46A751" w14:textId="2B0E353C" w:rsidR="009252BB" w:rsidRDefault="009252BB" w:rsidP="009252BB">
      <w:pPr>
        <w:pStyle w:val="AralkYok"/>
        <w:rPr>
          <w:sz w:val="24"/>
          <w:szCs w:val="24"/>
        </w:rPr>
      </w:pPr>
      <w:r w:rsidRPr="009252BB">
        <w:rPr>
          <w:b/>
          <w:bCs/>
          <w:sz w:val="24"/>
          <w:szCs w:val="24"/>
        </w:rPr>
        <w:t>Görüntü Yönetmeni:</w:t>
      </w:r>
      <w:r>
        <w:rPr>
          <w:sz w:val="24"/>
          <w:szCs w:val="24"/>
        </w:rPr>
        <w:t xml:space="preserve"> Rouzbeh Raiga</w:t>
      </w:r>
    </w:p>
    <w:p w14:paraId="0327DAD8" w14:textId="35747158" w:rsidR="009252BB" w:rsidRPr="009252BB" w:rsidRDefault="009252BB" w:rsidP="009252BB">
      <w:pPr>
        <w:pStyle w:val="AralkYok"/>
        <w:rPr>
          <w:b/>
          <w:bCs/>
          <w:sz w:val="24"/>
          <w:szCs w:val="24"/>
        </w:rPr>
      </w:pPr>
      <w:r w:rsidRPr="009252BB">
        <w:rPr>
          <w:b/>
          <w:bCs/>
          <w:sz w:val="24"/>
          <w:szCs w:val="24"/>
        </w:rPr>
        <w:t>Kurgu:</w:t>
      </w:r>
      <w:r>
        <w:rPr>
          <w:sz w:val="24"/>
          <w:szCs w:val="24"/>
        </w:rPr>
        <w:t xml:space="preserve"> Jafar Panahi</w:t>
      </w:r>
    </w:p>
    <w:p w14:paraId="082B556C" w14:textId="02E761C6" w:rsidR="009252BB" w:rsidRDefault="009252BB" w:rsidP="009252BB">
      <w:pPr>
        <w:pStyle w:val="AralkYok"/>
        <w:rPr>
          <w:sz w:val="24"/>
          <w:szCs w:val="24"/>
        </w:rPr>
      </w:pPr>
      <w:r w:rsidRPr="00527848">
        <w:rPr>
          <w:b/>
          <w:bCs/>
          <w:sz w:val="24"/>
          <w:szCs w:val="24"/>
        </w:rPr>
        <w:t>Senaryo:</w:t>
      </w:r>
      <w:r>
        <w:rPr>
          <w:sz w:val="24"/>
          <w:szCs w:val="24"/>
        </w:rPr>
        <w:t xml:space="preserve"> Jafar Panahi, Nader Saeivar</w:t>
      </w:r>
    </w:p>
    <w:p w14:paraId="7ADACBA7" w14:textId="66DC85DB" w:rsidR="00FC5FFE" w:rsidRDefault="00FC5FFE" w:rsidP="009252BB">
      <w:pPr>
        <w:pStyle w:val="AralkYok"/>
        <w:rPr>
          <w:sz w:val="24"/>
          <w:szCs w:val="24"/>
        </w:rPr>
      </w:pPr>
      <w:r w:rsidRPr="00FC5FFE">
        <w:rPr>
          <w:b/>
          <w:bCs/>
          <w:sz w:val="24"/>
          <w:szCs w:val="24"/>
        </w:rPr>
        <w:t xml:space="preserve">Ödüller: </w:t>
      </w:r>
      <w:r w:rsidRPr="00FC5FFE">
        <w:rPr>
          <w:sz w:val="24"/>
          <w:szCs w:val="24"/>
        </w:rPr>
        <w:t>2024 Venice Film Festivali Horizons Extra Seyirci Ödülü</w:t>
      </w:r>
    </w:p>
    <w:p w14:paraId="59817725" w14:textId="56BAABDA" w:rsidR="007D5FDC" w:rsidRDefault="007D5FDC" w:rsidP="009252BB">
      <w:pPr>
        <w:pStyle w:val="AralkYok"/>
        <w:rPr>
          <w:b/>
          <w:bCs/>
          <w:sz w:val="24"/>
          <w:szCs w:val="24"/>
        </w:rPr>
      </w:pPr>
      <w:r w:rsidRPr="007D5FDC">
        <w:rPr>
          <w:b/>
          <w:bCs/>
          <w:sz w:val="24"/>
          <w:szCs w:val="24"/>
        </w:rPr>
        <w:t>Fragman:</w:t>
      </w:r>
      <w:r>
        <w:rPr>
          <w:sz w:val="24"/>
          <w:szCs w:val="24"/>
        </w:rPr>
        <w:t xml:space="preserve"> </w:t>
      </w:r>
      <w:hyperlink r:id="rId4" w:history="1">
        <w:r w:rsidRPr="008921D2">
          <w:rPr>
            <w:rStyle w:val="Kpr"/>
          </w:rPr>
          <w:t>https://www.youtube.com/watch?v=z9QKeJg2FkI</w:t>
        </w:r>
      </w:hyperlink>
      <w:r>
        <w:t xml:space="preserve"> </w:t>
      </w:r>
      <w:r w:rsidRPr="009252BB">
        <w:rPr>
          <w:b/>
          <w:bCs/>
          <w:sz w:val="24"/>
          <w:szCs w:val="24"/>
        </w:rPr>
        <w:t xml:space="preserve"> </w:t>
      </w:r>
    </w:p>
    <w:p w14:paraId="3364CBC3" w14:textId="34E893F9" w:rsidR="009252BB" w:rsidRDefault="009252BB" w:rsidP="009252BB">
      <w:pPr>
        <w:pStyle w:val="AralkYok"/>
        <w:rPr>
          <w:sz w:val="24"/>
          <w:szCs w:val="24"/>
        </w:rPr>
      </w:pPr>
      <w:r w:rsidRPr="009252BB">
        <w:rPr>
          <w:b/>
          <w:bCs/>
          <w:sz w:val="24"/>
          <w:szCs w:val="24"/>
        </w:rPr>
        <w:t>Yönetmen:</w:t>
      </w:r>
      <w:r w:rsidRPr="009252BB">
        <w:rPr>
          <w:sz w:val="24"/>
          <w:szCs w:val="24"/>
        </w:rPr>
        <w:t xml:space="preserve"> Nader Saeivar</w:t>
      </w:r>
      <w:r w:rsidRPr="009252BB">
        <w:rPr>
          <w:sz w:val="24"/>
          <w:szCs w:val="24"/>
        </w:rPr>
        <w:br/>
      </w:r>
      <w:r w:rsidRPr="009252BB">
        <w:rPr>
          <w:b/>
          <w:bCs/>
          <w:sz w:val="24"/>
          <w:szCs w:val="24"/>
        </w:rPr>
        <w:t>Oyuncular:</w:t>
      </w:r>
      <w:r w:rsidRPr="009252BB">
        <w:rPr>
          <w:sz w:val="24"/>
          <w:szCs w:val="24"/>
        </w:rPr>
        <w:t xml:space="preserve"> Maryam Boubani, Nader Naderpour, Abbas Imani</w:t>
      </w:r>
      <w:r>
        <w:rPr>
          <w:sz w:val="24"/>
          <w:szCs w:val="24"/>
        </w:rPr>
        <w:t>, Farid Eshaghi, Hana Kamkar</w:t>
      </w:r>
      <w:r w:rsidRPr="009252BB">
        <w:rPr>
          <w:sz w:val="24"/>
          <w:szCs w:val="24"/>
        </w:rPr>
        <w:br/>
      </w:r>
    </w:p>
    <w:p w14:paraId="6C3E9EEF" w14:textId="1D26B9D0" w:rsidR="009252BB" w:rsidRPr="009252BB" w:rsidRDefault="009252BB" w:rsidP="009252BB">
      <w:pPr>
        <w:pStyle w:val="AralkYok"/>
        <w:rPr>
          <w:b/>
          <w:bCs/>
          <w:sz w:val="24"/>
          <w:szCs w:val="24"/>
        </w:rPr>
      </w:pPr>
      <w:r w:rsidRPr="009252BB">
        <w:rPr>
          <w:b/>
          <w:bCs/>
          <w:sz w:val="24"/>
          <w:szCs w:val="24"/>
        </w:rPr>
        <w:t>Konu:</w:t>
      </w:r>
    </w:p>
    <w:p w14:paraId="526F526F" w14:textId="77777777" w:rsidR="009252BB" w:rsidRPr="009252BB" w:rsidRDefault="009252BB" w:rsidP="009252BB">
      <w:pPr>
        <w:pStyle w:val="AralkYok"/>
        <w:rPr>
          <w:sz w:val="24"/>
          <w:szCs w:val="24"/>
        </w:rPr>
      </w:pPr>
    </w:p>
    <w:p w14:paraId="4DAD023B" w14:textId="330E45AA" w:rsidR="00556779" w:rsidRDefault="00581F61" w:rsidP="009252BB">
      <w:pPr>
        <w:pStyle w:val="AralkYok"/>
        <w:rPr>
          <w:sz w:val="24"/>
          <w:szCs w:val="24"/>
        </w:rPr>
      </w:pPr>
      <w:r>
        <w:rPr>
          <w:sz w:val="24"/>
          <w:szCs w:val="24"/>
        </w:rPr>
        <w:t xml:space="preserve">1- </w:t>
      </w:r>
      <w:r w:rsidR="009252BB" w:rsidRPr="009252BB">
        <w:rPr>
          <w:sz w:val="24"/>
          <w:szCs w:val="24"/>
        </w:rPr>
        <w:t>Emekli dans öğretmeni Tarlan, arkadaşı Rana’nın önemli bir hükümet çalışanı olan kocası tarafından katledilmesine şahit olur.</w:t>
      </w:r>
      <w:r w:rsidR="009252BB">
        <w:rPr>
          <w:sz w:val="24"/>
          <w:szCs w:val="24"/>
        </w:rPr>
        <w:t xml:space="preserve"> </w:t>
      </w:r>
      <w:r w:rsidR="009252BB" w:rsidRPr="009252BB">
        <w:rPr>
          <w:sz w:val="24"/>
          <w:szCs w:val="24"/>
        </w:rPr>
        <w:t>Polis olayı sorgulamayı reddettiğinde, Tarlan siyasal baskıya boyun eğmek ve adalet uğruna tanınırlığını ve geçimini riske atmak arasında kalır.</w:t>
      </w:r>
    </w:p>
    <w:p w14:paraId="6EAC8D4A" w14:textId="77777777" w:rsidR="00581F61" w:rsidRDefault="00581F61" w:rsidP="009252BB">
      <w:pPr>
        <w:pStyle w:val="AralkYok"/>
        <w:rPr>
          <w:sz w:val="24"/>
          <w:szCs w:val="24"/>
        </w:rPr>
      </w:pPr>
    </w:p>
    <w:p w14:paraId="1E6D160F" w14:textId="6CFD8706" w:rsidR="00B15394" w:rsidRPr="009252BB" w:rsidRDefault="00581F61" w:rsidP="009252BB">
      <w:pPr>
        <w:pStyle w:val="AralkYok"/>
        <w:rPr>
          <w:sz w:val="24"/>
          <w:szCs w:val="24"/>
        </w:rPr>
      </w:pPr>
      <w:r w:rsidRPr="00581F61">
        <w:rPr>
          <w:i/>
          <w:iCs/>
          <w:sz w:val="24"/>
          <w:szCs w:val="24"/>
        </w:rPr>
        <w:t>2- Şahit,</w:t>
      </w:r>
      <w:r w:rsidRPr="00581F61">
        <w:rPr>
          <w:sz w:val="24"/>
          <w:szCs w:val="24"/>
        </w:rPr>
        <w:t xml:space="preserve"> arkadaşının kocası tarafından katledilmesine şahit olan bir kadının hik</w:t>
      </w:r>
      <w:r>
        <w:rPr>
          <w:sz w:val="24"/>
          <w:szCs w:val="24"/>
        </w:rPr>
        <w:t>â</w:t>
      </w:r>
      <w:r w:rsidRPr="00581F61">
        <w:rPr>
          <w:sz w:val="24"/>
          <w:szCs w:val="24"/>
        </w:rPr>
        <w:t>yesini konu ediyor. Tarlan, arkadaşı Rana'nın üst düzey bir devlet memuru olan kocası tarafından nasıl öldürüldüğüne istemeden de olsa tanık olur. Polis olayı ciddi bir şekilde soruşturmayı reddedince Tarlan riskli bir karar verir ve kamuoyunu bilgilendirmek ister. Ancak bu karar sadece ailesini değil aynı zamanda kendi hayatını da büyük tehlikeye atar.</w:t>
      </w:r>
    </w:p>
    <w:p w14:paraId="78A2B181" w14:textId="77777777" w:rsidR="009252BB" w:rsidRPr="009252BB" w:rsidRDefault="009252BB">
      <w:pPr>
        <w:pStyle w:val="AralkYok"/>
        <w:rPr>
          <w:sz w:val="24"/>
          <w:szCs w:val="24"/>
        </w:rPr>
      </w:pPr>
    </w:p>
    <w:sectPr w:rsidR="009252BB" w:rsidRPr="009252B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BB"/>
    <w:rsid w:val="0001632A"/>
    <w:rsid w:val="000E55BE"/>
    <w:rsid w:val="00286AE1"/>
    <w:rsid w:val="003D2C3C"/>
    <w:rsid w:val="00527848"/>
    <w:rsid w:val="00556779"/>
    <w:rsid w:val="00581F61"/>
    <w:rsid w:val="006F1939"/>
    <w:rsid w:val="0076499A"/>
    <w:rsid w:val="007D5FDC"/>
    <w:rsid w:val="009252BB"/>
    <w:rsid w:val="00A96231"/>
    <w:rsid w:val="00B15394"/>
    <w:rsid w:val="00CE6CF1"/>
    <w:rsid w:val="00D26BD5"/>
    <w:rsid w:val="00F91EEF"/>
    <w:rsid w:val="00FC5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77EF"/>
  <w15:chartTrackingRefBased/>
  <w15:docId w15:val="{70501B82-3661-4980-8633-B82C5768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52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252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252B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252B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252B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252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252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252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252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52B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252B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252B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252B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252B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252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252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252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252BB"/>
    <w:rPr>
      <w:rFonts w:eastAsiaTheme="majorEastAsia" w:cstheme="majorBidi"/>
      <w:color w:val="272727" w:themeColor="text1" w:themeTint="D8"/>
    </w:rPr>
  </w:style>
  <w:style w:type="paragraph" w:styleId="KonuBal">
    <w:name w:val="Title"/>
    <w:basedOn w:val="Normal"/>
    <w:next w:val="Normal"/>
    <w:link w:val="KonuBalChar"/>
    <w:uiPriority w:val="10"/>
    <w:qFormat/>
    <w:rsid w:val="00925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252B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252B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252B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252B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252BB"/>
    <w:rPr>
      <w:i/>
      <w:iCs/>
      <w:color w:val="404040" w:themeColor="text1" w:themeTint="BF"/>
    </w:rPr>
  </w:style>
  <w:style w:type="paragraph" w:styleId="ListeParagraf">
    <w:name w:val="List Paragraph"/>
    <w:basedOn w:val="Normal"/>
    <w:uiPriority w:val="34"/>
    <w:qFormat/>
    <w:rsid w:val="009252BB"/>
    <w:pPr>
      <w:ind w:left="720"/>
      <w:contextualSpacing/>
    </w:pPr>
  </w:style>
  <w:style w:type="character" w:styleId="GlVurgulama">
    <w:name w:val="Intense Emphasis"/>
    <w:basedOn w:val="VarsaylanParagrafYazTipi"/>
    <w:uiPriority w:val="21"/>
    <w:qFormat/>
    <w:rsid w:val="009252BB"/>
    <w:rPr>
      <w:i/>
      <w:iCs/>
      <w:color w:val="2F5496" w:themeColor="accent1" w:themeShade="BF"/>
    </w:rPr>
  </w:style>
  <w:style w:type="paragraph" w:styleId="GlAlnt">
    <w:name w:val="Intense Quote"/>
    <w:basedOn w:val="Normal"/>
    <w:next w:val="Normal"/>
    <w:link w:val="GlAlntChar"/>
    <w:uiPriority w:val="30"/>
    <w:qFormat/>
    <w:rsid w:val="00925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252BB"/>
    <w:rPr>
      <w:i/>
      <w:iCs/>
      <w:color w:val="2F5496" w:themeColor="accent1" w:themeShade="BF"/>
    </w:rPr>
  </w:style>
  <w:style w:type="character" w:styleId="GlBavuru">
    <w:name w:val="Intense Reference"/>
    <w:basedOn w:val="VarsaylanParagrafYazTipi"/>
    <w:uiPriority w:val="32"/>
    <w:qFormat/>
    <w:rsid w:val="009252BB"/>
    <w:rPr>
      <w:b/>
      <w:bCs/>
      <w:smallCaps/>
      <w:color w:val="2F5496" w:themeColor="accent1" w:themeShade="BF"/>
      <w:spacing w:val="5"/>
    </w:rPr>
  </w:style>
  <w:style w:type="paragraph" w:styleId="AralkYok">
    <w:name w:val="No Spacing"/>
    <w:uiPriority w:val="1"/>
    <w:qFormat/>
    <w:rsid w:val="009252BB"/>
    <w:pPr>
      <w:spacing w:after="0" w:line="240" w:lineRule="auto"/>
    </w:pPr>
  </w:style>
  <w:style w:type="character" w:styleId="Kpr">
    <w:name w:val="Hyperlink"/>
    <w:basedOn w:val="VarsaylanParagrafYazTipi"/>
    <w:uiPriority w:val="99"/>
    <w:unhideWhenUsed/>
    <w:rsid w:val="007D5FDC"/>
    <w:rPr>
      <w:color w:val="0563C1" w:themeColor="hyperlink"/>
      <w:u w:val="single"/>
    </w:rPr>
  </w:style>
  <w:style w:type="character" w:styleId="zmlenmeyenBahsetme">
    <w:name w:val="Unresolved Mention"/>
    <w:basedOn w:val="VarsaylanParagrafYazTipi"/>
    <w:uiPriority w:val="99"/>
    <w:semiHidden/>
    <w:unhideWhenUsed/>
    <w:rsid w:val="007D5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07039">
      <w:bodyDiv w:val="1"/>
      <w:marLeft w:val="0"/>
      <w:marRight w:val="0"/>
      <w:marTop w:val="0"/>
      <w:marBottom w:val="0"/>
      <w:divBdr>
        <w:top w:val="none" w:sz="0" w:space="0" w:color="auto"/>
        <w:left w:val="none" w:sz="0" w:space="0" w:color="auto"/>
        <w:bottom w:val="none" w:sz="0" w:space="0" w:color="auto"/>
        <w:right w:val="none" w:sz="0" w:space="0" w:color="auto"/>
      </w:divBdr>
      <w:divsChild>
        <w:div w:id="988286814">
          <w:marLeft w:val="700"/>
          <w:marRight w:val="0"/>
          <w:marTop w:val="0"/>
          <w:marBottom w:val="0"/>
          <w:divBdr>
            <w:top w:val="none" w:sz="0" w:space="0" w:color="auto"/>
            <w:left w:val="none" w:sz="0" w:space="0" w:color="auto"/>
            <w:bottom w:val="none" w:sz="0" w:space="0" w:color="auto"/>
            <w:right w:val="none" w:sz="0" w:space="0" w:color="auto"/>
          </w:divBdr>
        </w:div>
        <w:div w:id="655837413">
          <w:marLeft w:val="700"/>
          <w:marRight w:val="0"/>
          <w:marTop w:val="0"/>
          <w:marBottom w:val="0"/>
          <w:divBdr>
            <w:top w:val="none" w:sz="0" w:space="0" w:color="auto"/>
            <w:left w:val="none" w:sz="0" w:space="0" w:color="auto"/>
            <w:bottom w:val="none" w:sz="0" w:space="0" w:color="auto"/>
            <w:right w:val="none" w:sz="0" w:space="0" w:color="auto"/>
          </w:divBdr>
        </w:div>
      </w:divsChild>
    </w:div>
    <w:div w:id="367490588">
      <w:bodyDiv w:val="1"/>
      <w:marLeft w:val="0"/>
      <w:marRight w:val="0"/>
      <w:marTop w:val="0"/>
      <w:marBottom w:val="0"/>
      <w:divBdr>
        <w:top w:val="none" w:sz="0" w:space="0" w:color="auto"/>
        <w:left w:val="none" w:sz="0" w:space="0" w:color="auto"/>
        <w:bottom w:val="none" w:sz="0" w:space="0" w:color="auto"/>
        <w:right w:val="none" w:sz="0" w:space="0" w:color="auto"/>
      </w:divBdr>
      <w:divsChild>
        <w:div w:id="536629214">
          <w:marLeft w:val="700"/>
          <w:marRight w:val="0"/>
          <w:marTop w:val="0"/>
          <w:marBottom w:val="0"/>
          <w:divBdr>
            <w:top w:val="none" w:sz="0" w:space="0" w:color="auto"/>
            <w:left w:val="none" w:sz="0" w:space="0" w:color="auto"/>
            <w:bottom w:val="none" w:sz="0" w:space="0" w:color="auto"/>
            <w:right w:val="none" w:sz="0" w:space="0" w:color="auto"/>
          </w:divBdr>
        </w:div>
        <w:div w:id="630987678">
          <w:marLeft w:val="700"/>
          <w:marRight w:val="0"/>
          <w:marTop w:val="0"/>
          <w:marBottom w:val="0"/>
          <w:divBdr>
            <w:top w:val="none" w:sz="0" w:space="0" w:color="auto"/>
            <w:left w:val="none" w:sz="0" w:space="0" w:color="auto"/>
            <w:bottom w:val="none" w:sz="0" w:space="0" w:color="auto"/>
            <w:right w:val="none" w:sz="0" w:space="0" w:color="auto"/>
          </w:divBdr>
        </w:div>
      </w:divsChild>
    </w:div>
    <w:div w:id="384453187">
      <w:bodyDiv w:val="1"/>
      <w:marLeft w:val="0"/>
      <w:marRight w:val="0"/>
      <w:marTop w:val="0"/>
      <w:marBottom w:val="0"/>
      <w:divBdr>
        <w:top w:val="none" w:sz="0" w:space="0" w:color="auto"/>
        <w:left w:val="none" w:sz="0" w:space="0" w:color="auto"/>
        <w:bottom w:val="none" w:sz="0" w:space="0" w:color="auto"/>
        <w:right w:val="none" w:sz="0" w:space="0" w:color="auto"/>
      </w:divBdr>
      <w:divsChild>
        <w:div w:id="1670981842">
          <w:marLeft w:val="700"/>
          <w:marRight w:val="0"/>
          <w:marTop w:val="0"/>
          <w:marBottom w:val="0"/>
          <w:divBdr>
            <w:top w:val="none" w:sz="0" w:space="0" w:color="auto"/>
            <w:left w:val="none" w:sz="0" w:space="0" w:color="auto"/>
            <w:bottom w:val="none" w:sz="0" w:space="0" w:color="auto"/>
            <w:right w:val="none" w:sz="0" w:space="0" w:color="auto"/>
          </w:divBdr>
        </w:div>
        <w:div w:id="518856526">
          <w:marLeft w:val="700"/>
          <w:marRight w:val="0"/>
          <w:marTop w:val="0"/>
          <w:marBottom w:val="0"/>
          <w:divBdr>
            <w:top w:val="none" w:sz="0" w:space="0" w:color="auto"/>
            <w:left w:val="none" w:sz="0" w:space="0" w:color="auto"/>
            <w:bottom w:val="none" w:sz="0" w:space="0" w:color="auto"/>
            <w:right w:val="none" w:sz="0" w:space="0" w:color="auto"/>
          </w:divBdr>
        </w:div>
      </w:divsChild>
    </w:div>
    <w:div w:id="408235195">
      <w:bodyDiv w:val="1"/>
      <w:marLeft w:val="0"/>
      <w:marRight w:val="0"/>
      <w:marTop w:val="0"/>
      <w:marBottom w:val="0"/>
      <w:divBdr>
        <w:top w:val="none" w:sz="0" w:space="0" w:color="auto"/>
        <w:left w:val="none" w:sz="0" w:space="0" w:color="auto"/>
        <w:bottom w:val="none" w:sz="0" w:space="0" w:color="auto"/>
        <w:right w:val="none" w:sz="0" w:space="0" w:color="auto"/>
      </w:divBdr>
      <w:divsChild>
        <w:div w:id="1849322050">
          <w:marLeft w:val="700"/>
          <w:marRight w:val="0"/>
          <w:marTop w:val="0"/>
          <w:marBottom w:val="0"/>
          <w:divBdr>
            <w:top w:val="none" w:sz="0" w:space="0" w:color="auto"/>
            <w:left w:val="none" w:sz="0" w:space="0" w:color="auto"/>
            <w:bottom w:val="none" w:sz="0" w:space="0" w:color="auto"/>
            <w:right w:val="none" w:sz="0" w:space="0" w:color="auto"/>
          </w:divBdr>
        </w:div>
        <w:div w:id="466705125">
          <w:marLeft w:val="700"/>
          <w:marRight w:val="0"/>
          <w:marTop w:val="0"/>
          <w:marBottom w:val="0"/>
          <w:divBdr>
            <w:top w:val="none" w:sz="0" w:space="0" w:color="auto"/>
            <w:left w:val="none" w:sz="0" w:space="0" w:color="auto"/>
            <w:bottom w:val="none" w:sz="0" w:space="0" w:color="auto"/>
            <w:right w:val="none" w:sz="0" w:space="0" w:color="auto"/>
          </w:divBdr>
        </w:div>
      </w:divsChild>
    </w:div>
    <w:div w:id="808934413">
      <w:bodyDiv w:val="1"/>
      <w:marLeft w:val="0"/>
      <w:marRight w:val="0"/>
      <w:marTop w:val="0"/>
      <w:marBottom w:val="0"/>
      <w:divBdr>
        <w:top w:val="none" w:sz="0" w:space="0" w:color="auto"/>
        <w:left w:val="none" w:sz="0" w:space="0" w:color="auto"/>
        <w:bottom w:val="none" w:sz="0" w:space="0" w:color="auto"/>
        <w:right w:val="none" w:sz="0" w:space="0" w:color="auto"/>
      </w:divBdr>
      <w:divsChild>
        <w:div w:id="896816464">
          <w:marLeft w:val="700"/>
          <w:marRight w:val="0"/>
          <w:marTop w:val="0"/>
          <w:marBottom w:val="0"/>
          <w:divBdr>
            <w:top w:val="none" w:sz="0" w:space="0" w:color="auto"/>
            <w:left w:val="none" w:sz="0" w:space="0" w:color="auto"/>
            <w:bottom w:val="none" w:sz="0" w:space="0" w:color="auto"/>
            <w:right w:val="none" w:sz="0" w:space="0" w:color="auto"/>
          </w:divBdr>
        </w:div>
        <w:div w:id="1851989462">
          <w:marLeft w:val="700"/>
          <w:marRight w:val="0"/>
          <w:marTop w:val="0"/>
          <w:marBottom w:val="0"/>
          <w:divBdr>
            <w:top w:val="none" w:sz="0" w:space="0" w:color="auto"/>
            <w:left w:val="none" w:sz="0" w:space="0" w:color="auto"/>
            <w:bottom w:val="none" w:sz="0" w:space="0" w:color="auto"/>
            <w:right w:val="none" w:sz="0" w:space="0" w:color="auto"/>
          </w:divBdr>
        </w:div>
      </w:divsChild>
    </w:div>
    <w:div w:id="1178034058">
      <w:bodyDiv w:val="1"/>
      <w:marLeft w:val="0"/>
      <w:marRight w:val="0"/>
      <w:marTop w:val="0"/>
      <w:marBottom w:val="0"/>
      <w:divBdr>
        <w:top w:val="none" w:sz="0" w:space="0" w:color="auto"/>
        <w:left w:val="none" w:sz="0" w:space="0" w:color="auto"/>
        <w:bottom w:val="none" w:sz="0" w:space="0" w:color="auto"/>
        <w:right w:val="none" w:sz="0" w:space="0" w:color="auto"/>
      </w:divBdr>
      <w:divsChild>
        <w:div w:id="2066483293">
          <w:marLeft w:val="700"/>
          <w:marRight w:val="0"/>
          <w:marTop w:val="0"/>
          <w:marBottom w:val="0"/>
          <w:divBdr>
            <w:top w:val="none" w:sz="0" w:space="0" w:color="auto"/>
            <w:left w:val="none" w:sz="0" w:space="0" w:color="auto"/>
            <w:bottom w:val="none" w:sz="0" w:space="0" w:color="auto"/>
            <w:right w:val="none" w:sz="0" w:space="0" w:color="auto"/>
          </w:divBdr>
        </w:div>
        <w:div w:id="1835952677">
          <w:marLeft w:val="7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9QKeJg2F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215</Words>
  <Characters>1227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2025-04-03T20:44:00Z</dcterms:created>
  <dcterms:modified xsi:type="dcterms:W3CDTF">2025-04-04T09:48:00Z</dcterms:modified>
</cp:coreProperties>
</file>