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2E3" w:rsidRPr="006839A6" w:rsidRDefault="000602E3" w:rsidP="000602E3">
      <w:pPr>
        <w:pStyle w:val="AralkYok"/>
        <w:rPr>
          <w:b/>
          <w:sz w:val="40"/>
          <w:szCs w:val="40"/>
        </w:rPr>
      </w:pPr>
      <w:r w:rsidRPr="006839A6">
        <w:rPr>
          <w:b/>
          <w:sz w:val="40"/>
          <w:szCs w:val="40"/>
        </w:rPr>
        <w:t>Ruh Çağırma Seansı</w:t>
      </w:r>
    </w:p>
    <w:p w:rsidR="006839A6" w:rsidRPr="006839A6" w:rsidRDefault="006839A6" w:rsidP="006839A6">
      <w:pPr>
        <w:pStyle w:val="AralkYok"/>
        <w:rPr>
          <w:b/>
          <w:sz w:val="32"/>
          <w:szCs w:val="32"/>
        </w:rPr>
      </w:pPr>
      <w:r w:rsidRPr="006839A6">
        <w:rPr>
          <w:b/>
          <w:sz w:val="32"/>
          <w:szCs w:val="32"/>
        </w:rPr>
        <w:t>(</w:t>
      </w:r>
      <w:proofErr w:type="spellStart"/>
      <w:r w:rsidRPr="006839A6">
        <w:rPr>
          <w:b/>
          <w:sz w:val="32"/>
          <w:szCs w:val="32"/>
        </w:rPr>
        <w:t>Ouija</w:t>
      </w:r>
      <w:proofErr w:type="spellEnd"/>
      <w:r w:rsidRPr="006839A6">
        <w:rPr>
          <w:b/>
          <w:sz w:val="32"/>
          <w:szCs w:val="32"/>
        </w:rPr>
        <w:t xml:space="preserve"> House)</w:t>
      </w:r>
    </w:p>
    <w:p w:rsidR="000602E3" w:rsidRPr="000602E3" w:rsidRDefault="000602E3" w:rsidP="000602E3">
      <w:pPr>
        <w:pStyle w:val="AralkYok"/>
        <w:rPr>
          <w:sz w:val="24"/>
          <w:szCs w:val="24"/>
        </w:rPr>
      </w:pPr>
    </w:p>
    <w:p w:rsidR="000602E3" w:rsidRDefault="000602E3" w:rsidP="000602E3">
      <w:pPr>
        <w:pStyle w:val="AralkYok"/>
        <w:rPr>
          <w:sz w:val="24"/>
          <w:szCs w:val="24"/>
        </w:rPr>
      </w:pPr>
      <w:r w:rsidRPr="000602E3">
        <w:rPr>
          <w:b/>
          <w:sz w:val="24"/>
          <w:szCs w:val="24"/>
        </w:rPr>
        <w:t>Gösterim Tarihi:</w:t>
      </w:r>
      <w:r w:rsidRPr="000602E3">
        <w:rPr>
          <w:sz w:val="24"/>
          <w:szCs w:val="24"/>
        </w:rPr>
        <w:t xml:space="preserve"> 21 Aralık 2018</w:t>
      </w:r>
    </w:p>
    <w:p w:rsidR="006839A6" w:rsidRDefault="000602E3" w:rsidP="000602E3">
      <w:pPr>
        <w:pStyle w:val="AralkYok"/>
        <w:rPr>
          <w:sz w:val="24"/>
          <w:szCs w:val="24"/>
        </w:rPr>
      </w:pPr>
      <w:r w:rsidRPr="000602E3">
        <w:rPr>
          <w:b/>
          <w:sz w:val="24"/>
          <w:szCs w:val="24"/>
        </w:rPr>
        <w:t>Dağıtım:</w:t>
      </w:r>
      <w:r>
        <w:rPr>
          <w:sz w:val="24"/>
          <w:szCs w:val="24"/>
        </w:rPr>
        <w:t xml:space="preserve"> </w:t>
      </w:r>
      <w:r w:rsidR="006839A6" w:rsidRPr="000602E3">
        <w:rPr>
          <w:sz w:val="24"/>
          <w:szCs w:val="24"/>
        </w:rPr>
        <w:t>CJ Entertainment</w:t>
      </w:r>
    </w:p>
    <w:p w:rsidR="000602E3" w:rsidRDefault="000602E3" w:rsidP="000602E3">
      <w:pPr>
        <w:pStyle w:val="AralkYok"/>
        <w:rPr>
          <w:sz w:val="24"/>
          <w:szCs w:val="24"/>
        </w:rPr>
      </w:pPr>
      <w:r w:rsidRPr="006839A6">
        <w:rPr>
          <w:b/>
          <w:sz w:val="24"/>
          <w:szCs w:val="24"/>
        </w:rPr>
        <w:t>İthalat:</w:t>
      </w:r>
      <w:r>
        <w:rPr>
          <w:sz w:val="24"/>
          <w:szCs w:val="24"/>
        </w:rPr>
        <w:t xml:space="preserve"> </w:t>
      </w:r>
      <w:r w:rsidR="006839A6">
        <w:rPr>
          <w:sz w:val="24"/>
          <w:szCs w:val="24"/>
        </w:rPr>
        <w:t>Vişne Production</w:t>
      </w:r>
    </w:p>
    <w:p w:rsidR="000602E3" w:rsidRPr="000602E3" w:rsidRDefault="006839A6" w:rsidP="000602E3">
      <w:pPr>
        <w:pStyle w:val="AralkYok"/>
        <w:rPr>
          <w:sz w:val="24"/>
          <w:szCs w:val="24"/>
        </w:rPr>
      </w:pPr>
      <w:r w:rsidRPr="006839A6">
        <w:rPr>
          <w:b/>
          <w:sz w:val="24"/>
          <w:szCs w:val="24"/>
        </w:rPr>
        <w:t>Süre:</w:t>
      </w:r>
      <w:r>
        <w:rPr>
          <w:sz w:val="24"/>
          <w:szCs w:val="24"/>
        </w:rPr>
        <w:t xml:space="preserve"> 95 dakika</w:t>
      </w:r>
    </w:p>
    <w:p w:rsidR="000602E3" w:rsidRPr="000602E3" w:rsidRDefault="000602E3" w:rsidP="000602E3">
      <w:pPr>
        <w:pStyle w:val="AralkYok"/>
        <w:rPr>
          <w:sz w:val="24"/>
          <w:szCs w:val="24"/>
        </w:rPr>
      </w:pPr>
      <w:r w:rsidRPr="006839A6">
        <w:rPr>
          <w:b/>
          <w:sz w:val="24"/>
          <w:szCs w:val="24"/>
        </w:rPr>
        <w:t>Tür</w:t>
      </w:r>
      <w:r w:rsidR="006839A6" w:rsidRPr="006839A6">
        <w:rPr>
          <w:b/>
          <w:sz w:val="24"/>
          <w:szCs w:val="24"/>
        </w:rPr>
        <w:t>:</w:t>
      </w:r>
      <w:r w:rsidRPr="000602E3">
        <w:rPr>
          <w:sz w:val="24"/>
          <w:szCs w:val="24"/>
        </w:rPr>
        <w:t xml:space="preserve"> Korku</w:t>
      </w:r>
    </w:p>
    <w:p w:rsidR="000602E3" w:rsidRPr="000602E3" w:rsidRDefault="000602E3" w:rsidP="000602E3">
      <w:pPr>
        <w:pStyle w:val="AralkYok"/>
        <w:rPr>
          <w:sz w:val="24"/>
          <w:szCs w:val="24"/>
        </w:rPr>
      </w:pPr>
      <w:r w:rsidRPr="006839A6">
        <w:rPr>
          <w:b/>
          <w:sz w:val="24"/>
          <w:szCs w:val="24"/>
        </w:rPr>
        <w:t>Ülke</w:t>
      </w:r>
      <w:r w:rsidR="006839A6" w:rsidRPr="006839A6">
        <w:rPr>
          <w:b/>
          <w:sz w:val="24"/>
          <w:szCs w:val="24"/>
        </w:rPr>
        <w:t>:</w:t>
      </w:r>
      <w:r w:rsidRPr="000602E3">
        <w:rPr>
          <w:sz w:val="24"/>
          <w:szCs w:val="24"/>
        </w:rPr>
        <w:t xml:space="preserve"> ABD</w:t>
      </w:r>
    </w:p>
    <w:p w:rsidR="006839A6" w:rsidRPr="000602E3" w:rsidRDefault="006839A6" w:rsidP="006839A6">
      <w:pPr>
        <w:pStyle w:val="AralkYok"/>
        <w:rPr>
          <w:sz w:val="24"/>
          <w:szCs w:val="24"/>
        </w:rPr>
      </w:pPr>
      <w:r w:rsidRPr="006839A6">
        <w:rPr>
          <w:b/>
          <w:sz w:val="24"/>
          <w:szCs w:val="24"/>
        </w:rPr>
        <w:t>Yönetmen:</w:t>
      </w:r>
      <w:r w:rsidRPr="000602E3">
        <w:rPr>
          <w:sz w:val="24"/>
          <w:szCs w:val="24"/>
        </w:rPr>
        <w:t xml:space="preserve"> Ben </w:t>
      </w:r>
      <w:proofErr w:type="spellStart"/>
      <w:r w:rsidRPr="000602E3">
        <w:rPr>
          <w:sz w:val="24"/>
          <w:szCs w:val="24"/>
        </w:rPr>
        <w:t>Demaree</w:t>
      </w:r>
      <w:proofErr w:type="spellEnd"/>
    </w:p>
    <w:p w:rsidR="006839A6" w:rsidRPr="000602E3" w:rsidRDefault="006839A6" w:rsidP="006839A6">
      <w:pPr>
        <w:pStyle w:val="AralkYok"/>
        <w:rPr>
          <w:sz w:val="24"/>
          <w:szCs w:val="24"/>
        </w:rPr>
      </w:pPr>
      <w:r w:rsidRPr="006839A6">
        <w:rPr>
          <w:b/>
          <w:sz w:val="24"/>
          <w:szCs w:val="24"/>
        </w:rPr>
        <w:t>Oyuncular:</w:t>
      </w:r>
      <w:r w:rsidRPr="000602E3">
        <w:rPr>
          <w:sz w:val="24"/>
          <w:szCs w:val="24"/>
        </w:rPr>
        <w:t xml:space="preserve"> </w:t>
      </w:r>
      <w:proofErr w:type="spellStart"/>
      <w:r w:rsidRPr="000602E3">
        <w:rPr>
          <w:sz w:val="24"/>
          <w:szCs w:val="24"/>
        </w:rPr>
        <w:t>Dee</w:t>
      </w:r>
      <w:proofErr w:type="spellEnd"/>
      <w:r w:rsidRPr="000602E3">
        <w:rPr>
          <w:sz w:val="24"/>
          <w:szCs w:val="24"/>
        </w:rPr>
        <w:t xml:space="preserve"> Wallace, Tara </w:t>
      </w:r>
      <w:proofErr w:type="spellStart"/>
      <w:r w:rsidRPr="000602E3">
        <w:rPr>
          <w:sz w:val="24"/>
          <w:szCs w:val="24"/>
        </w:rPr>
        <w:t>Reid</w:t>
      </w:r>
      <w:proofErr w:type="spellEnd"/>
      <w:r w:rsidRPr="000602E3">
        <w:rPr>
          <w:sz w:val="24"/>
          <w:szCs w:val="24"/>
        </w:rPr>
        <w:t xml:space="preserve">, </w:t>
      </w:r>
      <w:proofErr w:type="spellStart"/>
      <w:r w:rsidRPr="000602E3">
        <w:rPr>
          <w:sz w:val="24"/>
          <w:szCs w:val="24"/>
        </w:rPr>
        <w:t>Mischa</w:t>
      </w:r>
      <w:proofErr w:type="spellEnd"/>
      <w:r w:rsidRPr="000602E3">
        <w:rPr>
          <w:sz w:val="24"/>
          <w:szCs w:val="24"/>
        </w:rPr>
        <w:t xml:space="preserve"> </w:t>
      </w:r>
      <w:proofErr w:type="spellStart"/>
      <w:r w:rsidRPr="000602E3">
        <w:rPr>
          <w:sz w:val="24"/>
          <w:szCs w:val="24"/>
        </w:rPr>
        <w:t>Barton</w:t>
      </w:r>
      <w:proofErr w:type="spellEnd"/>
      <w:r>
        <w:rPr>
          <w:sz w:val="24"/>
          <w:szCs w:val="24"/>
        </w:rPr>
        <w:t>,</w:t>
      </w:r>
      <w:r w:rsidR="00D8632E">
        <w:rPr>
          <w:sz w:val="24"/>
          <w:szCs w:val="24"/>
        </w:rPr>
        <w:t xml:space="preserve"> </w:t>
      </w:r>
      <w:proofErr w:type="spellStart"/>
      <w:r w:rsidR="00D8632E">
        <w:rPr>
          <w:sz w:val="24"/>
          <w:szCs w:val="24"/>
        </w:rPr>
        <w:t>Carly</w:t>
      </w:r>
      <w:proofErr w:type="spellEnd"/>
      <w:r w:rsidR="00D8632E">
        <w:rPr>
          <w:sz w:val="24"/>
          <w:szCs w:val="24"/>
        </w:rPr>
        <w:t xml:space="preserve"> </w:t>
      </w:r>
      <w:proofErr w:type="spellStart"/>
      <w:r w:rsidR="00D8632E">
        <w:rPr>
          <w:sz w:val="24"/>
          <w:szCs w:val="24"/>
        </w:rPr>
        <w:t>Schroeder</w:t>
      </w:r>
      <w:proofErr w:type="spellEnd"/>
      <w:r w:rsidR="00D8632E">
        <w:rPr>
          <w:sz w:val="24"/>
          <w:szCs w:val="24"/>
        </w:rPr>
        <w:t xml:space="preserve">, </w:t>
      </w:r>
      <w:proofErr w:type="spellStart"/>
      <w:r w:rsidR="00D8632E">
        <w:rPr>
          <w:sz w:val="24"/>
          <w:szCs w:val="24"/>
        </w:rPr>
        <w:t>Chris</w:t>
      </w:r>
      <w:proofErr w:type="spellEnd"/>
      <w:r w:rsidR="00D8632E">
        <w:rPr>
          <w:sz w:val="24"/>
          <w:szCs w:val="24"/>
        </w:rPr>
        <w:t xml:space="preserve"> </w:t>
      </w:r>
      <w:proofErr w:type="spellStart"/>
      <w:r w:rsidR="00D8632E">
        <w:rPr>
          <w:sz w:val="24"/>
          <w:szCs w:val="24"/>
        </w:rPr>
        <w:t>Mulkey</w:t>
      </w:r>
      <w:proofErr w:type="spellEnd"/>
      <w:r w:rsidR="00D8632E">
        <w:rPr>
          <w:sz w:val="24"/>
          <w:szCs w:val="24"/>
        </w:rPr>
        <w:t xml:space="preserve">, </w:t>
      </w:r>
      <w:proofErr w:type="spellStart"/>
      <w:r w:rsidR="00D8632E">
        <w:rPr>
          <w:sz w:val="24"/>
          <w:szCs w:val="24"/>
        </w:rPr>
        <w:t>Tiffany</w:t>
      </w:r>
      <w:proofErr w:type="spellEnd"/>
      <w:r w:rsidR="00D8632E">
        <w:rPr>
          <w:sz w:val="24"/>
          <w:szCs w:val="24"/>
        </w:rPr>
        <w:t xml:space="preserve"> </w:t>
      </w:r>
      <w:proofErr w:type="spellStart"/>
      <w:r w:rsidR="00D8632E">
        <w:rPr>
          <w:sz w:val="24"/>
          <w:szCs w:val="24"/>
        </w:rPr>
        <w:t>Shepis</w:t>
      </w:r>
      <w:proofErr w:type="spellEnd"/>
      <w:r w:rsidR="00D8632E">
        <w:rPr>
          <w:sz w:val="24"/>
          <w:szCs w:val="24"/>
        </w:rPr>
        <w:t xml:space="preserve">, Mark </w:t>
      </w:r>
      <w:proofErr w:type="spellStart"/>
      <w:r w:rsidR="00D8632E">
        <w:rPr>
          <w:sz w:val="24"/>
          <w:szCs w:val="24"/>
        </w:rPr>
        <w:t>Grossman</w:t>
      </w:r>
      <w:proofErr w:type="spellEnd"/>
      <w:r w:rsidR="00D8632E">
        <w:rPr>
          <w:sz w:val="24"/>
          <w:szCs w:val="24"/>
        </w:rPr>
        <w:t>, Sarah French</w:t>
      </w:r>
    </w:p>
    <w:p w:rsidR="006839A6" w:rsidRDefault="006839A6" w:rsidP="000602E3">
      <w:pPr>
        <w:pStyle w:val="AralkYok"/>
        <w:rPr>
          <w:sz w:val="24"/>
          <w:szCs w:val="24"/>
        </w:rPr>
      </w:pPr>
    </w:p>
    <w:p w:rsidR="006839A6" w:rsidRPr="006839A6" w:rsidRDefault="006839A6" w:rsidP="000602E3">
      <w:pPr>
        <w:pStyle w:val="AralkYok"/>
        <w:rPr>
          <w:b/>
          <w:sz w:val="24"/>
          <w:szCs w:val="24"/>
        </w:rPr>
      </w:pPr>
      <w:r w:rsidRPr="006839A6">
        <w:rPr>
          <w:b/>
          <w:sz w:val="24"/>
          <w:szCs w:val="24"/>
        </w:rPr>
        <w:t>Konu:</w:t>
      </w:r>
      <w:r w:rsidR="00D8632E">
        <w:rPr>
          <w:b/>
          <w:sz w:val="24"/>
          <w:szCs w:val="24"/>
        </w:rPr>
        <w:t xml:space="preserve"> </w:t>
      </w:r>
      <w:bookmarkStart w:id="0" w:name="_GoBack"/>
      <w:bookmarkEnd w:id="0"/>
    </w:p>
    <w:p w:rsidR="006839A6" w:rsidRDefault="006839A6" w:rsidP="000602E3">
      <w:pPr>
        <w:pStyle w:val="AralkYok"/>
        <w:rPr>
          <w:sz w:val="24"/>
          <w:szCs w:val="24"/>
        </w:rPr>
      </w:pPr>
    </w:p>
    <w:p w:rsidR="000602E3" w:rsidRPr="000602E3" w:rsidRDefault="000602E3" w:rsidP="000602E3">
      <w:pPr>
        <w:pStyle w:val="AralkYok"/>
        <w:rPr>
          <w:sz w:val="24"/>
          <w:szCs w:val="24"/>
        </w:rPr>
      </w:pPr>
      <w:proofErr w:type="spellStart"/>
      <w:r w:rsidRPr="000602E3">
        <w:rPr>
          <w:sz w:val="24"/>
          <w:szCs w:val="24"/>
        </w:rPr>
        <w:t>Samantha</w:t>
      </w:r>
      <w:proofErr w:type="spellEnd"/>
      <w:r w:rsidRPr="000602E3">
        <w:rPr>
          <w:sz w:val="24"/>
          <w:szCs w:val="24"/>
        </w:rPr>
        <w:t xml:space="preserve">, kötü durumdaki annesine destek olmaya çalışan bir lisans öğrencisidir. Genç kız bu uğurda hazırladığı kitap projesi ile ilgili araştırma yapmak için karanlık geçmişe sahip bir eve gitmeyi planlar. Annesi, kızının eve gitmesine karşı çıksa </w:t>
      </w:r>
      <w:proofErr w:type="gramStart"/>
      <w:r w:rsidRPr="000602E3">
        <w:rPr>
          <w:sz w:val="24"/>
          <w:szCs w:val="24"/>
        </w:rPr>
        <w:t>da,</w:t>
      </w:r>
      <w:proofErr w:type="gramEnd"/>
      <w:r w:rsidRPr="000602E3">
        <w:rPr>
          <w:sz w:val="24"/>
          <w:szCs w:val="24"/>
        </w:rPr>
        <w:t xml:space="preserve"> </w:t>
      </w:r>
      <w:proofErr w:type="spellStart"/>
      <w:r w:rsidRPr="000602E3">
        <w:rPr>
          <w:sz w:val="24"/>
          <w:szCs w:val="24"/>
        </w:rPr>
        <w:t>Samantha</w:t>
      </w:r>
      <w:proofErr w:type="spellEnd"/>
      <w:r w:rsidRPr="000602E3">
        <w:rPr>
          <w:sz w:val="24"/>
          <w:szCs w:val="24"/>
        </w:rPr>
        <w:t xml:space="preserve"> arkadaşlarıyla birlikte gizemli eve gider. Başlarda her şey yolundadır. Fakat gece ruh tahtasıyla oyun oynamaya karar veren ekip, farkında olmadan şeytani bir varlığı eve çağırır. </w:t>
      </w:r>
      <w:proofErr w:type="spellStart"/>
      <w:r w:rsidRPr="000602E3">
        <w:rPr>
          <w:sz w:val="24"/>
          <w:szCs w:val="24"/>
        </w:rPr>
        <w:t>Samatha</w:t>
      </w:r>
      <w:proofErr w:type="spellEnd"/>
      <w:r w:rsidRPr="000602E3">
        <w:rPr>
          <w:sz w:val="24"/>
          <w:szCs w:val="24"/>
        </w:rPr>
        <w:t xml:space="preserve"> ve arkadaşları için kendilerine musallat olan varlıktan kurtulup hayatta kalmak adına bir mücadele başlamıştır...</w:t>
      </w:r>
    </w:p>
    <w:p w:rsidR="006839A6" w:rsidRPr="000602E3" w:rsidRDefault="006839A6">
      <w:pPr>
        <w:pStyle w:val="AralkYok"/>
        <w:rPr>
          <w:sz w:val="24"/>
          <w:szCs w:val="24"/>
        </w:rPr>
      </w:pPr>
    </w:p>
    <w:sectPr w:rsidR="006839A6" w:rsidRPr="000602E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2E3"/>
    <w:rsid w:val="000602E3"/>
    <w:rsid w:val="006839A6"/>
    <w:rsid w:val="00D863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D02D6"/>
  <w15:chartTrackingRefBased/>
  <w15:docId w15:val="{D39AFB05-6403-48C3-A289-55DE1AC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602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130</Words>
  <Characters>746</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2018-12-22T21:12:00Z</dcterms:created>
  <dcterms:modified xsi:type="dcterms:W3CDTF">2018-12-22T21:39:00Z</dcterms:modified>
</cp:coreProperties>
</file>